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C" w:rsidRDefault="00EB25EC" w:rsidP="00EB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32D4F">
        <w:rPr>
          <w:rFonts w:ascii="Arial" w:hAnsi="Arial" w:cs="Arial"/>
          <w:b/>
          <w:i/>
          <w:sz w:val="24"/>
          <w:szCs w:val="24"/>
        </w:rPr>
        <w:t>DIRECCIÓN DE RESPONSABILIDAD PENAL JUVENIL</w:t>
      </w:r>
    </w:p>
    <w:p w:rsidR="00EB25EC" w:rsidRDefault="00EB25EC" w:rsidP="00EB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B25EC" w:rsidRPr="00F32D4F" w:rsidRDefault="00EB25EC" w:rsidP="00EB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32D4F">
        <w:rPr>
          <w:rFonts w:ascii="Arial" w:hAnsi="Arial" w:cs="Arial"/>
          <w:b/>
          <w:i/>
          <w:sz w:val="20"/>
          <w:szCs w:val="20"/>
        </w:rPr>
        <w:t>MATERIAL PARA PERSONAL INGRESANTE POR CONCURSO</w:t>
      </w:r>
      <w:r w:rsidR="000E2035">
        <w:rPr>
          <w:rFonts w:ascii="Arial" w:hAnsi="Arial" w:cs="Arial"/>
          <w:b/>
          <w:i/>
          <w:sz w:val="20"/>
          <w:szCs w:val="20"/>
        </w:rPr>
        <w:t>- AGOSTO de</w:t>
      </w:r>
      <w:r w:rsidRPr="00F32D4F">
        <w:rPr>
          <w:rFonts w:ascii="Arial" w:hAnsi="Arial" w:cs="Arial"/>
          <w:b/>
          <w:i/>
          <w:sz w:val="20"/>
          <w:szCs w:val="20"/>
        </w:rPr>
        <w:t xml:space="preserve"> 2017</w:t>
      </w:r>
    </w:p>
    <w:p w:rsidR="00EB25EC" w:rsidRPr="00BC51DE" w:rsidRDefault="00EB25EC" w:rsidP="00EB25E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B25EC" w:rsidRPr="00BC51DE" w:rsidRDefault="00EB25EC" w:rsidP="00EB25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25EC" w:rsidRDefault="00EB25EC" w:rsidP="00EB25E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43E9" w:rsidRDefault="00EB25EC" w:rsidP="00EB25EC">
      <w:r w:rsidRPr="00EB25EC">
        <w:rPr>
          <w:rFonts w:cstheme="minorHAnsi"/>
          <w:color w:val="000000"/>
          <w:shd w:val="clear" w:color="auto" w:fill="FFFFFF"/>
        </w:rPr>
        <w:drawing>
          <wp:inline distT="0" distB="0" distL="0" distR="0">
            <wp:extent cx="5972810" cy="4482096"/>
            <wp:effectExtent l="19050" t="0" r="8890" b="0"/>
            <wp:docPr id="1" name="Imagen 1" descr="Resultado de imagen para derechos del niño en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erechos del niño en argen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3E9" w:rsidSect="001D7DA4">
      <w:headerReference w:type="default" r:id="rId5"/>
      <w:footerReference w:type="default" r:id="rId6"/>
      <w:pgSz w:w="12242" w:h="20163" w:code="5"/>
      <w:pgMar w:top="1418" w:right="1418" w:bottom="1418" w:left="1418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42"/>
      <w:docPartObj>
        <w:docPartGallery w:val="Page Numbers (Bottom of Page)"/>
        <w:docPartUnique/>
      </w:docPartObj>
    </w:sdtPr>
    <w:sdtEndPr/>
    <w:sdtContent>
      <w:p w:rsidR="00F32D4F" w:rsidRDefault="000E203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79A3" w:rsidRDefault="000E2035" w:rsidP="00A87DEC">
    <w:pPr>
      <w:pStyle w:val="Piedepgina"/>
      <w:ind w:hanging="1701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A3" w:rsidRPr="0057025F" w:rsidRDefault="000E2035" w:rsidP="000F6255">
    <w:pPr>
      <w:pStyle w:val="Encabezado"/>
      <w:spacing w:after="0" w:line="240" w:lineRule="auto"/>
      <w:jc w:val="center"/>
      <w:rPr>
        <w:noProof/>
        <w:color w:val="808080"/>
        <w:lang w:eastAsia="es-AR"/>
      </w:rPr>
    </w:pPr>
  </w:p>
  <w:p w:rsidR="00834174" w:rsidRPr="0057025F" w:rsidRDefault="000E2035" w:rsidP="000F6255">
    <w:pPr>
      <w:pStyle w:val="Piedepgina"/>
      <w:spacing w:after="0" w:line="240" w:lineRule="auto"/>
      <w:jc w:val="right"/>
      <w:rPr>
        <w:rFonts w:ascii="Lato" w:hAnsi="Lato"/>
        <w:color w:val="808080"/>
      </w:rPr>
    </w:pPr>
    <w:r w:rsidRPr="0057025F"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5" type="#_x0000_t75" alt="INST membrete gesta-02" style="position:absolute;left:0;text-align:left;margin-left:-84.65pt;margin-top:-35.4pt;width:595.5pt;height:138pt;z-index:-251658240;visibility:visible">
          <v:imagedata r:id="rId1" o:title="INST membrete gesta-02"/>
        </v:shape>
      </w:pict>
    </w:r>
  </w:p>
  <w:p w:rsidR="00834174" w:rsidRPr="0057025F" w:rsidRDefault="000E2035" w:rsidP="000F6255">
    <w:pPr>
      <w:pStyle w:val="Piedepgina"/>
      <w:tabs>
        <w:tab w:val="clear" w:pos="8504"/>
      </w:tabs>
      <w:spacing w:after="0" w:line="240" w:lineRule="auto"/>
      <w:ind w:left="4253" w:right="-852"/>
      <w:jc w:val="right"/>
      <w:rPr>
        <w:rFonts w:ascii="Lato" w:hAnsi="Lato"/>
        <w:color w:val="808080"/>
      </w:rPr>
    </w:pPr>
    <w:r w:rsidRPr="0057025F">
      <w:rPr>
        <w:rFonts w:ascii="Lato" w:hAnsi="Lato"/>
        <w:color w:val="808080"/>
      </w:rPr>
      <w:t>SALUD, DESARROLLO SOCIAL Y  DEPORTE</w:t>
    </w:r>
    <w:r w:rsidRPr="0057025F">
      <w:rPr>
        <w:rFonts w:ascii="Lato" w:hAnsi="Lato"/>
        <w:color w:val="808080"/>
      </w:rPr>
      <w:t>S</w:t>
    </w:r>
  </w:p>
  <w:p w:rsidR="00834174" w:rsidRPr="0057025F" w:rsidRDefault="000E2035" w:rsidP="000F6255">
    <w:pPr>
      <w:pStyle w:val="Piedepgina"/>
      <w:tabs>
        <w:tab w:val="clear" w:pos="4252"/>
        <w:tab w:val="clear" w:pos="8504"/>
        <w:tab w:val="center" w:pos="3119"/>
        <w:tab w:val="right" w:pos="9356"/>
      </w:tabs>
      <w:spacing w:after="0" w:line="240" w:lineRule="auto"/>
      <w:ind w:left="3119" w:right="-852"/>
      <w:jc w:val="right"/>
      <w:rPr>
        <w:rFonts w:ascii="Lato" w:hAnsi="Lato"/>
        <w:color w:val="808080"/>
      </w:rPr>
    </w:pPr>
    <w:r w:rsidRPr="0057025F">
      <w:rPr>
        <w:rFonts w:ascii="Lato" w:hAnsi="Lato"/>
        <w:color w:val="808080"/>
      </w:rPr>
      <w:t>Montes de Oca y Río Juramento | +54 0261 4439275</w:t>
    </w:r>
  </w:p>
  <w:p w:rsidR="00834174" w:rsidRPr="0057025F" w:rsidRDefault="000E2035" w:rsidP="000F6255">
    <w:pPr>
      <w:pStyle w:val="Piedepgina"/>
      <w:tabs>
        <w:tab w:val="clear" w:pos="4252"/>
        <w:tab w:val="clear" w:pos="8504"/>
        <w:tab w:val="center" w:pos="3119"/>
      </w:tabs>
      <w:spacing w:after="0" w:line="240" w:lineRule="auto"/>
      <w:ind w:right="-852"/>
      <w:jc w:val="right"/>
      <w:rPr>
        <w:rFonts w:ascii="Lato" w:hAnsi="Lato"/>
        <w:color w:val="808080"/>
      </w:rPr>
    </w:pPr>
    <w:r w:rsidRPr="0057025F">
      <w:rPr>
        <w:rFonts w:ascii="Lato" w:hAnsi="Lato"/>
        <w:color w:val="808080"/>
      </w:rPr>
      <w:t>direccioninternacion</w:t>
    </w:r>
    <w:r w:rsidRPr="0057025F">
      <w:rPr>
        <w:rFonts w:ascii="Lato" w:hAnsi="Lato"/>
        <w:color w:val="808080"/>
      </w:rPr>
      <w:t>@mendoza.gov.ar | www.desarrollosocial.mendoza.gov.ar/drpj</w:t>
    </w:r>
  </w:p>
  <w:p w:rsidR="00834174" w:rsidRPr="0057025F" w:rsidRDefault="000E2035" w:rsidP="000F6255">
    <w:pPr>
      <w:pStyle w:val="Piedepgina"/>
      <w:tabs>
        <w:tab w:val="clear" w:pos="8504"/>
      </w:tabs>
      <w:spacing w:after="0" w:line="240" w:lineRule="auto"/>
      <w:ind w:left="4253" w:right="-852"/>
      <w:jc w:val="right"/>
      <w:rPr>
        <w:rFonts w:ascii="Lato" w:hAnsi="Lato"/>
        <w:color w:val="808080"/>
      </w:rPr>
    </w:pPr>
  </w:p>
  <w:p w:rsidR="00834174" w:rsidRPr="003E5394" w:rsidRDefault="000E2035" w:rsidP="000F6255">
    <w:pPr>
      <w:pStyle w:val="Piedepgina"/>
      <w:tabs>
        <w:tab w:val="clear" w:pos="8504"/>
      </w:tabs>
      <w:spacing w:after="0" w:line="240" w:lineRule="auto"/>
      <w:ind w:left="4253" w:right="-852"/>
      <w:jc w:val="right"/>
      <w:rPr>
        <w:rFonts w:ascii="Lato" w:hAnsi="Lato"/>
        <w:b/>
        <w:color w:val="808080"/>
      </w:rPr>
    </w:pPr>
    <w:hyperlink r:id="rId2" w:history="1">
      <w:r w:rsidRPr="0057025F">
        <w:rPr>
          <w:rStyle w:val="Hipervnculo"/>
          <w:rFonts w:ascii="Lato" w:hAnsi="Lato"/>
          <w:b/>
          <w:color w:val="808080"/>
        </w:rPr>
        <w:t>www.mendoza.gov.ar</w:t>
      </w:r>
    </w:hyperlink>
  </w:p>
  <w:p w:rsidR="008B6D18" w:rsidRPr="003E5394" w:rsidRDefault="000E2035" w:rsidP="00834174">
    <w:pPr>
      <w:pStyle w:val="Piedepgina"/>
      <w:tabs>
        <w:tab w:val="clear" w:pos="8504"/>
      </w:tabs>
      <w:ind w:left="4253" w:right="-852"/>
      <w:jc w:val="right"/>
      <w:rPr>
        <w:rFonts w:ascii="Lato" w:hAnsi="Lato"/>
        <w:b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B25EC"/>
    <w:rsid w:val="000E2035"/>
    <w:rsid w:val="003F43E9"/>
    <w:rsid w:val="00E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E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25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5EC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EB25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5EC"/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rsid w:val="00EB25E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25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EC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oza.gov.a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SALUD</cp:lastModifiedBy>
  <cp:revision>2</cp:revision>
  <dcterms:created xsi:type="dcterms:W3CDTF">2017-08-14T02:05:00Z</dcterms:created>
  <dcterms:modified xsi:type="dcterms:W3CDTF">2017-08-14T02:07:00Z</dcterms:modified>
</cp:coreProperties>
</file>