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69187A">
        <w:rPr>
          <w:b/>
          <w:sz w:val="24"/>
          <w:szCs w:val="24"/>
        </w:rPr>
        <w:t>2</w:t>
      </w:r>
      <w:r w:rsidR="00221A64" w:rsidRPr="00395BDA">
        <w:rPr>
          <w:b/>
          <w:sz w:val="24"/>
          <w:szCs w:val="24"/>
        </w:rPr>
        <w:t>º) trimestre de 2.01</w:t>
      </w:r>
      <w:r w:rsidR="002C43FB">
        <w:rPr>
          <w:b/>
          <w:sz w:val="24"/>
          <w:szCs w:val="24"/>
        </w:rPr>
        <w:t>7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 w:rsidR="003E33E8">
        <w:rPr>
          <w:color w:val="000000"/>
          <w:sz w:val="24"/>
          <w:szCs w:val="24"/>
        </w:rPr>
        <w:t>930</w:t>
      </w:r>
      <w:r>
        <w:rPr>
          <w:color w:val="000000"/>
          <w:sz w:val="24"/>
          <w:szCs w:val="24"/>
        </w:rPr>
        <w:t>/20</w:t>
      </w:r>
      <w:r w:rsidR="003E33E8">
        <w:rPr>
          <w:color w:val="000000"/>
          <w:sz w:val="24"/>
          <w:szCs w:val="24"/>
        </w:rPr>
        <w:t>17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3</w:t>
      </w:r>
      <w:r w:rsidR="002B560F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425</w:t>
      </w:r>
      <w:r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681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3</w:t>
      </w:r>
      <w:r w:rsidR="00C97855">
        <w:rPr>
          <w:color w:val="000000"/>
          <w:sz w:val="24"/>
          <w:szCs w:val="24"/>
        </w:rPr>
        <w:t>48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285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2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400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0</w:t>
      </w:r>
      <w:r w:rsidR="002B560F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600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0,00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2</w:t>
      </w:r>
      <w:r w:rsidR="00C97855">
        <w:rPr>
          <w:color w:val="000000"/>
          <w:sz w:val="24"/>
          <w:szCs w:val="24"/>
        </w:rPr>
        <w:t>55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30</w:t>
      </w:r>
      <w:r w:rsidR="002B560F"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138.3</w:t>
      </w:r>
      <w:r w:rsidR="00C52662">
        <w:rPr>
          <w:color w:val="000000"/>
          <w:sz w:val="24"/>
          <w:szCs w:val="24"/>
        </w:rPr>
        <w:t>7</w:t>
      </w:r>
      <w:r w:rsidR="002B560F">
        <w:rPr>
          <w:color w:val="000000"/>
          <w:sz w:val="24"/>
          <w:szCs w:val="24"/>
        </w:rPr>
        <w:t>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$             </w:t>
      </w:r>
      <w:r w:rsidR="00C97855">
        <w:rPr>
          <w:sz w:val="24"/>
          <w:szCs w:val="24"/>
        </w:rPr>
        <w:t>7</w:t>
      </w:r>
      <w:r w:rsidRPr="001A182B">
        <w:rPr>
          <w:sz w:val="24"/>
          <w:szCs w:val="24"/>
        </w:rPr>
        <w:t>.</w:t>
      </w:r>
      <w:r w:rsidR="002B560F">
        <w:rPr>
          <w:sz w:val="24"/>
          <w:szCs w:val="24"/>
        </w:rPr>
        <w:t>1</w:t>
      </w:r>
      <w:r w:rsidR="00C97855">
        <w:rPr>
          <w:sz w:val="24"/>
          <w:szCs w:val="24"/>
        </w:rPr>
        <w:t>67.643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7"/>
        <w:gridCol w:w="764"/>
        <w:gridCol w:w="1369"/>
        <w:gridCol w:w="1035"/>
        <w:gridCol w:w="1405"/>
        <w:gridCol w:w="1726"/>
        <w:gridCol w:w="1279"/>
      </w:tblGrid>
      <w:tr w:rsidR="00C97855" w:rsidRPr="00C97855" w:rsidTr="00491F0C">
        <w:trPr>
          <w:trHeight w:val="315"/>
        </w:trPr>
        <w:tc>
          <w:tcPr>
            <w:tcW w:w="6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C9785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 xml:space="preserve">    b) Reducciones presupuestarias ejercicio 2017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491F0C" w:rsidRPr="00C97855" w:rsidTr="00491F0C">
        <w:trPr>
          <w:trHeight w:val="315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bookmarkStart w:id="0" w:name="RANGE!B18:H27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  <w:bookmarkEnd w:id="0"/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proofErr w:type="spellStart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Credito</w:t>
            </w:r>
            <w:proofErr w:type="spellEnd"/>
            <w:r w:rsidRPr="00C97855">
              <w:rPr>
                <w:rFonts w:eastAsia="Times New Roman" w:cs="Calibri"/>
                <w:color w:val="000000"/>
                <w:lang w:val="es-AR" w:eastAsia="es-AR"/>
              </w:rPr>
              <w:t xml:space="preserve"> Vigente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348.285,00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69.657,00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278.628,00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2.400.000,00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480.000,00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1.920.000,00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600.000,00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480.000,00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255.300,00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214.452,00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40.848,00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138.377,00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138.377,00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7.167.643,00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1.022.486,00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6.145.157,00</w:t>
            </w:r>
          </w:p>
        </w:tc>
      </w:tr>
      <w:tr w:rsidR="00491F0C" w:rsidRPr="00C97855" w:rsidTr="00491F0C">
        <w:trPr>
          <w:trHeight w:val="300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</w:tbl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C97855" w:rsidRPr="001E538C" w:rsidRDefault="00C97855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21A64" w:rsidRDefault="00221A64" w:rsidP="00221A64">
      <w:pPr>
        <w:spacing w:after="0" w:line="240" w:lineRule="auto"/>
        <w:ind w:left="360"/>
        <w:jc w:val="both"/>
        <w:rPr>
          <w:sz w:val="24"/>
          <w:szCs w:val="24"/>
        </w:rPr>
      </w:pPr>
      <w:r w:rsidRPr="00BD6EEA">
        <w:rPr>
          <w:sz w:val="24"/>
          <w:szCs w:val="24"/>
        </w:rPr>
        <w:t>En cuanto a la</w:t>
      </w:r>
      <w:r>
        <w:rPr>
          <w:sz w:val="24"/>
          <w:szCs w:val="24"/>
        </w:rPr>
        <w:t xml:space="preserve"> reducciones de las</w:t>
      </w:r>
      <w:r w:rsidRPr="00BD6EEA">
        <w:rPr>
          <w:sz w:val="24"/>
          <w:szCs w:val="24"/>
        </w:rPr>
        <w:t xml:space="preserve"> partidas </w:t>
      </w:r>
      <w:r>
        <w:rPr>
          <w:sz w:val="24"/>
          <w:szCs w:val="24"/>
        </w:rPr>
        <w:t xml:space="preserve">por reservas en, </w:t>
      </w:r>
      <w:r w:rsidRPr="00BD6EEA">
        <w:rPr>
          <w:sz w:val="24"/>
          <w:szCs w:val="24"/>
        </w:rPr>
        <w:t xml:space="preserve">Bienes Corrientes 41201 00, </w:t>
      </w:r>
      <w:r w:rsidR="00C97855">
        <w:rPr>
          <w:sz w:val="24"/>
          <w:szCs w:val="24"/>
        </w:rPr>
        <w:t xml:space="preserve">Servicios Corrientes 41301, </w:t>
      </w:r>
      <w:r w:rsidRPr="006C253A">
        <w:rPr>
          <w:sz w:val="24"/>
          <w:szCs w:val="24"/>
        </w:rPr>
        <w:t xml:space="preserve">Convenio 41302, </w:t>
      </w:r>
      <w:r>
        <w:rPr>
          <w:sz w:val="24"/>
          <w:szCs w:val="24"/>
        </w:rPr>
        <w:t xml:space="preserve">contratos de Locación 41305 00,  y </w:t>
      </w:r>
      <w:r w:rsidR="00C97855">
        <w:rPr>
          <w:sz w:val="24"/>
          <w:szCs w:val="24"/>
        </w:rPr>
        <w:lastRenderedPageBreak/>
        <w:t xml:space="preserve">Servicios Públicos 41310, </w:t>
      </w:r>
      <w:r w:rsidRPr="006C25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que realizó </w:t>
      </w:r>
      <w:r w:rsidRPr="006C253A">
        <w:rPr>
          <w:sz w:val="24"/>
          <w:szCs w:val="24"/>
        </w:rPr>
        <w:t>el Ministerio de hacienda de la Provincia</w:t>
      </w:r>
      <w:r>
        <w:rPr>
          <w:sz w:val="24"/>
          <w:szCs w:val="24"/>
        </w:rPr>
        <w:t xml:space="preserve">, lo que </w:t>
      </w:r>
      <w:r w:rsidRPr="006C253A">
        <w:rPr>
          <w:sz w:val="24"/>
          <w:szCs w:val="24"/>
        </w:rPr>
        <w:t xml:space="preserve"> disminuyó </w:t>
      </w:r>
      <w:r>
        <w:rPr>
          <w:sz w:val="24"/>
          <w:szCs w:val="24"/>
        </w:rPr>
        <w:t>las partidas en función del devengado a setiembre  del 201</w:t>
      </w:r>
      <w:r w:rsidR="00C97855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0E1CC2" w:rsidRDefault="00221A64" w:rsidP="00221A64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Estas partidas son insuficientes para atender los com</w:t>
      </w:r>
      <w:r w:rsidR="000E1CC2">
        <w:rPr>
          <w:sz w:val="24"/>
          <w:szCs w:val="24"/>
        </w:rPr>
        <w:t>promisos del presente ejercicio</w:t>
      </w:r>
      <w:r w:rsidR="00257154">
        <w:rPr>
          <w:sz w:val="24"/>
          <w:szCs w:val="24"/>
        </w:rPr>
        <w:t xml:space="preserve">, no se ha modificado al finalizar el </w:t>
      </w:r>
      <w:r w:rsidR="00C97855">
        <w:rPr>
          <w:sz w:val="24"/>
          <w:szCs w:val="24"/>
        </w:rPr>
        <w:t>primer</w:t>
      </w:r>
      <w:r w:rsidR="00257154">
        <w:rPr>
          <w:sz w:val="24"/>
          <w:szCs w:val="24"/>
        </w:rPr>
        <w:t xml:space="preserve"> trimestre</w:t>
      </w:r>
      <w:r w:rsidR="0069187A">
        <w:rPr>
          <w:sz w:val="24"/>
          <w:szCs w:val="24"/>
        </w:rPr>
        <w:t xml:space="preserve">, se ha </w:t>
      </w:r>
      <w:proofErr w:type="spellStart"/>
      <w:r w:rsidR="0069187A">
        <w:rPr>
          <w:sz w:val="24"/>
          <w:szCs w:val="24"/>
        </w:rPr>
        <w:t>solcitado</w:t>
      </w:r>
      <w:proofErr w:type="spellEnd"/>
      <w:r w:rsidR="0069187A">
        <w:rPr>
          <w:sz w:val="24"/>
          <w:szCs w:val="24"/>
        </w:rPr>
        <w:t xml:space="preserve"> al Ministerio de hacienda la liberación de las reservas</w:t>
      </w:r>
      <w:r w:rsidR="00805B44">
        <w:rPr>
          <w:sz w:val="24"/>
          <w:szCs w:val="24"/>
        </w:rPr>
        <w:t xml:space="preserve"> Expediente 2491/D/2017</w:t>
      </w:r>
      <w:r w:rsidR="0069187A">
        <w:rPr>
          <w:sz w:val="24"/>
          <w:szCs w:val="24"/>
        </w:rPr>
        <w:t>.</w:t>
      </w:r>
      <w:r w:rsidR="00257154">
        <w:rPr>
          <w:sz w:val="24"/>
          <w:szCs w:val="24"/>
        </w:rPr>
        <w:t xml:space="preserve"> 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24552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 xml:space="preserve"> </w:t>
      </w:r>
      <w:r w:rsidRPr="006C253A">
        <w:rPr>
          <w:color w:val="FF0000"/>
          <w:sz w:val="24"/>
          <w:szCs w:val="24"/>
        </w:rPr>
        <w:t xml:space="preserve"> </w:t>
      </w:r>
      <w:r w:rsidRPr="006C253A">
        <w:rPr>
          <w:sz w:val="24"/>
          <w:szCs w:val="24"/>
        </w:rPr>
        <w:t xml:space="preserve">En cuanto a la partida de personal permanente, personal temporario y cargos vacantes, se está gestionando </w:t>
      </w:r>
      <w:r w:rsidR="000E1CC2">
        <w:rPr>
          <w:sz w:val="24"/>
          <w:szCs w:val="24"/>
        </w:rPr>
        <w:t xml:space="preserve">ante el </w:t>
      </w:r>
      <w:r w:rsidRPr="006C253A">
        <w:rPr>
          <w:sz w:val="24"/>
          <w:szCs w:val="24"/>
        </w:rPr>
        <w:t>Ministerio de Seguridad el correspondiente traspaso</w:t>
      </w:r>
      <w:r>
        <w:rPr>
          <w:sz w:val="24"/>
          <w:szCs w:val="24"/>
        </w:rPr>
        <w:t>,</w:t>
      </w:r>
      <w:r w:rsidR="000E1C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 se </w:t>
      </w:r>
      <w:r w:rsidR="00A06E6C">
        <w:rPr>
          <w:sz w:val="24"/>
          <w:szCs w:val="24"/>
        </w:rPr>
        <w:t>solicita</w:t>
      </w:r>
      <w:r w:rsidR="00A8208D">
        <w:rPr>
          <w:sz w:val="24"/>
          <w:szCs w:val="24"/>
        </w:rPr>
        <w:t>r</w:t>
      </w:r>
      <w:r w:rsidR="00163CCD">
        <w:rPr>
          <w:sz w:val="24"/>
          <w:szCs w:val="24"/>
        </w:rPr>
        <w:t xml:space="preserve">á la </w:t>
      </w:r>
      <w:r w:rsidR="00A8208D">
        <w:rPr>
          <w:sz w:val="24"/>
          <w:szCs w:val="24"/>
        </w:rPr>
        <w:t>modificación de</w:t>
      </w:r>
      <w:r>
        <w:rPr>
          <w:sz w:val="24"/>
          <w:szCs w:val="24"/>
        </w:rPr>
        <w:t xml:space="preserve"> la planta de personal traspasando personal con contrato de Locaci</w:t>
      </w:r>
      <w:r w:rsidR="00924552">
        <w:rPr>
          <w:sz w:val="24"/>
          <w:szCs w:val="24"/>
        </w:rPr>
        <w:t>ó</w:t>
      </w:r>
      <w:r>
        <w:rPr>
          <w:sz w:val="24"/>
          <w:szCs w:val="24"/>
        </w:rPr>
        <w:t>n a personal permanente</w:t>
      </w:r>
      <w:r w:rsidR="00A8208D">
        <w:rPr>
          <w:sz w:val="24"/>
          <w:szCs w:val="24"/>
        </w:rPr>
        <w:t xml:space="preserve">, quedando </w:t>
      </w:r>
      <w:r w:rsidR="0069187A">
        <w:rPr>
          <w:sz w:val="24"/>
          <w:szCs w:val="24"/>
        </w:rPr>
        <w:t xml:space="preserve">un </w:t>
      </w:r>
      <w:r w:rsidR="000E1CC2">
        <w:rPr>
          <w:sz w:val="24"/>
          <w:szCs w:val="24"/>
        </w:rPr>
        <w:t xml:space="preserve">cargo, </w:t>
      </w:r>
      <w:r w:rsidR="00924552">
        <w:rPr>
          <w:sz w:val="24"/>
          <w:szCs w:val="24"/>
        </w:rPr>
        <w:t>según paritaria correspondiente.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D42A73" w:rsidRDefault="00880FDC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cada </w:t>
      </w:r>
      <w:r w:rsidR="00D42A73">
        <w:rPr>
          <w:sz w:val="24"/>
          <w:szCs w:val="24"/>
        </w:rPr>
        <w:t>seis</w:t>
      </w:r>
      <w:r w:rsidRPr="00880FDC">
        <w:rPr>
          <w:sz w:val="24"/>
          <w:szCs w:val="24"/>
        </w:rPr>
        <w:t xml:space="preserve"> meses en función de las partidas que autoriza el Ministerio de hacienda, el Poder Ejecutivo, mediante</w:t>
      </w:r>
      <w:r w:rsidR="002163ED"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 xml:space="preserve">el </w:t>
      </w:r>
      <w:r w:rsidR="00495102">
        <w:rPr>
          <w:sz w:val="24"/>
          <w:szCs w:val="24"/>
        </w:rPr>
        <w:t xml:space="preserve">Decreto Nº </w:t>
      </w:r>
      <w:r w:rsidR="00D42A73">
        <w:rPr>
          <w:sz w:val="24"/>
          <w:szCs w:val="24"/>
        </w:rPr>
        <w:t>2000 de fecha 30</w:t>
      </w:r>
      <w:r w:rsidR="00495102">
        <w:rPr>
          <w:sz w:val="24"/>
          <w:szCs w:val="24"/>
        </w:rPr>
        <w:t xml:space="preserve"> de diciembre de 201</w:t>
      </w:r>
      <w:r w:rsidR="009F7579">
        <w:rPr>
          <w:sz w:val="24"/>
          <w:szCs w:val="24"/>
        </w:rPr>
        <w:t>6</w:t>
      </w:r>
      <w:r w:rsidR="00495102">
        <w:rPr>
          <w:sz w:val="24"/>
          <w:szCs w:val="24"/>
        </w:rPr>
        <w:t xml:space="preserve">, en su art. </w:t>
      </w:r>
      <w:r w:rsidR="00D42A73">
        <w:rPr>
          <w:sz w:val="24"/>
          <w:szCs w:val="24"/>
        </w:rPr>
        <w:t>1</w:t>
      </w:r>
      <w:r w:rsidR="00495102">
        <w:rPr>
          <w:sz w:val="24"/>
          <w:szCs w:val="24"/>
        </w:rPr>
        <w:t xml:space="preserve">º prorroga los contratos </w:t>
      </w:r>
      <w:r w:rsidR="00D42A73">
        <w:rPr>
          <w:sz w:val="24"/>
          <w:szCs w:val="24"/>
        </w:rPr>
        <w:t>hasta el 31 de julio de 2017.</w:t>
      </w:r>
    </w:p>
    <w:p w:rsidR="003E33E8" w:rsidRDefault="003E33E8" w:rsidP="003E33E8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163ED" w:rsidRPr="002163ED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</w:t>
      </w:r>
      <w:r w:rsidR="00D42A73">
        <w:rPr>
          <w:sz w:val="24"/>
          <w:szCs w:val="24"/>
        </w:rPr>
        <w:t>en el presupuesto fue solicitado y se doto de partida para realizar los convenios con la U.N.C.</w:t>
      </w:r>
      <w:r w:rsidR="0069187A">
        <w:rPr>
          <w:sz w:val="24"/>
          <w:szCs w:val="24"/>
        </w:rPr>
        <w:t>, se firmo  la renovación del convenio marco con la UNC, para las pasantías de estudiantes de la Facultad de Derecho</w:t>
      </w:r>
      <w:r w:rsidR="00805B44">
        <w:rPr>
          <w:sz w:val="24"/>
          <w:szCs w:val="24"/>
        </w:rPr>
        <w:t xml:space="preserve"> para el inicio de las pasantías</w:t>
      </w:r>
      <w:r w:rsidR="002163ED">
        <w:rPr>
          <w:rFonts w:ascii="Microsoft Sans Serif" w:hAnsi="Microsoft Sans Serif" w:cs="Microsoft Sans Serif"/>
          <w:sz w:val="24"/>
          <w:szCs w:val="24"/>
        </w:rPr>
        <w:t>.</w:t>
      </w:r>
    </w:p>
    <w:p w:rsidR="00A8208D" w:rsidRDefault="00A8208D" w:rsidP="00A8208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21A64" w:rsidRPr="00FD07DA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D07DA">
        <w:rPr>
          <w:sz w:val="24"/>
          <w:szCs w:val="24"/>
        </w:rPr>
        <w:t xml:space="preserve">En relación con las partidas de Bienes de Capital, </w:t>
      </w:r>
      <w:r w:rsidR="00D42A73" w:rsidRPr="00FD07DA">
        <w:rPr>
          <w:sz w:val="24"/>
          <w:szCs w:val="24"/>
        </w:rPr>
        <w:t>no se puso presupuesto en la partida.</w:t>
      </w:r>
      <w:r w:rsidR="00671FD1" w:rsidRPr="00FD07DA">
        <w:rPr>
          <w:sz w:val="24"/>
          <w:szCs w:val="24"/>
        </w:rPr>
        <w:t xml:space="preserve"> Se </w:t>
      </w:r>
      <w:r w:rsidR="00FD07DA">
        <w:rPr>
          <w:sz w:val="24"/>
          <w:szCs w:val="24"/>
        </w:rPr>
        <w:t xml:space="preserve">ha solicitado al </w:t>
      </w:r>
      <w:r w:rsidR="00671FD1" w:rsidRPr="00FD07DA">
        <w:rPr>
          <w:sz w:val="24"/>
          <w:szCs w:val="24"/>
        </w:rPr>
        <w:t>Ministerio de seguridad la compra de Equipamiento nuevo para sede central y delegaciones</w:t>
      </w:r>
      <w:r w:rsidR="00805B44">
        <w:rPr>
          <w:sz w:val="24"/>
          <w:szCs w:val="24"/>
        </w:rPr>
        <w:t xml:space="preserve"> renovación de equipos e implementación del expediente electrónico</w:t>
      </w:r>
      <w:r w:rsidR="00671FD1" w:rsidRPr="00FD07DA">
        <w:rPr>
          <w:sz w:val="24"/>
          <w:szCs w:val="24"/>
        </w:rPr>
        <w:t>.</w:t>
      </w:r>
      <w:r w:rsidRPr="00FD07DA">
        <w:rPr>
          <w:sz w:val="24"/>
          <w:szCs w:val="24"/>
        </w:rPr>
        <w:t>-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21A64" w:rsidRPr="006C253A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Pr="00F27ECA" w:rsidRDefault="00221A64" w:rsidP="00221A64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C84CEF">
        <w:rPr>
          <w:sz w:val="24"/>
          <w:szCs w:val="24"/>
        </w:rPr>
        <w:t>2</w:t>
      </w:r>
      <w:r w:rsidR="002C43FB">
        <w:rPr>
          <w:sz w:val="24"/>
          <w:szCs w:val="24"/>
        </w:rPr>
        <w:t>2</w:t>
      </w:r>
      <w:r w:rsidRPr="006C253A">
        <w:rPr>
          <w:sz w:val="24"/>
          <w:szCs w:val="24"/>
        </w:rPr>
        <w:t xml:space="preserve"> de </w:t>
      </w:r>
      <w:r w:rsidR="0069187A">
        <w:rPr>
          <w:sz w:val="24"/>
          <w:szCs w:val="24"/>
        </w:rPr>
        <w:t>agosto</w:t>
      </w:r>
      <w:r>
        <w:rPr>
          <w:sz w:val="24"/>
          <w:szCs w:val="24"/>
        </w:rPr>
        <w:t xml:space="preserve"> de 201</w:t>
      </w:r>
      <w:r w:rsidR="002C43FB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93F6CD42"/>
    <w:lvl w:ilvl="0" w:tplc="C2501EB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66D68"/>
    <w:rsid w:val="00093186"/>
    <w:rsid w:val="000E1CC2"/>
    <w:rsid w:val="00111BF9"/>
    <w:rsid w:val="00114615"/>
    <w:rsid w:val="001565E4"/>
    <w:rsid w:val="00163CCD"/>
    <w:rsid w:val="001703BA"/>
    <w:rsid w:val="00195DDF"/>
    <w:rsid w:val="001A182B"/>
    <w:rsid w:val="001C0F01"/>
    <w:rsid w:val="001D270C"/>
    <w:rsid w:val="001D48CD"/>
    <w:rsid w:val="001F1BC9"/>
    <w:rsid w:val="00210512"/>
    <w:rsid w:val="00212DF3"/>
    <w:rsid w:val="002163ED"/>
    <w:rsid w:val="00221A64"/>
    <w:rsid w:val="00251625"/>
    <w:rsid w:val="00251BA4"/>
    <w:rsid w:val="00257154"/>
    <w:rsid w:val="002B560F"/>
    <w:rsid w:val="002C43FB"/>
    <w:rsid w:val="002D6648"/>
    <w:rsid w:val="002D6B85"/>
    <w:rsid w:val="002F695D"/>
    <w:rsid w:val="0030443B"/>
    <w:rsid w:val="0032384B"/>
    <w:rsid w:val="003773C9"/>
    <w:rsid w:val="003828F3"/>
    <w:rsid w:val="00393A62"/>
    <w:rsid w:val="003A7830"/>
    <w:rsid w:val="003E33E8"/>
    <w:rsid w:val="003F23FF"/>
    <w:rsid w:val="004101AE"/>
    <w:rsid w:val="00432364"/>
    <w:rsid w:val="00434E1D"/>
    <w:rsid w:val="004434B5"/>
    <w:rsid w:val="0045366E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43C16"/>
    <w:rsid w:val="00577D0B"/>
    <w:rsid w:val="00585E99"/>
    <w:rsid w:val="00595281"/>
    <w:rsid w:val="00597ED8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78CC"/>
    <w:rsid w:val="006C253A"/>
    <w:rsid w:val="007131F9"/>
    <w:rsid w:val="007139E9"/>
    <w:rsid w:val="007446AF"/>
    <w:rsid w:val="00770F23"/>
    <w:rsid w:val="00805B44"/>
    <w:rsid w:val="0080767C"/>
    <w:rsid w:val="008146E8"/>
    <w:rsid w:val="00815965"/>
    <w:rsid w:val="00823D59"/>
    <w:rsid w:val="00830704"/>
    <w:rsid w:val="00880FDC"/>
    <w:rsid w:val="008A3DFB"/>
    <w:rsid w:val="008A5B58"/>
    <w:rsid w:val="008D4AAB"/>
    <w:rsid w:val="008F09F4"/>
    <w:rsid w:val="00902A8E"/>
    <w:rsid w:val="00924552"/>
    <w:rsid w:val="0094253F"/>
    <w:rsid w:val="009453F7"/>
    <w:rsid w:val="0095475F"/>
    <w:rsid w:val="00962026"/>
    <w:rsid w:val="00970E9B"/>
    <w:rsid w:val="00971A68"/>
    <w:rsid w:val="009854AE"/>
    <w:rsid w:val="009D21FE"/>
    <w:rsid w:val="009D2412"/>
    <w:rsid w:val="009F7579"/>
    <w:rsid w:val="00A06E6C"/>
    <w:rsid w:val="00A16022"/>
    <w:rsid w:val="00A4606B"/>
    <w:rsid w:val="00A800CA"/>
    <w:rsid w:val="00A8208D"/>
    <w:rsid w:val="00A914D1"/>
    <w:rsid w:val="00AD6AF8"/>
    <w:rsid w:val="00AF0442"/>
    <w:rsid w:val="00B044BA"/>
    <w:rsid w:val="00B651B8"/>
    <w:rsid w:val="00B84478"/>
    <w:rsid w:val="00BB68D1"/>
    <w:rsid w:val="00BF274D"/>
    <w:rsid w:val="00C14B80"/>
    <w:rsid w:val="00C52662"/>
    <w:rsid w:val="00C71F6A"/>
    <w:rsid w:val="00C75F5B"/>
    <w:rsid w:val="00C84CEF"/>
    <w:rsid w:val="00C868A6"/>
    <w:rsid w:val="00C97855"/>
    <w:rsid w:val="00CB240B"/>
    <w:rsid w:val="00CE6AA6"/>
    <w:rsid w:val="00D04415"/>
    <w:rsid w:val="00D42A73"/>
    <w:rsid w:val="00D93633"/>
    <w:rsid w:val="00DB05BD"/>
    <w:rsid w:val="00DB0F85"/>
    <w:rsid w:val="00DD3D89"/>
    <w:rsid w:val="00E10D74"/>
    <w:rsid w:val="00E15228"/>
    <w:rsid w:val="00E23E87"/>
    <w:rsid w:val="00E30DFA"/>
    <w:rsid w:val="00E41064"/>
    <w:rsid w:val="00E6780C"/>
    <w:rsid w:val="00EA1938"/>
    <w:rsid w:val="00ED4F7C"/>
    <w:rsid w:val="00EF4C19"/>
    <w:rsid w:val="00F01B06"/>
    <w:rsid w:val="00F12EA2"/>
    <w:rsid w:val="00F15E5B"/>
    <w:rsid w:val="00F261B2"/>
    <w:rsid w:val="00F34043"/>
    <w:rsid w:val="00F64DB9"/>
    <w:rsid w:val="00F93DD2"/>
    <w:rsid w:val="00F93E6F"/>
    <w:rsid w:val="00FB7D40"/>
    <w:rsid w:val="00FD07DA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2017-05-23T15:18:00Z</cp:lastPrinted>
  <dcterms:created xsi:type="dcterms:W3CDTF">2017-08-23T12:56:00Z</dcterms:created>
  <dcterms:modified xsi:type="dcterms:W3CDTF">2017-08-23T12:56:00Z</dcterms:modified>
</cp:coreProperties>
</file>