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201</w:t>
      </w:r>
      <w:r w:rsidR="00DD683D">
        <w:t>7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A1608D">
        <w:t>2</w:t>
      </w:r>
      <w:r w:rsidR="00BA6688">
        <w:t xml:space="preserve">º </w:t>
      </w:r>
      <w:r w:rsidR="00E06115" w:rsidRPr="00E06115">
        <w:t xml:space="preserve"> (</w:t>
      </w:r>
      <w:r w:rsidR="00A1608D">
        <w:t xml:space="preserve">ABRIL / </w:t>
      </w:r>
      <w:r w:rsidR="00DD683D">
        <w:t>JUNIO</w:t>
      </w:r>
      <w:r w:rsidR="00E06115">
        <w:t>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146E02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- Se solicitó modificación de la curva de ritmo del gasto y </w:t>
      </w:r>
      <w:r w:rsidR="0029690E">
        <w:t>adecuación de cupos presupuestarios</w:t>
      </w:r>
      <w:r w:rsidR="00D30573">
        <w:t>.</w:t>
      </w:r>
      <w:r w:rsidR="00146E02">
        <w:t xml:space="preserve"> Además se solicitó refuerzo presupuestario.</w:t>
      </w:r>
    </w:p>
    <w:p w:rsidR="00DD683D" w:rsidRDefault="00DD683D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 Se solicitó la liberación de reservas existentes.</w:t>
      </w:r>
      <w:bookmarkStart w:id="0" w:name="_GoBack"/>
      <w:bookmarkEnd w:id="0"/>
    </w:p>
    <w:p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327B2"/>
    <w:rsid w:val="00146E02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27313"/>
    <w:rsid w:val="006A2A4B"/>
    <w:rsid w:val="006C40EB"/>
    <w:rsid w:val="006D41F9"/>
    <w:rsid w:val="006D53AB"/>
    <w:rsid w:val="008349C8"/>
    <w:rsid w:val="008571CE"/>
    <w:rsid w:val="0086487A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7A51"/>
    <w:rsid w:val="00A1608D"/>
    <w:rsid w:val="00A4181C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DD683D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12</cp:revision>
  <cp:lastPrinted>2015-11-19T14:45:00Z</cp:lastPrinted>
  <dcterms:created xsi:type="dcterms:W3CDTF">2015-11-19T14:44:00Z</dcterms:created>
  <dcterms:modified xsi:type="dcterms:W3CDTF">2017-08-07T14:18:00Z</dcterms:modified>
</cp:coreProperties>
</file>