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65D" w:rsidRDefault="0050265D" w:rsidP="00C6070D">
      <w:pPr>
        <w:pStyle w:val="Sangradetextonormal"/>
        <w:rPr>
          <w:rFonts w:ascii="Arial" w:hAnsi="Arial" w:cs="Arial"/>
          <w:b/>
        </w:rPr>
      </w:pPr>
    </w:p>
    <w:p w:rsidR="00C6070D" w:rsidRPr="003B6A23" w:rsidRDefault="00C6070D" w:rsidP="00C6070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MINISTERIO DE SEGURIDAD</w:t>
      </w:r>
    </w:p>
    <w:p w:rsidR="00C6070D" w:rsidRPr="003B6A23" w:rsidRDefault="00C6070D" w:rsidP="00C6070D">
      <w:pPr>
        <w:pStyle w:val="Sangradetextonormal"/>
        <w:rPr>
          <w:rFonts w:ascii="Arial" w:hAnsi="Arial" w:cs="Arial"/>
          <w:b/>
        </w:rPr>
      </w:pPr>
      <w:r w:rsidRPr="003B6A23">
        <w:rPr>
          <w:rFonts w:ascii="Arial" w:hAnsi="Arial" w:cs="Arial"/>
          <w:b/>
        </w:rPr>
        <w:t>MEDIDAS CORRECTIVAS PARA SUBSANAR DESVÍOS</w:t>
      </w:r>
    </w:p>
    <w:p w:rsidR="00C6070D" w:rsidRDefault="00966EB9" w:rsidP="00C6070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C6070D" w:rsidRPr="003B6A23">
        <w:rPr>
          <w:rFonts w:ascii="Arial" w:hAnsi="Arial" w:cs="Arial"/>
          <w:b/>
        </w:rPr>
        <w:t>º TRIMESTRE 201</w:t>
      </w:r>
      <w:r w:rsidR="0050265D">
        <w:rPr>
          <w:rFonts w:ascii="Arial" w:hAnsi="Arial" w:cs="Arial"/>
          <w:b/>
        </w:rPr>
        <w:t>7</w:t>
      </w:r>
    </w:p>
    <w:p w:rsidR="00C6070D" w:rsidRDefault="00C6070D" w:rsidP="00C6070D">
      <w:pPr>
        <w:pStyle w:val="Sangradetextonormal"/>
        <w:rPr>
          <w:rFonts w:ascii="Arial" w:hAnsi="Arial" w:cs="Arial"/>
        </w:rPr>
      </w:pPr>
    </w:p>
    <w:p w:rsidR="00C6070D" w:rsidRDefault="00C6070D" w:rsidP="00C6070D">
      <w:pPr>
        <w:pStyle w:val="Sangradetextonormal"/>
        <w:ind w:firstLine="2832"/>
        <w:jc w:val="both"/>
        <w:rPr>
          <w:rFonts w:ascii="Arial" w:hAnsi="Arial" w:cs="Arial"/>
        </w:rPr>
      </w:pPr>
      <w:r>
        <w:rPr>
          <w:rFonts w:ascii="Arial" w:hAnsi="Arial" w:cs="Arial"/>
        </w:rPr>
        <w:t>Con respecto a l</w:t>
      </w:r>
      <w:r w:rsidRPr="00553203">
        <w:rPr>
          <w:rFonts w:ascii="Arial" w:hAnsi="Arial" w:cs="Arial"/>
        </w:rPr>
        <w:t>a s</w:t>
      </w:r>
      <w:r>
        <w:rPr>
          <w:rFonts w:ascii="Arial" w:hAnsi="Arial" w:cs="Arial"/>
        </w:rPr>
        <w:t>obre-</w:t>
      </w:r>
      <w:r w:rsidRPr="00553203">
        <w:rPr>
          <w:rFonts w:ascii="Arial" w:hAnsi="Arial" w:cs="Arial"/>
        </w:rPr>
        <w:t>ejecución en la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>artida</w:t>
      </w:r>
      <w:r>
        <w:rPr>
          <w:rFonts w:ascii="Arial" w:hAnsi="Arial" w:cs="Arial"/>
        </w:rPr>
        <w:t>s</w:t>
      </w:r>
      <w:r w:rsidRPr="00553203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p</w:t>
      </w:r>
      <w:r w:rsidRPr="00553203">
        <w:rPr>
          <w:rFonts w:ascii="Arial" w:hAnsi="Arial" w:cs="Arial"/>
        </w:rPr>
        <w:t xml:space="preserve">ersonal </w:t>
      </w:r>
      <w:r>
        <w:rPr>
          <w:rFonts w:ascii="Arial" w:hAnsi="Arial" w:cs="Arial"/>
        </w:rPr>
        <w:t xml:space="preserve">se cubrirán los saldos negativos a fin de año, no pudiéndose corregir con anterioridad el desvío. </w:t>
      </w:r>
    </w:p>
    <w:p w:rsidR="00966EB9" w:rsidRDefault="0050265D" w:rsidP="0050265D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966EB9" w:rsidRDefault="00966EB9" w:rsidP="0050265D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0265D">
        <w:rPr>
          <w:rFonts w:ascii="Arial" w:hAnsi="Arial" w:cs="Arial"/>
        </w:rPr>
        <w:tab/>
      </w:r>
      <w:r w:rsidR="0050265D">
        <w:rPr>
          <w:rFonts w:ascii="Arial" w:hAnsi="Arial" w:cs="Arial"/>
        </w:rPr>
        <w:tab/>
      </w:r>
      <w:r w:rsidR="0050265D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 xml:space="preserve"> </w:t>
      </w:r>
      <w:r w:rsidR="0050265D">
        <w:rPr>
          <w:rFonts w:ascii="Arial" w:hAnsi="Arial" w:cs="Arial"/>
        </w:rPr>
        <w:t>La s</w:t>
      </w:r>
      <w:r>
        <w:rPr>
          <w:rFonts w:ascii="Arial" w:hAnsi="Arial" w:cs="Arial"/>
        </w:rPr>
        <w:t>obre</w:t>
      </w:r>
      <w:r w:rsidR="0050265D">
        <w:rPr>
          <w:rFonts w:ascii="Arial" w:hAnsi="Arial" w:cs="Arial"/>
        </w:rPr>
        <w:t xml:space="preserve">-ejecución </w:t>
      </w:r>
      <w:r>
        <w:rPr>
          <w:rFonts w:ascii="Arial" w:hAnsi="Arial" w:cs="Arial"/>
        </w:rPr>
        <w:t>de</w:t>
      </w:r>
      <w:r w:rsidR="0050265D">
        <w:rPr>
          <w:rFonts w:ascii="Arial" w:hAnsi="Arial" w:cs="Arial"/>
        </w:rPr>
        <w:t xml:space="preserve"> bienes de capital</w:t>
      </w:r>
      <w:r>
        <w:rPr>
          <w:rFonts w:ascii="Arial" w:hAnsi="Arial" w:cs="Arial"/>
        </w:rPr>
        <w:t xml:space="preserve"> y trabajos públicos</w:t>
      </w:r>
      <w:r w:rsidR="0050265D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>guirá debido al incremento presupuestario generado por la Ley de Emergencia.</w:t>
      </w:r>
    </w:p>
    <w:p w:rsidR="00966EB9" w:rsidRDefault="00966EB9" w:rsidP="0050265D">
      <w:pPr>
        <w:pStyle w:val="Sangradetextonormal"/>
        <w:jc w:val="both"/>
        <w:rPr>
          <w:rFonts w:ascii="Arial" w:hAnsi="Arial" w:cs="Arial"/>
        </w:rPr>
      </w:pPr>
    </w:p>
    <w:p w:rsidR="0050265D" w:rsidRDefault="00966EB9" w:rsidP="0050265D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La sub-ejecución de los bienes corrientes está compensando la sobre-ejecución en los trimestres anteriores.</w:t>
      </w:r>
      <w:r w:rsidR="0050265D">
        <w:rPr>
          <w:rFonts w:ascii="Arial" w:hAnsi="Arial" w:cs="Arial"/>
        </w:rPr>
        <w:t xml:space="preserve"> </w:t>
      </w:r>
    </w:p>
    <w:p w:rsidR="0050265D" w:rsidRDefault="0050265D" w:rsidP="0050265D">
      <w:pPr>
        <w:pStyle w:val="Sangradetextonormal"/>
        <w:ind w:left="2407" w:firstLine="708"/>
        <w:jc w:val="both"/>
        <w:rPr>
          <w:rFonts w:ascii="Arial" w:hAnsi="Arial" w:cs="Arial"/>
        </w:rPr>
      </w:pPr>
    </w:p>
    <w:p w:rsidR="00C6070D" w:rsidRPr="00CC14D3" w:rsidRDefault="00C6070D" w:rsidP="0050265D">
      <w:pPr>
        <w:pStyle w:val="Sangradetextonormal"/>
        <w:ind w:left="2407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Lo anteriormente descripto es cuanto se puede informar.</w:t>
      </w:r>
    </w:p>
    <w:p w:rsidR="00C6070D" w:rsidRDefault="00C6070D" w:rsidP="00C6070D">
      <w:pPr>
        <w:jc w:val="both"/>
      </w:pPr>
    </w:p>
    <w:sectPr w:rsidR="00C6070D" w:rsidSect="005F649B">
      <w:headerReference w:type="default" r:id="rId8"/>
      <w:footerReference w:type="default" r:id="rId9"/>
      <w:pgSz w:w="11906" w:h="16838" w:code="9"/>
      <w:pgMar w:top="2694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AB7" w:rsidRDefault="00763AB7" w:rsidP="00632FDA">
      <w:pPr>
        <w:spacing w:after="0" w:line="240" w:lineRule="auto"/>
      </w:pPr>
      <w:r>
        <w:separator/>
      </w:r>
    </w:p>
  </w:endnote>
  <w:endnote w:type="continuationSeparator" w:id="1">
    <w:p w:rsidR="00763AB7" w:rsidRDefault="00763AB7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Pr="00E00911" w:rsidRDefault="003439D6" w:rsidP="00E00911">
    <w:pPr>
      <w:pStyle w:val="Piedepgina"/>
    </w:pPr>
    <w:r w:rsidRPr="003439D6"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-84.65pt;margin-top:-124.05pt;width:595.5pt;height:174pt;z-index:-2">
          <v:imagedata r:id="rId1" o:title="INST membrete gesta-02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AB7" w:rsidRDefault="00763AB7" w:rsidP="00632FDA">
      <w:pPr>
        <w:spacing w:after="0" w:line="240" w:lineRule="auto"/>
      </w:pPr>
      <w:r>
        <w:separator/>
      </w:r>
    </w:p>
  </w:footnote>
  <w:footnote w:type="continuationSeparator" w:id="1">
    <w:p w:rsidR="00763AB7" w:rsidRDefault="00763AB7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3439D6" w:rsidP="00E503BD">
    <w:pPr>
      <w:pStyle w:val="Piedepgina"/>
      <w:jc w:val="right"/>
      <w:rPr>
        <w:rFonts w:ascii="Lato" w:hAnsi="Lato"/>
      </w:rPr>
    </w:pPr>
    <w:r w:rsidRPr="003439D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56.7pt;margin-top:42.55pt;width:502.85pt;height:91.3pt;z-index:-1;mso-position-horizontal-relative:page;mso-position-vertical-relative:page">
          <v:imagedata r:id="rId1" o:title="encabezado_minseg"/>
          <w10:wrap anchorx="page" anchory="page"/>
        </v:shape>
      </w:pict>
    </w:r>
    <w:r w:rsidR="00E503BD">
      <w:rPr>
        <w:rFonts w:ascii="Lato" w:hAnsi="Lato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38C75DD0"/>
    <w:multiLevelType w:val="hybridMultilevel"/>
    <w:tmpl w:val="CD3ACF7A"/>
    <w:lvl w:ilvl="0" w:tplc="2C0A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ocumentProtection w:edit="forms" w:enforcement="0"/>
  <w:defaultTabStop w:val="708"/>
  <w:hyphenationZone w:val="425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FDA"/>
    <w:rsid w:val="000F656C"/>
    <w:rsid w:val="00125A47"/>
    <w:rsid w:val="001713E3"/>
    <w:rsid w:val="00190016"/>
    <w:rsid w:val="00193CC3"/>
    <w:rsid w:val="00223D5F"/>
    <w:rsid w:val="00251590"/>
    <w:rsid w:val="002720A9"/>
    <w:rsid w:val="002929ED"/>
    <w:rsid w:val="002B01E4"/>
    <w:rsid w:val="002B7EEB"/>
    <w:rsid w:val="00310D95"/>
    <w:rsid w:val="00324779"/>
    <w:rsid w:val="0034087B"/>
    <w:rsid w:val="003439D6"/>
    <w:rsid w:val="003B13EA"/>
    <w:rsid w:val="003C136D"/>
    <w:rsid w:val="003D3D14"/>
    <w:rsid w:val="003D3EBB"/>
    <w:rsid w:val="0050265D"/>
    <w:rsid w:val="00514316"/>
    <w:rsid w:val="00561C79"/>
    <w:rsid w:val="005D3510"/>
    <w:rsid w:val="005F649B"/>
    <w:rsid w:val="00632FDA"/>
    <w:rsid w:val="00635D45"/>
    <w:rsid w:val="00763AB7"/>
    <w:rsid w:val="0078540F"/>
    <w:rsid w:val="0078657F"/>
    <w:rsid w:val="007B3ED5"/>
    <w:rsid w:val="00835AFF"/>
    <w:rsid w:val="008C36D1"/>
    <w:rsid w:val="008C66EB"/>
    <w:rsid w:val="00905644"/>
    <w:rsid w:val="00966EB9"/>
    <w:rsid w:val="009E05A8"/>
    <w:rsid w:val="00A7349C"/>
    <w:rsid w:val="00A913C7"/>
    <w:rsid w:val="00AB7450"/>
    <w:rsid w:val="00B054A1"/>
    <w:rsid w:val="00B4266B"/>
    <w:rsid w:val="00C6070D"/>
    <w:rsid w:val="00C92B29"/>
    <w:rsid w:val="00CE2A01"/>
    <w:rsid w:val="00CE4776"/>
    <w:rsid w:val="00D03447"/>
    <w:rsid w:val="00D1321D"/>
    <w:rsid w:val="00D350EF"/>
    <w:rsid w:val="00DE54FD"/>
    <w:rsid w:val="00E00911"/>
    <w:rsid w:val="00E154A2"/>
    <w:rsid w:val="00E503BD"/>
    <w:rsid w:val="00E8290A"/>
    <w:rsid w:val="00EA0C4C"/>
    <w:rsid w:val="00EF5170"/>
    <w:rsid w:val="00F72C68"/>
    <w:rsid w:val="00F9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B7EEB"/>
    <w:pPr>
      <w:spacing w:after="120" w:line="259" w:lineRule="auto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B7EEB"/>
    <w:rPr>
      <w:sz w:val="22"/>
      <w:szCs w:val="22"/>
      <w:lang w:val="es-ES" w:eastAsia="en-U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B7EEB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B7EEB"/>
    <w:rPr>
      <w:sz w:val="22"/>
      <w:szCs w:val="22"/>
      <w:lang w:val="es-ES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2929ED"/>
    <w:pPr>
      <w:spacing w:after="120" w:line="259" w:lineRule="auto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2929ED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45A82-88D8-4EE6-8997-CD57E807E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</dc:creator>
  <cp:keywords/>
  <cp:lastModifiedBy>ebanini</cp:lastModifiedBy>
  <cp:revision>5</cp:revision>
  <cp:lastPrinted>2017-01-06T15:35:00Z</cp:lastPrinted>
  <dcterms:created xsi:type="dcterms:W3CDTF">2017-05-09T16:08:00Z</dcterms:created>
  <dcterms:modified xsi:type="dcterms:W3CDTF">2017-11-09T15:44:00Z</dcterms:modified>
</cp:coreProperties>
</file>