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CD7158">
        <w:rPr>
          <w:rFonts w:ascii="Verdana" w:hAnsi="Verdana"/>
          <w:b/>
        </w:rPr>
        <w:t>1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CD7158">
        <w:rPr>
          <w:rFonts w:ascii="Verdana" w:hAnsi="Verdana"/>
          <w:b/>
        </w:rPr>
        <w:t>8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De acuerdo a lo  dispuesto por el art. 11 Ley 8838,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 xml:space="preserve"> Provincial al 3</w:t>
      </w:r>
      <w:r w:rsidR="00E24DA5" w:rsidRPr="00C90A1C">
        <w:rPr>
          <w:rFonts w:ascii="Verdana" w:hAnsi="Verdana"/>
        </w:rPr>
        <w:t>1</w:t>
      </w:r>
      <w:r w:rsidRPr="00C90A1C">
        <w:rPr>
          <w:rFonts w:ascii="Verdana" w:hAnsi="Verdana"/>
        </w:rPr>
        <w:t xml:space="preserve"> de </w:t>
      </w:r>
      <w:r w:rsidR="00C90A1C" w:rsidRPr="00C90A1C">
        <w:rPr>
          <w:rFonts w:ascii="Verdana" w:hAnsi="Verdana"/>
        </w:rPr>
        <w:t>marzo</w:t>
      </w:r>
      <w:r w:rsidRPr="00C90A1C">
        <w:rPr>
          <w:rFonts w:ascii="Verdana" w:hAnsi="Verdana"/>
        </w:rPr>
        <w:t xml:space="preserve"> de 2.01</w:t>
      </w:r>
      <w:r w:rsidR="00C90A1C" w:rsidRPr="00C90A1C">
        <w:rPr>
          <w:rFonts w:ascii="Verdana" w:hAnsi="Verdana"/>
        </w:rPr>
        <w:t>8</w:t>
      </w:r>
      <w:r w:rsidRPr="00C90A1C">
        <w:rPr>
          <w:rFonts w:ascii="Verdana" w:hAnsi="Verdana"/>
        </w:rPr>
        <w:t xml:space="preserve"> </w:t>
      </w:r>
      <w:r w:rsidRPr="00C90A1C">
        <w:rPr>
          <w:rFonts w:ascii="Verdana" w:hAnsi="Verdana"/>
          <w:b/>
        </w:rPr>
        <w:t xml:space="preserve">asciende a la suma de Pesos </w:t>
      </w:r>
      <w:r w:rsidR="006D6013" w:rsidRPr="007911DE">
        <w:rPr>
          <w:rFonts w:ascii="Verdana" w:hAnsi="Verdana"/>
          <w:b/>
        </w:rPr>
        <w:t xml:space="preserve">Un millón </w:t>
      </w:r>
      <w:r w:rsidR="007911DE" w:rsidRPr="007911DE">
        <w:rPr>
          <w:rFonts w:ascii="Verdana" w:hAnsi="Verdana"/>
          <w:b/>
        </w:rPr>
        <w:t>doscientos cuarenta y cuatro mil ciento setenta con veintiocho centavos</w:t>
      </w:r>
      <w:r w:rsidR="00D565A7" w:rsidRPr="007911DE">
        <w:rPr>
          <w:rFonts w:ascii="Verdana" w:hAnsi="Verdana"/>
          <w:b/>
        </w:rPr>
        <w:t xml:space="preserve"> ($</w:t>
      </w:r>
      <w:r w:rsidR="006D6013" w:rsidRPr="007911DE">
        <w:rPr>
          <w:rFonts w:ascii="Verdana" w:hAnsi="Verdana"/>
          <w:b/>
        </w:rPr>
        <w:t>1.</w:t>
      </w:r>
      <w:r w:rsidR="007911DE" w:rsidRPr="007911DE">
        <w:rPr>
          <w:rFonts w:ascii="Verdana" w:hAnsi="Verdana"/>
          <w:b/>
        </w:rPr>
        <w:t>244</w:t>
      </w:r>
      <w:r w:rsidR="006D6013" w:rsidRPr="007911DE">
        <w:rPr>
          <w:rFonts w:ascii="Verdana" w:hAnsi="Verdana"/>
          <w:b/>
        </w:rPr>
        <w:t>.</w:t>
      </w:r>
      <w:r w:rsidR="007911DE" w:rsidRPr="007911DE">
        <w:rPr>
          <w:rFonts w:ascii="Verdana" w:hAnsi="Verdana"/>
          <w:b/>
        </w:rPr>
        <w:t>170</w:t>
      </w:r>
      <w:r w:rsidR="006D6013" w:rsidRPr="007911DE">
        <w:rPr>
          <w:rFonts w:ascii="Verdana" w:hAnsi="Verdana"/>
          <w:b/>
        </w:rPr>
        <w:t>,</w:t>
      </w:r>
      <w:r w:rsidR="007911DE" w:rsidRPr="007911DE">
        <w:rPr>
          <w:rFonts w:ascii="Verdana" w:hAnsi="Verdana"/>
          <w:b/>
        </w:rPr>
        <w:t>28</w:t>
      </w:r>
      <w:r w:rsidR="00D565A7" w:rsidRPr="007911DE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>
      <w:bookmarkStart w:id="0" w:name="_GoBack"/>
      <w:bookmarkEnd w:id="0"/>
    </w:p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ABC" w:rsidRDefault="00962ABC">
      <w:r>
        <w:separator/>
      </w:r>
    </w:p>
  </w:endnote>
  <w:endnote w:type="continuationSeparator" w:id="0">
    <w:p w:rsidR="00962ABC" w:rsidRDefault="00962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ABC" w:rsidRDefault="00962ABC">
      <w:r>
        <w:separator/>
      </w:r>
    </w:p>
  </w:footnote>
  <w:footnote w:type="continuationSeparator" w:id="0">
    <w:p w:rsidR="00962ABC" w:rsidRDefault="00962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32F48"/>
    <w:rsid w:val="00360190"/>
    <w:rsid w:val="003668E5"/>
    <w:rsid w:val="003B799D"/>
    <w:rsid w:val="00406F3E"/>
    <w:rsid w:val="00427EF2"/>
    <w:rsid w:val="00495B6A"/>
    <w:rsid w:val="004D06FD"/>
    <w:rsid w:val="004E7210"/>
    <w:rsid w:val="00510BB0"/>
    <w:rsid w:val="0057166C"/>
    <w:rsid w:val="006117F0"/>
    <w:rsid w:val="00666175"/>
    <w:rsid w:val="00696E05"/>
    <w:rsid w:val="006D6013"/>
    <w:rsid w:val="00712189"/>
    <w:rsid w:val="00727731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906D16"/>
    <w:rsid w:val="009143BC"/>
    <w:rsid w:val="0092539E"/>
    <w:rsid w:val="00962ABC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C4B56"/>
    <w:rsid w:val="00AD7462"/>
    <w:rsid w:val="00AF1FDE"/>
    <w:rsid w:val="00AF32F7"/>
    <w:rsid w:val="00B10B73"/>
    <w:rsid w:val="00B24E3B"/>
    <w:rsid w:val="00B258A3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C1344"/>
    <w:rsid w:val="00CD7158"/>
    <w:rsid w:val="00D409D9"/>
    <w:rsid w:val="00D565A7"/>
    <w:rsid w:val="00D62343"/>
    <w:rsid w:val="00DD041F"/>
    <w:rsid w:val="00DE0767"/>
    <w:rsid w:val="00E04768"/>
    <w:rsid w:val="00E160B9"/>
    <w:rsid w:val="00E23DF1"/>
    <w:rsid w:val="00E24DA5"/>
    <w:rsid w:val="00EE2107"/>
    <w:rsid w:val="00F179A5"/>
    <w:rsid w:val="00F76CFB"/>
    <w:rsid w:val="00F81C8A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88</Words>
  <Characters>466</Characters>
  <Application>Microsoft Office Word</Application>
  <DocSecurity>0</DocSecurity>
  <Lines>14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30</cp:revision>
  <cp:lastPrinted>2018-04-11T10:25:00Z</cp:lastPrinted>
  <dcterms:created xsi:type="dcterms:W3CDTF">2016-06-22T15:08:00Z</dcterms:created>
  <dcterms:modified xsi:type="dcterms:W3CDTF">2018-04-11T10:25:00Z</dcterms:modified>
</cp:coreProperties>
</file>