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FA" w:rsidRPr="003125FA" w:rsidRDefault="00277BF7" w:rsidP="003125FA">
      <w:r>
        <w:t xml:space="preserve">MINISTERIO </w:t>
      </w:r>
      <w:r w:rsidR="003125FA" w:rsidRPr="003125FA">
        <w:t xml:space="preserve"> DE CULTURA </w:t>
      </w:r>
    </w:p>
    <w:p w:rsidR="003125FA" w:rsidRPr="003125FA" w:rsidRDefault="003125FA" w:rsidP="003125FA">
      <w:r w:rsidRPr="003125FA">
        <w:t xml:space="preserve">ANEXO 30  – Art 5º inc. C  -  </w:t>
      </w:r>
      <w:r w:rsidR="00C46845">
        <w:t>2</w:t>
      </w:r>
      <w:r w:rsidR="001D58ED">
        <w:t>º Trimestre  2013</w:t>
      </w:r>
    </w:p>
    <w:p w:rsidR="003125FA" w:rsidRDefault="003125FA" w:rsidP="003125FA">
      <w:r>
        <w:t xml:space="preserve">LEY 7314  -Notas Aclaratorias </w:t>
      </w:r>
    </w:p>
    <w:p w:rsidR="003125FA" w:rsidRDefault="003125FA" w:rsidP="003125FA">
      <w:r>
        <w:t xml:space="preserve">Acuerdo  4559  </w:t>
      </w:r>
    </w:p>
    <w:p w:rsidR="003125FA" w:rsidRDefault="003125FA" w:rsidP="003125FA">
      <w:r>
        <w:t xml:space="preserve">------------------------------------------------------------  </w:t>
      </w:r>
    </w:p>
    <w:p w:rsidR="003125FA" w:rsidRDefault="003125FA" w:rsidP="003125FA"/>
    <w:p w:rsidR="003125FA" w:rsidRDefault="003125FA" w:rsidP="003125FA">
      <w:r>
        <w:t xml:space="preserve">CAUSAS DE INCUMPLIMIENTO DE LAS METAS </w:t>
      </w:r>
    </w:p>
    <w:p w:rsidR="003125FA" w:rsidRDefault="003125FA" w:rsidP="003125FA"/>
    <w:p w:rsidR="003125FA" w:rsidRDefault="003125FA" w:rsidP="003125FA"/>
    <w:p w:rsidR="006E2414" w:rsidRDefault="003125FA" w:rsidP="003125FA">
      <w:pPr>
        <w:numPr>
          <w:ilvl w:val="0"/>
          <w:numId w:val="1"/>
        </w:numPr>
        <w:jc w:val="both"/>
      </w:pPr>
      <w:r>
        <w:t xml:space="preserve">Respecto de los recursos corrientes </w:t>
      </w:r>
      <w:r w:rsidR="006E2414">
        <w:t xml:space="preserve"> refleja</w:t>
      </w:r>
      <w:r w:rsidR="00EB72D0">
        <w:t xml:space="preserve"> </w:t>
      </w:r>
      <w:r w:rsidR="006E2414">
        <w:t xml:space="preserve"> </w:t>
      </w:r>
      <w:r w:rsidR="00C574D2">
        <w:t xml:space="preserve"> el ajuste de los ingresos  producto de las actividades de vendimia </w:t>
      </w:r>
      <w:r w:rsidR="00DB1599">
        <w:t xml:space="preserve"> </w:t>
      </w:r>
    </w:p>
    <w:p w:rsidR="00F83CEC" w:rsidRDefault="00F83CEC" w:rsidP="00F83CEC">
      <w:pPr>
        <w:numPr>
          <w:ilvl w:val="0"/>
          <w:numId w:val="1"/>
        </w:numPr>
        <w:jc w:val="both"/>
      </w:pPr>
      <w:r>
        <w:t>En cuanto a los Gastos Corrientes los mismos  reflejan una mayor  ejecución productos del devengamiento  de algunos servicios  cuyo proceso licitato</w:t>
      </w:r>
      <w:r w:rsidR="00CD6EE8">
        <w:t xml:space="preserve">rio o administrativo se concluyeron </w:t>
      </w:r>
      <w:r>
        <w:t xml:space="preserve"> en este segundo trimestre.-</w:t>
      </w:r>
    </w:p>
    <w:p w:rsidR="003125FA" w:rsidRDefault="003125FA" w:rsidP="003125FA">
      <w:pPr>
        <w:numPr>
          <w:ilvl w:val="0"/>
          <w:numId w:val="1"/>
        </w:numPr>
        <w:jc w:val="both"/>
      </w:pPr>
      <w:r>
        <w:t xml:space="preserve">Las Erogaciones de Capital muestran una ejecución </w:t>
      </w:r>
      <w:r w:rsidR="001D58ED">
        <w:t xml:space="preserve">acorde a las autorizaciones otorgadas según procedimiento establecido por el Dec. Nº 43/13 </w:t>
      </w:r>
      <w:r w:rsidR="00850CA0">
        <w:t xml:space="preserve"> </w:t>
      </w:r>
      <w:r>
        <w:t xml:space="preserve"> </w:t>
      </w:r>
      <w:r w:rsidR="00BF7D00">
        <w:t>.</w:t>
      </w:r>
    </w:p>
    <w:p w:rsidR="003125FA" w:rsidRDefault="003125FA" w:rsidP="003125FA">
      <w:pPr>
        <w:numPr>
          <w:ilvl w:val="0"/>
          <w:numId w:val="1"/>
        </w:numPr>
      </w:pPr>
      <w:r>
        <w:t>Re</w:t>
      </w:r>
      <w:r w:rsidR="00BF7D00">
        <w:t xml:space="preserve">specto a las transferencias , </w:t>
      </w:r>
      <w:r w:rsidR="008D733F">
        <w:t>se encuentran las mismas en proceso , quedando pendiente de</w:t>
      </w:r>
      <w:r w:rsidR="00BF7D00">
        <w:t xml:space="preserve"> devenga</w:t>
      </w:r>
      <w:r w:rsidR="008D733F">
        <w:t>r</w:t>
      </w:r>
      <w:r w:rsidR="00807E30">
        <w:t xml:space="preserve"> </w:t>
      </w:r>
      <w:r w:rsidR="00BF7D00">
        <w:t xml:space="preserve"> los</w:t>
      </w:r>
      <w:r w:rsidR="008D733F">
        <w:t xml:space="preserve"> subsidios tanto de </w:t>
      </w:r>
      <w:r>
        <w:t xml:space="preserve"> Fondo de </w:t>
      </w:r>
      <w:smartTag w:uri="urn:schemas-microsoft-com:office:smarttags" w:element="PersonName">
        <w:smartTagPr>
          <w:attr w:name="ProductID" w:val="la Cultura"/>
        </w:smartTagPr>
        <w:r>
          <w:t>la Cultura</w:t>
        </w:r>
      </w:smartTag>
      <w:r w:rsidR="008D733F">
        <w:t xml:space="preserve">, </w:t>
      </w:r>
      <w:r w:rsidR="00807E30">
        <w:t xml:space="preserve"> Biblioteca Populares  y Vendimia .</w:t>
      </w:r>
    </w:p>
    <w:p w:rsidR="003125FA" w:rsidRDefault="003125FA" w:rsidP="003125FA">
      <w:pPr>
        <w:ind w:left="1068"/>
      </w:pPr>
    </w:p>
    <w:p w:rsidR="003125FA" w:rsidRDefault="003125FA" w:rsidP="003125FA">
      <w:r>
        <w:t xml:space="preserve">  </w:t>
      </w:r>
      <w:r>
        <w:tab/>
      </w:r>
      <w:r>
        <w:tab/>
      </w:r>
      <w:r>
        <w:tab/>
      </w:r>
      <w:r>
        <w:tab/>
        <w:t xml:space="preserve"> Sirva la presente de atenta nota.</w:t>
      </w:r>
    </w:p>
    <w:p w:rsidR="00724B08" w:rsidRPr="003125FA" w:rsidRDefault="00724B08">
      <w:pPr>
        <w:rPr>
          <w:sz w:val="16"/>
          <w:szCs w:val="16"/>
        </w:rPr>
      </w:pPr>
    </w:p>
    <w:p w:rsidR="00724B08" w:rsidRDefault="00724B08">
      <w:pPr>
        <w:pStyle w:val="Encabezado"/>
        <w:tabs>
          <w:tab w:val="clear" w:pos="4419"/>
          <w:tab w:val="clear" w:pos="8838"/>
        </w:tabs>
        <w:rPr>
          <w:lang w:val="es-ES_tradnl"/>
        </w:rPr>
      </w:pPr>
    </w:p>
    <w:p w:rsidR="00724B08" w:rsidRDefault="00724B08">
      <w:pPr>
        <w:pStyle w:val="Encabezado"/>
        <w:tabs>
          <w:tab w:val="clear" w:pos="4419"/>
          <w:tab w:val="clear" w:pos="8838"/>
        </w:tabs>
        <w:rPr>
          <w:lang w:val="es-ES_tradnl"/>
        </w:rPr>
      </w:pPr>
    </w:p>
    <w:p w:rsidR="00724B08" w:rsidRDefault="00724B0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24B08" w:rsidRDefault="00724B0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24B08" w:rsidRDefault="00724B0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</w:p>
    <w:p w:rsidR="00724B08" w:rsidRDefault="00724B0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24B08" w:rsidRDefault="00724B0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24B08" w:rsidRDefault="00724B0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724B08" w:rsidRDefault="00724B08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724B08" w:rsidRDefault="00724B08">
      <w:pPr>
        <w:pStyle w:val="Encabezado"/>
        <w:tabs>
          <w:tab w:val="clear" w:pos="4419"/>
          <w:tab w:val="clear" w:pos="8838"/>
        </w:tabs>
      </w:pPr>
    </w:p>
    <w:sectPr w:rsidR="00724B08" w:rsidSect="00112AF2">
      <w:headerReference w:type="default" r:id="rId7"/>
      <w:footerReference w:type="default" r:id="rId8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0BA" w:rsidRDefault="00C210BA">
      <w:r>
        <w:separator/>
      </w:r>
    </w:p>
  </w:endnote>
  <w:endnote w:type="continuationSeparator" w:id="1">
    <w:p w:rsidR="00C210BA" w:rsidRDefault="00C2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45" w:rsidRDefault="00376345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085340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>
      <w:rPr>
        <w:rFonts w:ascii="Arial" w:hAnsi="Arial" w:cs="Arial"/>
        <w:sz w:val="16"/>
      </w:rPr>
      <w:fldChar w:fldCharType="separate"/>
    </w:r>
    <w:r w:rsidR="00085340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  <w:p w:rsidR="00376345" w:rsidRDefault="0037634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0BA" w:rsidRDefault="00C210BA">
      <w:r>
        <w:separator/>
      </w:r>
    </w:p>
  </w:footnote>
  <w:footnote w:type="continuationSeparator" w:id="1">
    <w:p w:rsidR="00C210BA" w:rsidRDefault="00C21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45" w:rsidRDefault="00376345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376345" w:rsidRDefault="00376345">
    <w:pPr>
      <w:pStyle w:val="Subttulo"/>
      <w:rPr>
        <w:sz w:val="22"/>
      </w:rPr>
    </w:pPr>
  </w:p>
  <w:p w:rsidR="00376345" w:rsidRDefault="00376345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376345">
      <w:tblPrEx>
        <w:tblCellMar>
          <w:top w:w="0" w:type="dxa"/>
          <w:bottom w:w="0" w:type="dxa"/>
        </w:tblCellMar>
      </w:tblPrEx>
      <w:trPr>
        <w:cantSplit/>
      </w:trPr>
      <w:tc>
        <w:tcPr>
          <w:tcW w:w="5000" w:type="pct"/>
          <w:gridSpan w:val="6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 MINISTERIO DE CULTURA </w:t>
          </w:r>
        </w:p>
      </w:tc>
    </w:tr>
    <w:tr w:rsidR="00376345">
      <w:tblPrEx>
        <w:tblCellMar>
          <w:top w:w="0" w:type="dxa"/>
          <w:bottom w:w="0" w:type="dxa"/>
        </w:tblCellMar>
      </w:tblPrEx>
      <w:trPr>
        <w:cantSplit/>
        <w:trHeight w:val="166"/>
      </w:trPr>
      <w:tc>
        <w:tcPr>
          <w:tcW w:w="5000" w:type="pct"/>
          <w:gridSpan w:val="6"/>
          <w:vAlign w:val="center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1-22-01</w:t>
          </w:r>
        </w:p>
      </w:tc>
    </w:tr>
    <w:tr w:rsidR="00376345">
      <w:tblPrEx>
        <w:tblCellMar>
          <w:top w:w="0" w:type="dxa"/>
          <w:bottom w:w="0" w:type="dxa"/>
        </w:tblCellMar>
      </w:tblPrEx>
      <w:trPr>
        <w:cantSplit/>
      </w:trPr>
      <w:tc>
        <w:tcPr>
          <w:tcW w:w="3548" w:type="pct"/>
          <w:vMerge w:val="restart"/>
          <w:vAlign w:val="center"/>
        </w:tcPr>
        <w:p w:rsidR="00376345" w:rsidRDefault="001D58E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 2013</w:t>
          </w:r>
        </w:p>
      </w:tc>
      <w:tc>
        <w:tcPr>
          <w:tcW w:w="744" w:type="pct"/>
          <w:vMerge w:val="restart"/>
          <w:vAlign w:val="center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376345">
      <w:tblPrEx>
        <w:tblCellMar>
          <w:top w:w="0" w:type="dxa"/>
          <w:bottom w:w="0" w:type="dxa"/>
        </w:tblCellMar>
      </w:tblPrEx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376345" w:rsidRDefault="00C468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</w:tr>
    <w:tr w:rsidR="00376345">
      <w:tblPrEx>
        <w:tblCellMar>
          <w:top w:w="0" w:type="dxa"/>
          <w:bottom w:w="0" w:type="dxa"/>
        </w:tblCellMar>
      </w:tblPrEx>
      <w:trPr>
        <w:cantSplit/>
        <w:trHeight w:val="354"/>
      </w:trPr>
      <w:tc>
        <w:tcPr>
          <w:tcW w:w="5000" w:type="pct"/>
          <w:gridSpan w:val="6"/>
        </w:tcPr>
        <w:p w:rsidR="00376345" w:rsidRDefault="00376345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REFERENCIA:  Anexo 30- Art 5º “C”   </w:t>
          </w:r>
        </w:p>
      </w:tc>
    </w:tr>
  </w:tbl>
  <w:p w:rsidR="00376345" w:rsidRDefault="00376345">
    <w:pPr>
      <w:pStyle w:val="Encabezado"/>
      <w:rPr>
        <w:rFonts w:ascii="Arial" w:hAnsi="Arial" w:cs="Arial"/>
      </w:rPr>
    </w:pPr>
  </w:p>
  <w:p w:rsidR="00376345" w:rsidRDefault="00376345">
    <w:pPr>
      <w:pStyle w:val="Encabezad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B6880"/>
    <w:multiLevelType w:val="hybridMultilevel"/>
    <w:tmpl w:val="9B26A208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25FA"/>
    <w:rsid w:val="00085340"/>
    <w:rsid w:val="00112AF2"/>
    <w:rsid w:val="001D58ED"/>
    <w:rsid w:val="002740C5"/>
    <w:rsid w:val="00277BF7"/>
    <w:rsid w:val="003125FA"/>
    <w:rsid w:val="003153A3"/>
    <w:rsid w:val="00376345"/>
    <w:rsid w:val="00385917"/>
    <w:rsid w:val="004E6621"/>
    <w:rsid w:val="0050345F"/>
    <w:rsid w:val="005E2FC5"/>
    <w:rsid w:val="006454D4"/>
    <w:rsid w:val="006A62D6"/>
    <w:rsid w:val="006B0513"/>
    <w:rsid w:val="006B0FF5"/>
    <w:rsid w:val="006E2414"/>
    <w:rsid w:val="00724B08"/>
    <w:rsid w:val="00807E30"/>
    <w:rsid w:val="00850CA0"/>
    <w:rsid w:val="008D6C11"/>
    <w:rsid w:val="008D733F"/>
    <w:rsid w:val="00A616E6"/>
    <w:rsid w:val="00BF7D00"/>
    <w:rsid w:val="00C210BA"/>
    <w:rsid w:val="00C359D4"/>
    <w:rsid w:val="00C436FA"/>
    <w:rsid w:val="00C46845"/>
    <w:rsid w:val="00C574D2"/>
    <w:rsid w:val="00CD6EE8"/>
    <w:rsid w:val="00D61950"/>
    <w:rsid w:val="00D877B9"/>
    <w:rsid w:val="00DB1599"/>
    <w:rsid w:val="00E0760E"/>
    <w:rsid w:val="00EA0E8C"/>
    <w:rsid w:val="00EB72D0"/>
    <w:rsid w:val="00F83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semiHidden/>
    <w:rsid w:val="004E6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 </dc:creator>
  <cp:keywords>FO-ARE-IE-01</cp:keywords>
  <dc:description/>
  <cp:lastModifiedBy>WinLiteG-SP3</cp:lastModifiedBy>
  <cp:revision>2</cp:revision>
  <cp:lastPrinted>2012-08-13T18:49:00Z</cp:lastPrinted>
  <dcterms:created xsi:type="dcterms:W3CDTF">2013-09-16T13:20:00Z</dcterms:created>
  <dcterms:modified xsi:type="dcterms:W3CDTF">2013-09-16T13:20:00Z</dcterms:modified>
</cp:coreProperties>
</file>