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11568C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87027D" w:rsidRPr="003B6A23">
        <w:rPr>
          <w:rFonts w:ascii="Arial" w:hAnsi="Arial" w:cs="Arial"/>
          <w:b/>
        </w:rPr>
        <w:t>º TRIMESTRE 201</w:t>
      </w:r>
      <w:r w:rsidR="0087027D">
        <w:rPr>
          <w:rFonts w:ascii="Arial" w:hAnsi="Arial" w:cs="Arial"/>
          <w:b/>
        </w:rPr>
        <w:t>6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 xml:space="preserve">ejecución en la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artida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>
        <w:rPr>
          <w:rFonts w:ascii="Arial" w:hAnsi="Arial" w:cs="Arial"/>
        </w:rPr>
        <w:t xml:space="preserve">se cubrirán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6F3E84" w:rsidRDefault="006F3E84" w:rsidP="0087027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 partida de bienes de capital estará sobre-ejecutada durante la ejecución de todo el ejercicio 2016, debido a la sanción de la Ley de Emergencia, que incrementó sign</w:t>
      </w:r>
      <w:r w:rsidR="00BA7AAD">
        <w:rPr>
          <w:rFonts w:ascii="Arial" w:hAnsi="Arial" w:cs="Arial"/>
        </w:rPr>
        <w:t>ific</w:t>
      </w:r>
      <w:r>
        <w:rPr>
          <w:rFonts w:ascii="Arial" w:hAnsi="Arial" w:cs="Arial"/>
        </w:rPr>
        <w:t>a</w:t>
      </w:r>
      <w:r w:rsidR="00BA7AAD">
        <w:rPr>
          <w:rFonts w:ascii="Arial" w:hAnsi="Arial" w:cs="Arial"/>
        </w:rPr>
        <w:t>tiva</w:t>
      </w:r>
      <w:r>
        <w:rPr>
          <w:rFonts w:ascii="Arial" w:hAnsi="Arial" w:cs="Arial"/>
        </w:rPr>
        <w:t>mente esta partida.</w:t>
      </w:r>
    </w:p>
    <w:p w:rsidR="00BA7AAD" w:rsidRDefault="00BA7AAD" w:rsidP="0087027D">
      <w:pPr>
        <w:pStyle w:val="Sangradetextonormal"/>
        <w:ind w:firstLine="2832"/>
        <w:jc w:val="both"/>
        <w:rPr>
          <w:rFonts w:ascii="Arial" w:hAnsi="Arial" w:cs="Arial"/>
        </w:rPr>
      </w:pPr>
    </w:p>
    <w:p w:rsidR="0087027D" w:rsidRDefault="0087027D" w:rsidP="0087027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las partidas de bienes corrientes</w:t>
      </w:r>
      <w:r w:rsidR="001156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la sub-ejecución se corregirá en la medida que el Ministerio de Hacienda flexibilice las medidas restrictivas tomadas a principio del ejercicio</w:t>
      </w:r>
      <w:r w:rsidR="0011568C">
        <w:rPr>
          <w:rFonts w:ascii="Arial" w:hAnsi="Arial" w:cs="Arial"/>
        </w:rPr>
        <w:t xml:space="preserve"> y se entreguen los bienes y se presten los servicios que a la fecha se encuentran </w:t>
      </w:r>
      <w:r w:rsidR="00BA7AAD">
        <w:rPr>
          <w:rFonts w:ascii="Arial" w:hAnsi="Arial" w:cs="Arial"/>
        </w:rPr>
        <w:t xml:space="preserve">aún </w:t>
      </w:r>
      <w:r w:rsidR="0011568C">
        <w:rPr>
          <w:rFonts w:ascii="Arial" w:hAnsi="Arial" w:cs="Arial"/>
        </w:rPr>
        <w:t>en el proceso de contratación</w:t>
      </w:r>
      <w:r>
        <w:rPr>
          <w:rFonts w:ascii="Arial" w:hAnsi="Arial" w:cs="Arial"/>
        </w:rPr>
        <w:t>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4D2" w:rsidRDefault="005D04D2" w:rsidP="000457F5">
      <w:pPr>
        <w:spacing w:after="0" w:line="240" w:lineRule="auto"/>
      </w:pPr>
      <w:r>
        <w:separator/>
      </w:r>
    </w:p>
  </w:endnote>
  <w:endnote w:type="continuationSeparator" w:id="1">
    <w:p w:rsidR="005D04D2" w:rsidRDefault="005D04D2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4D2" w:rsidRDefault="005D04D2" w:rsidP="000457F5">
      <w:pPr>
        <w:spacing w:after="0" w:line="240" w:lineRule="auto"/>
      </w:pPr>
      <w:r>
        <w:separator/>
      </w:r>
    </w:p>
  </w:footnote>
  <w:footnote w:type="continuationSeparator" w:id="1">
    <w:p w:rsidR="005D04D2" w:rsidRDefault="005D04D2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278D"/>
    <w:rsid w:val="0011568C"/>
    <w:rsid w:val="002710D2"/>
    <w:rsid w:val="00326FF7"/>
    <w:rsid w:val="00327B50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81785D"/>
    <w:rsid w:val="00843F79"/>
    <w:rsid w:val="0087027D"/>
    <w:rsid w:val="0094547E"/>
    <w:rsid w:val="00954D6C"/>
    <w:rsid w:val="00A0706B"/>
    <w:rsid w:val="00A215C3"/>
    <w:rsid w:val="00A46C0A"/>
    <w:rsid w:val="00A92E4B"/>
    <w:rsid w:val="00BA7AAD"/>
    <w:rsid w:val="00BC1D76"/>
    <w:rsid w:val="00BE1231"/>
    <w:rsid w:val="00C724B8"/>
    <w:rsid w:val="00D41D59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5</cp:revision>
  <cp:lastPrinted>2016-03-14T18:11:00Z</cp:lastPrinted>
  <dcterms:created xsi:type="dcterms:W3CDTF">2016-05-30T14:17:00Z</dcterms:created>
  <dcterms:modified xsi:type="dcterms:W3CDTF">2016-08-04T16:59:00Z</dcterms:modified>
</cp:coreProperties>
</file>