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5C3EAB">
      <w:pPr>
        <w:ind w:left="1134"/>
        <w:jc w:val="center"/>
        <w:rPr>
          <w:rFonts w:ascii="Verdana" w:hAnsi="Verdana"/>
          <w:sz w:val="36"/>
          <w:szCs w:val="36"/>
          <w:u w:val="single"/>
        </w:rPr>
      </w:pPr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36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F62346">
        <w:rPr>
          <w:rFonts w:ascii="Verdana" w:hAnsi="Verdana"/>
          <w:sz w:val="28"/>
        </w:rPr>
        <w:t>1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F62346">
        <w:rPr>
          <w:rFonts w:ascii="Verdana" w:hAnsi="Verdana"/>
          <w:b/>
        </w:rPr>
        <w:t>7</w:t>
      </w:r>
    </w:p>
    <w:p w:rsidR="00067251" w:rsidRPr="00F42680" w:rsidRDefault="00067251" w:rsidP="005C3EAB">
      <w:pPr>
        <w:ind w:left="1134"/>
        <w:rPr>
          <w:rFonts w:ascii="Verdana" w:hAnsi="Verdana"/>
        </w:rPr>
      </w:pPr>
    </w:p>
    <w:p w:rsidR="00067251" w:rsidRPr="0049431A" w:rsidRDefault="00067251" w:rsidP="005C3EAB">
      <w:pPr>
        <w:ind w:left="1134"/>
        <w:rPr>
          <w:rFonts w:ascii="Verdana" w:hAnsi="Verdana"/>
        </w:rPr>
      </w:pPr>
    </w:p>
    <w:p w:rsidR="0029728C" w:rsidRDefault="0029728C" w:rsidP="005C3EAB">
      <w:pPr>
        <w:ind w:left="1134"/>
        <w:rPr>
          <w:rFonts w:ascii="Verdana" w:hAnsi="Verdana"/>
          <w:b/>
        </w:rPr>
      </w:pPr>
    </w:p>
    <w:p w:rsidR="0029728C" w:rsidRPr="00067251" w:rsidRDefault="0029728C" w:rsidP="005C3EAB">
      <w:pPr>
        <w:ind w:left="1134"/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29728C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Default="006A0D67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751B6" w:rsidRPr="00D23FF5" w:rsidRDefault="00A313F9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23FF5">
        <w:rPr>
          <w:rFonts w:ascii="Verdana" w:eastAsia="Calibri" w:hAnsi="Verdana"/>
          <w:sz w:val="22"/>
          <w:szCs w:val="22"/>
          <w:lang w:eastAsia="en-US"/>
        </w:rPr>
        <w:t>Según se observa en el Anexo 4 de la Administración Central, l</w:t>
      </w:r>
      <w:r w:rsidR="00B75FE2" w:rsidRPr="00D23FF5">
        <w:rPr>
          <w:rFonts w:ascii="Verdana" w:eastAsia="Calibri" w:hAnsi="Verdana"/>
          <w:sz w:val="22"/>
          <w:szCs w:val="22"/>
          <w:lang w:eastAsia="en-US"/>
        </w:rPr>
        <w:t>os Recursos Corrientes</w:t>
      </w:r>
      <w:r w:rsidR="002F23E4" w:rsidRPr="00D23FF5">
        <w:rPr>
          <w:rFonts w:ascii="Verdana" w:eastAsia="Calibri" w:hAnsi="Verdana"/>
          <w:sz w:val="22"/>
          <w:szCs w:val="22"/>
          <w:lang w:eastAsia="en-US"/>
        </w:rPr>
        <w:t xml:space="preserve"> y de Capital ingresados en el </w:t>
      </w:r>
      <w:r w:rsidR="00051811" w:rsidRPr="00D23FF5">
        <w:rPr>
          <w:rFonts w:ascii="Verdana" w:eastAsia="Calibri" w:hAnsi="Verdana"/>
          <w:sz w:val="22"/>
          <w:szCs w:val="22"/>
          <w:lang w:eastAsia="en-US"/>
        </w:rPr>
        <w:t>primer</w:t>
      </w:r>
      <w:r w:rsidR="002F23E4" w:rsidRPr="00D23FF5">
        <w:rPr>
          <w:rFonts w:ascii="Verdana" w:eastAsia="Calibri" w:hAnsi="Verdana"/>
          <w:sz w:val="22"/>
          <w:szCs w:val="22"/>
          <w:lang w:eastAsia="en-US"/>
        </w:rPr>
        <w:t xml:space="preserve"> trimestre </w:t>
      </w:r>
      <w:r w:rsidR="00806869" w:rsidRPr="00D23FF5">
        <w:rPr>
          <w:rFonts w:ascii="Verdana" w:eastAsia="Calibri" w:hAnsi="Verdana"/>
          <w:sz w:val="22"/>
          <w:szCs w:val="22"/>
          <w:lang w:eastAsia="en-US"/>
        </w:rPr>
        <w:t>($14.00</w:t>
      </w:r>
      <w:bookmarkStart w:id="0" w:name="_GoBack"/>
      <w:bookmarkEnd w:id="0"/>
      <w:r w:rsidR="00806869" w:rsidRPr="00D23FF5">
        <w:rPr>
          <w:rFonts w:ascii="Verdana" w:eastAsia="Calibri" w:hAnsi="Verdana"/>
          <w:sz w:val="22"/>
          <w:szCs w:val="22"/>
          <w:lang w:eastAsia="en-US"/>
        </w:rPr>
        <w:t xml:space="preserve">1,92 millones) </w:t>
      </w:r>
      <w:r w:rsidR="00051811" w:rsidRPr="00D23FF5">
        <w:rPr>
          <w:rFonts w:ascii="Verdana" w:eastAsia="Calibri" w:hAnsi="Verdana"/>
          <w:sz w:val="22"/>
          <w:szCs w:val="22"/>
          <w:lang w:eastAsia="en-US"/>
        </w:rPr>
        <w:t xml:space="preserve">representaron el 93% de lo programado. </w:t>
      </w:r>
    </w:p>
    <w:p w:rsidR="00B75FE2" w:rsidRPr="00D23FF5" w:rsidRDefault="00B75FE2" w:rsidP="005C3EAB">
      <w:pPr>
        <w:numPr>
          <w:ilvl w:val="0"/>
          <w:numId w:val="1"/>
        </w:numPr>
        <w:spacing w:after="200" w:line="276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23FF5">
        <w:rPr>
          <w:rFonts w:ascii="Verdana" w:eastAsia="Calibri" w:hAnsi="Verdana"/>
          <w:sz w:val="22"/>
          <w:szCs w:val="22"/>
          <w:lang w:eastAsia="en-US"/>
        </w:rPr>
        <w:t>La recaudación de los Recursos Corrientes</w:t>
      </w:r>
      <w:r w:rsidR="00806869" w:rsidRPr="00D23FF5">
        <w:rPr>
          <w:rFonts w:ascii="Verdana" w:eastAsia="Calibri" w:hAnsi="Verdana"/>
          <w:sz w:val="22"/>
          <w:szCs w:val="22"/>
          <w:lang w:eastAsia="en-US"/>
        </w:rPr>
        <w:t xml:space="preserve"> ($13.849,99 millones)</w:t>
      </w:r>
      <w:r w:rsidRPr="00D23FF5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051811" w:rsidRPr="00D23FF5">
        <w:rPr>
          <w:rFonts w:ascii="Verdana" w:eastAsia="Calibri" w:hAnsi="Verdana"/>
          <w:sz w:val="22"/>
          <w:szCs w:val="22"/>
          <w:lang w:eastAsia="en-US"/>
        </w:rPr>
        <w:t xml:space="preserve">fue un 5% menor a </w:t>
      </w:r>
      <w:r w:rsidR="000D1B37" w:rsidRPr="00D23FF5">
        <w:rPr>
          <w:rFonts w:ascii="Verdana" w:eastAsia="Calibri" w:hAnsi="Verdana"/>
          <w:sz w:val="22"/>
          <w:szCs w:val="22"/>
          <w:lang w:eastAsia="en-US"/>
        </w:rPr>
        <w:t>la programación financiera del trimestre</w:t>
      </w:r>
      <w:r w:rsidR="009513BE" w:rsidRPr="00D23FF5">
        <w:rPr>
          <w:rFonts w:ascii="Verdana" w:eastAsia="Calibri" w:hAnsi="Verdana"/>
          <w:sz w:val="22"/>
          <w:szCs w:val="22"/>
          <w:lang w:eastAsia="en-US"/>
        </w:rPr>
        <w:t>.</w:t>
      </w:r>
    </w:p>
    <w:p w:rsidR="00B75FE2" w:rsidRPr="00D23FF5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23FF5">
        <w:rPr>
          <w:rFonts w:ascii="Verdana" w:eastAsia="Calibri" w:hAnsi="Verdana"/>
          <w:sz w:val="22"/>
          <w:szCs w:val="22"/>
          <w:lang w:eastAsia="en-US"/>
        </w:rPr>
        <w:t>En cuanto a los Recursos de Capital</w:t>
      </w:r>
      <w:r w:rsidR="00806869" w:rsidRPr="00D23FF5">
        <w:rPr>
          <w:rFonts w:ascii="Verdana" w:eastAsia="Calibri" w:hAnsi="Verdana"/>
          <w:sz w:val="22"/>
          <w:szCs w:val="22"/>
          <w:lang w:eastAsia="en-US"/>
        </w:rPr>
        <w:t xml:space="preserve"> ($151,93 millones)</w:t>
      </w:r>
      <w:r w:rsidRPr="00D23FF5">
        <w:rPr>
          <w:rFonts w:ascii="Verdana" w:eastAsia="Calibri" w:hAnsi="Verdana"/>
          <w:sz w:val="22"/>
          <w:szCs w:val="22"/>
          <w:lang w:eastAsia="en-US"/>
        </w:rPr>
        <w:t xml:space="preserve"> el mismo se ha ejecutado </w:t>
      </w:r>
      <w:r w:rsidR="00806869" w:rsidRPr="00D23FF5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Pr="00D23FF5">
        <w:rPr>
          <w:rFonts w:ascii="Verdana" w:eastAsia="Calibri" w:hAnsi="Verdana"/>
          <w:sz w:val="22"/>
          <w:szCs w:val="22"/>
          <w:lang w:eastAsia="en-US"/>
        </w:rPr>
        <w:t>en m</w:t>
      </w:r>
      <w:r w:rsidR="009513BE" w:rsidRPr="00D23FF5">
        <w:rPr>
          <w:rFonts w:ascii="Verdana" w:eastAsia="Calibri" w:hAnsi="Verdana"/>
          <w:sz w:val="22"/>
          <w:szCs w:val="22"/>
          <w:lang w:eastAsia="en-US"/>
        </w:rPr>
        <w:t>enor</w:t>
      </w:r>
      <w:r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medid</w:t>
      </w:r>
      <w:r w:rsidR="00CA5954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a lo programado originalmente, </w:t>
      </w:r>
      <w:r w:rsidR="00910EB2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>siendo</w:t>
      </w:r>
      <w:r w:rsidR="00CA5954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ingresado</w:t>
      </w:r>
      <w:r w:rsidR="00910EB2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un </w:t>
      </w:r>
      <w:r w:rsidR="004E1BC1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>29</w:t>
      </w:r>
      <w:r w:rsidR="00910EB2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% </w:t>
      </w:r>
      <w:r w:rsidR="00806869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>de</w:t>
      </w:r>
      <w:r w:rsidR="00B720A9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programado</w:t>
      </w:r>
      <w:r w:rsidR="004E1BC1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, nominalmente </w:t>
      </w:r>
      <w:r w:rsidR="00806869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es </w:t>
      </w:r>
      <w:r w:rsidR="004E1BC1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>un importe no muy significativo</w:t>
      </w:r>
      <w:r w:rsidR="00B720A9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. </w:t>
      </w:r>
      <w:r w:rsidR="009513BE" w:rsidRPr="00D23FF5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</w:t>
      </w:r>
    </w:p>
    <w:p w:rsidR="00B75FE2" w:rsidRPr="00D23FF5" w:rsidRDefault="00B75FE2" w:rsidP="005C3EAB">
      <w:pPr>
        <w:spacing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675A1" w:rsidRPr="00B675A1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23FF5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Gastos Corrientes  y de Capital </w:t>
      </w:r>
      <w:r w:rsidR="00806869" w:rsidRPr="00D23FF5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($6.615,62 millones) </w:t>
      </w:r>
      <w:r w:rsidRPr="00D23FF5">
        <w:rPr>
          <w:rFonts w:ascii="Verdana" w:eastAsia="Calibri" w:hAnsi="Verdana"/>
          <w:color w:val="000000"/>
          <w:sz w:val="22"/>
          <w:szCs w:val="22"/>
          <w:lang w:eastAsia="en-US"/>
        </w:rPr>
        <w:t>se ejecutaron</w:t>
      </w:r>
      <w:r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en </w:t>
      </w:r>
      <w:r w:rsidR="003569F7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m</w:t>
      </w:r>
      <w:r w:rsidR="00B675A1">
        <w:rPr>
          <w:rFonts w:ascii="Verdana" w:eastAsia="Calibri" w:hAnsi="Verdana"/>
          <w:color w:val="000000"/>
          <w:sz w:val="22"/>
          <w:szCs w:val="22"/>
          <w:lang w:eastAsia="en-US"/>
        </w:rPr>
        <w:t>enor</w:t>
      </w:r>
      <w:r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medida a lo programado</w:t>
      </w:r>
      <w:r w:rsidR="00B675A1">
        <w:rPr>
          <w:rFonts w:ascii="Verdana" w:eastAsia="Calibri" w:hAnsi="Verdana"/>
          <w:color w:val="000000"/>
          <w:sz w:val="22"/>
          <w:szCs w:val="22"/>
          <w:lang w:eastAsia="en-US"/>
        </w:rPr>
        <w:t>, alcanzando el devengado el 72% de lo programado para el trimestre.</w:t>
      </w:r>
    </w:p>
    <w:p w:rsidR="00B675A1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675A1" w:rsidRPr="00B675A1" w:rsidRDefault="0051250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Corrientes </w:t>
      </w:r>
      <w:r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devenga</w:t>
      </w:r>
      <w:r w:rsidR="00B675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das </w:t>
      </w:r>
      <w:r w:rsidR="00806869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($6.299,32 millones) </w:t>
      </w:r>
      <w:r w:rsidR="00B675A1">
        <w:rPr>
          <w:rFonts w:ascii="Verdana" w:eastAsia="Calibri" w:hAnsi="Verdana"/>
          <w:color w:val="000000"/>
          <w:sz w:val="22"/>
          <w:szCs w:val="22"/>
          <w:lang w:eastAsia="en-US"/>
        </w:rPr>
        <w:t>representaron el 75% de lo programado.</w:t>
      </w:r>
    </w:p>
    <w:p w:rsidR="00B675A1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75FE2" w:rsidRPr="003569F7" w:rsidRDefault="00B675A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de Capital </w:t>
      </w:r>
      <w:r w:rsidR="00806869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($316,30 millones) </w:t>
      </w:r>
      <w:r w:rsidR="00512501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se ejecut</w:t>
      </w:r>
      <w:r w:rsidR="00C1263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aron en el </w:t>
      </w:r>
      <w:r w:rsidR="003569F7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3</w:t>
      </w:r>
      <w:r w:rsidR="00C12631">
        <w:rPr>
          <w:rFonts w:ascii="Verdana" w:eastAsia="Calibri" w:hAnsi="Verdana"/>
          <w:color w:val="000000"/>
          <w:sz w:val="22"/>
          <w:szCs w:val="22"/>
          <w:lang w:eastAsia="en-US"/>
        </w:rPr>
        <w:t>9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% </w:t>
      </w:r>
      <w:r w:rsidR="00C12631">
        <w:rPr>
          <w:rFonts w:ascii="Verdana" w:eastAsia="Calibri" w:hAnsi="Verdana"/>
          <w:color w:val="000000"/>
          <w:sz w:val="22"/>
          <w:szCs w:val="22"/>
          <w:lang w:eastAsia="en-US"/>
        </w:rPr>
        <w:t>de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lo programado.</w:t>
      </w:r>
    </w:p>
    <w:p w:rsidR="001441BF" w:rsidRPr="00467D45" w:rsidRDefault="001441BF" w:rsidP="005C3EAB">
      <w:pPr>
        <w:pStyle w:val="Prrafodelista"/>
        <w:ind w:left="1134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C12631" w:rsidRDefault="001441BF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Los </w:t>
      </w:r>
      <w:r w:rsidR="00806869">
        <w:rPr>
          <w:rFonts w:ascii="Verdana" w:eastAsia="Calibri" w:hAnsi="Verdana"/>
          <w:sz w:val="22"/>
          <w:szCs w:val="22"/>
          <w:lang w:eastAsia="en-US"/>
        </w:rPr>
        <w:t>I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ngresos </w:t>
      </w:r>
      <w:r w:rsidR="00806869">
        <w:rPr>
          <w:rFonts w:ascii="Verdana" w:eastAsia="Calibri" w:hAnsi="Verdana"/>
          <w:sz w:val="22"/>
          <w:szCs w:val="22"/>
          <w:lang w:eastAsia="en-US"/>
        </w:rPr>
        <w:t>T</w:t>
      </w:r>
      <w:r w:rsidR="00512501" w:rsidRPr="00E23199">
        <w:rPr>
          <w:rFonts w:ascii="Verdana" w:eastAsia="Calibri" w:hAnsi="Verdana"/>
          <w:sz w:val="22"/>
          <w:szCs w:val="22"/>
          <w:lang w:eastAsia="en-US"/>
        </w:rPr>
        <w:t>otal</w:t>
      </w:r>
      <w:r w:rsidR="00806869">
        <w:rPr>
          <w:rFonts w:ascii="Verdana" w:eastAsia="Calibri" w:hAnsi="Verdana"/>
          <w:sz w:val="22"/>
          <w:szCs w:val="22"/>
          <w:lang w:eastAsia="en-US"/>
        </w:rPr>
        <w:t>es</w:t>
      </w:r>
      <w:r w:rsidR="00512501" w:rsidRPr="00E23199">
        <w:rPr>
          <w:rFonts w:ascii="Verdana" w:eastAsia="Calibri" w:hAnsi="Verdana"/>
          <w:sz w:val="22"/>
          <w:szCs w:val="22"/>
          <w:lang w:eastAsia="en-US"/>
        </w:rPr>
        <w:t xml:space="preserve"> de </w:t>
      </w:r>
      <w:r w:rsidRPr="00E23199">
        <w:rPr>
          <w:rFonts w:ascii="Verdana" w:eastAsia="Calibri" w:hAnsi="Verdana"/>
          <w:sz w:val="22"/>
          <w:szCs w:val="22"/>
          <w:lang w:eastAsia="en-US"/>
        </w:rPr>
        <w:t>Recursos</w:t>
      </w:r>
      <w:r w:rsidR="00C12631">
        <w:rPr>
          <w:rFonts w:ascii="Verdana" w:eastAsia="Calibri" w:hAnsi="Verdana"/>
          <w:sz w:val="22"/>
          <w:szCs w:val="22"/>
          <w:lang w:eastAsia="en-US"/>
        </w:rPr>
        <w:t xml:space="preserve"> por $1</w:t>
      </w:r>
      <w:r w:rsidR="00806869">
        <w:rPr>
          <w:rFonts w:ascii="Verdana" w:eastAsia="Calibri" w:hAnsi="Verdana"/>
          <w:sz w:val="22"/>
          <w:szCs w:val="22"/>
          <w:lang w:eastAsia="en-US"/>
        </w:rPr>
        <w:t>4</w:t>
      </w:r>
      <w:r w:rsidR="00C12631">
        <w:rPr>
          <w:rFonts w:ascii="Verdana" w:eastAsia="Calibri" w:hAnsi="Verdana"/>
          <w:sz w:val="22"/>
          <w:szCs w:val="22"/>
          <w:lang w:eastAsia="en-US"/>
        </w:rPr>
        <w:t>.</w:t>
      </w:r>
      <w:r w:rsidR="00806869">
        <w:rPr>
          <w:rFonts w:ascii="Verdana" w:eastAsia="Calibri" w:hAnsi="Verdana"/>
          <w:sz w:val="22"/>
          <w:szCs w:val="22"/>
          <w:lang w:eastAsia="en-US"/>
        </w:rPr>
        <w:t>001,92</w:t>
      </w:r>
      <w:r w:rsidR="00C12631">
        <w:rPr>
          <w:rFonts w:ascii="Verdana" w:eastAsia="Calibri" w:hAnsi="Verdana"/>
          <w:sz w:val="22"/>
          <w:szCs w:val="22"/>
          <w:lang w:eastAsia="en-US"/>
        </w:rPr>
        <w:t xml:space="preserve"> millones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E23199" w:rsidRPr="00E23199">
        <w:rPr>
          <w:rFonts w:ascii="Verdana" w:eastAsia="Calibri" w:hAnsi="Verdana"/>
          <w:sz w:val="22"/>
          <w:szCs w:val="22"/>
          <w:lang w:eastAsia="en-US"/>
        </w:rPr>
        <w:t xml:space="preserve">cubrieron </w:t>
      </w:r>
      <w:r w:rsidR="00C12631">
        <w:rPr>
          <w:rFonts w:ascii="Verdana" w:eastAsia="Calibri" w:hAnsi="Verdana"/>
          <w:sz w:val="22"/>
          <w:szCs w:val="22"/>
          <w:lang w:eastAsia="en-US"/>
        </w:rPr>
        <w:t xml:space="preserve">en exceso </w:t>
      </w:r>
      <w:r w:rsidR="00E23199" w:rsidRPr="00E23199">
        <w:rPr>
          <w:rFonts w:ascii="Verdana" w:eastAsia="Calibri" w:hAnsi="Verdana"/>
          <w:sz w:val="22"/>
          <w:szCs w:val="22"/>
          <w:lang w:eastAsia="en-US"/>
        </w:rPr>
        <w:t>los m</w:t>
      </w:r>
      <w:r w:rsidR="00C12631">
        <w:rPr>
          <w:rFonts w:ascii="Verdana" w:eastAsia="Calibri" w:hAnsi="Verdana"/>
          <w:sz w:val="22"/>
          <w:szCs w:val="22"/>
          <w:lang w:eastAsia="en-US"/>
        </w:rPr>
        <w:t>enores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806869">
        <w:rPr>
          <w:rFonts w:ascii="Verdana" w:eastAsia="Calibri" w:hAnsi="Verdana"/>
          <w:sz w:val="22"/>
          <w:szCs w:val="22"/>
          <w:lang w:eastAsia="en-US"/>
        </w:rPr>
        <w:t>E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gresos </w:t>
      </w:r>
      <w:r w:rsidR="00512501" w:rsidRPr="00E23199">
        <w:rPr>
          <w:rFonts w:ascii="Verdana" w:eastAsia="Calibri" w:hAnsi="Verdana"/>
          <w:sz w:val="22"/>
          <w:szCs w:val="22"/>
          <w:lang w:eastAsia="en-US"/>
        </w:rPr>
        <w:t>Total de los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 Gastos</w:t>
      </w:r>
      <w:r w:rsidR="00C12631">
        <w:rPr>
          <w:rFonts w:ascii="Verdana" w:eastAsia="Calibri" w:hAnsi="Verdana"/>
          <w:sz w:val="22"/>
          <w:szCs w:val="22"/>
          <w:lang w:eastAsia="en-US"/>
        </w:rPr>
        <w:t xml:space="preserve"> que fueron de $</w:t>
      </w:r>
      <w:r w:rsidR="00806869">
        <w:rPr>
          <w:rFonts w:ascii="Verdana" w:eastAsia="Calibri" w:hAnsi="Verdana"/>
          <w:sz w:val="22"/>
          <w:szCs w:val="22"/>
          <w:lang w:eastAsia="en-US"/>
        </w:rPr>
        <w:t>6.615,62</w:t>
      </w:r>
      <w:r w:rsidR="00C12631">
        <w:rPr>
          <w:rFonts w:ascii="Verdana" w:eastAsia="Calibri" w:hAnsi="Verdana"/>
          <w:sz w:val="22"/>
          <w:szCs w:val="22"/>
          <w:lang w:eastAsia="en-US"/>
        </w:rPr>
        <w:t xml:space="preserve"> millones, produciendo un ahorro en el trimestre de $</w:t>
      </w:r>
      <w:r w:rsidR="00806869">
        <w:rPr>
          <w:rFonts w:ascii="Verdana" w:eastAsia="Calibri" w:hAnsi="Verdana"/>
          <w:sz w:val="22"/>
          <w:szCs w:val="22"/>
          <w:lang w:eastAsia="en-US"/>
        </w:rPr>
        <w:t>7</w:t>
      </w:r>
      <w:r w:rsidR="00C12631">
        <w:rPr>
          <w:rFonts w:ascii="Verdana" w:eastAsia="Calibri" w:hAnsi="Verdana"/>
          <w:sz w:val="22"/>
          <w:szCs w:val="22"/>
          <w:lang w:eastAsia="en-US"/>
        </w:rPr>
        <w:t>.</w:t>
      </w:r>
      <w:r w:rsidR="00806869">
        <w:rPr>
          <w:rFonts w:ascii="Verdana" w:eastAsia="Calibri" w:hAnsi="Verdana"/>
          <w:sz w:val="22"/>
          <w:szCs w:val="22"/>
          <w:lang w:eastAsia="en-US"/>
        </w:rPr>
        <w:t>386</w:t>
      </w:r>
      <w:r w:rsidR="00C12631">
        <w:rPr>
          <w:rFonts w:ascii="Verdana" w:eastAsia="Calibri" w:hAnsi="Verdana"/>
          <w:sz w:val="22"/>
          <w:szCs w:val="22"/>
          <w:lang w:eastAsia="en-US"/>
        </w:rPr>
        <w:t>,</w:t>
      </w:r>
      <w:r w:rsidR="00806869">
        <w:rPr>
          <w:rFonts w:ascii="Verdana" w:eastAsia="Calibri" w:hAnsi="Verdana"/>
          <w:sz w:val="22"/>
          <w:szCs w:val="22"/>
          <w:lang w:eastAsia="en-US"/>
        </w:rPr>
        <w:t>30</w:t>
      </w:r>
      <w:r w:rsidR="00C12631">
        <w:rPr>
          <w:rFonts w:ascii="Verdana" w:eastAsia="Calibri" w:hAnsi="Verdana"/>
          <w:sz w:val="22"/>
          <w:szCs w:val="22"/>
          <w:lang w:eastAsia="en-US"/>
        </w:rPr>
        <w:t xml:space="preserve"> millones</w:t>
      </w:r>
      <w:r w:rsidRPr="00E23199">
        <w:rPr>
          <w:rFonts w:ascii="Verdana" w:eastAsia="Calibri" w:hAnsi="Verdana"/>
          <w:sz w:val="22"/>
          <w:szCs w:val="22"/>
          <w:lang w:eastAsia="en-US"/>
        </w:rPr>
        <w:t>,</w:t>
      </w:r>
      <w:r w:rsidR="00C12631">
        <w:rPr>
          <w:rFonts w:ascii="Verdana" w:eastAsia="Calibri" w:hAnsi="Verdana"/>
          <w:sz w:val="22"/>
          <w:szCs w:val="22"/>
          <w:lang w:eastAsia="en-US"/>
        </w:rPr>
        <w:t xml:space="preserve"> que </w:t>
      </w:r>
      <w:r w:rsidR="00806869">
        <w:rPr>
          <w:rFonts w:ascii="Verdana" w:eastAsia="Calibri" w:hAnsi="Verdana"/>
          <w:sz w:val="22"/>
          <w:szCs w:val="22"/>
          <w:lang w:eastAsia="en-US"/>
        </w:rPr>
        <w:t>permitieron cubrir el exceso de los Gastos Figurativos ($4.561,96 millones) por sobre los Recursos Figurativos ($15,22 millones)</w:t>
      </w:r>
      <w:r w:rsidR="008A2852">
        <w:rPr>
          <w:rFonts w:ascii="Verdana" w:eastAsia="Calibri" w:hAnsi="Verdana"/>
          <w:sz w:val="22"/>
          <w:szCs w:val="22"/>
          <w:lang w:eastAsia="en-US"/>
        </w:rPr>
        <w:t xml:space="preserve"> y también el exceso de las Aplicaciones Financieras ($3.318,96 millones) por sobre las Fuentes de Financiamiento (1.007,14 millones). Todo esto dio como Resultado Financiero positivo de $527,74 millones en éste primer trimestre.</w:t>
      </w:r>
      <w:r w:rsidR="00806869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C12631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12631" w:rsidRDefault="00C12631" w:rsidP="00C12631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910EB2" w:rsidRDefault="00910EB2" w:rsidP="008A2852">
      <w:pPr>
        <w:spacing w:after="200" w:line="360" w:lineRule="auto"/>
        <w:ind w:left="1134"/>
        <w:jc w:val="both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276" w:lineRule="auto"/>
        <w:ind w:left="1134"/>
        <w:rPr>
          <w:rFonts w:ascii="Calibri" w:eastAsia="Calibri" w:hAnsi="Calibri"/>
          <w:sz w:val="22"/>
          <w:szCs w:val="22"/>
          <w:lang w:eastAsia="en-US"/>
        </w:rPr>
      </w:pPr>
    </w:p>
    <w:p w:rsidR="00B75FE2" w:rsidRPr="00D83C62" w:rsidRDefault="00B75FE2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  <w:color w:val="000000"/>
        </w:rPr>
      </w:pPr>
    </w:p>
    <w:p w:rsidR="0029728C" w:rsidRPr="00613183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8214AD" w:rsidRPr="0029728C" w:rsidRDefault="008214AD" w:rsidP="005C3EAB">
      <w:pPr>
        <w:ind w:left="1134"/>
      </w:pPr>
    </w:p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C84" w:rsidRDefault="00A62C84">
      <w:r>
        <w:separator/>
      </w:r>
    </w:p>
  </w:endnote>
  <w:endnote w:type="continuationSeparator" w:id="0">
    <w:p w:rsidR="00A62C84" w:rsidRDefault="00A6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C84" w:rsidRDefault="00A62C84">
      <w:r>
        <w:separator/>
      </w:r>
    </w:p>
  </w:footnote>
  <w:footnote w:type="continuationSeparator" w:id="0">
    <w:p w:rsidR="00A62C84" w:rsidRDefault="00A62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51811"/>
    <w:rsid w:val="00056330"/>
    <w:rsid w:val="00057CC4"/>
    <w:rsid w:val="00067251"/>
    <w:rsid w:val="00071AFA"/>
    <w:rsid w:val="000C6622"/>
    <w:rsid w:val="000D109C"/>
    <w:rsid w:val="000D1B37"/>
    <w:rsid w:val="000F38ED"/>
    <w:rsid w:val="0011278E"/>
    <w:rsid w:val="00121BF9"/>
    <w:rsid w:val="00132DB6"/>
    <w:rsid w:val="001441BF"/>
    <w:rsid w:val="00147CF5"/>
    <w:rsid w:val="00151948"/>
    <w:rsid w:val="001A03A8"/>
    <w:rsid w:val="001E44AA"/>
    <w:rsid w:val="001F2471"/>
    <w:rsid w:val="0020149D"/>
    <w:rsid w:val="00202C21"/>
    <w:rsid w:val="00221E72"/>
    <w:rsid w:val="00230011"/>
    <w:rsid w:val="00234D36"/>
    <w:rsid w:val="00255E31"/>
    <w:rsid w:val="00290A8E"/>
    <w:rsid w:val="00291996"/>
    <w:rsid w:val="00291BAD"/>
    <w:rsid w:val="0029728C"/>
    <w:rsid w:val="002C1A5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56422"/>
    <w:rsid w:val="003569F7"/>
    <w:rsid w:val="00357914"/>
    <w:rsid w:val="00376621"/>
    <w:rsid w:val="0038372B"/>
    <w:rsid w:val="003A0689"/>
    <w:rsid w:val="003B7433"/>
    <w:rsid w:val="003C260A"/>
    <w:rsid w:val="003E717B"/>
    <w:rsid w:val="00415360"/>
    <w:rsid w:val="004349BE"/>
    <w:rsid w:val="00452F26"/>
    <w:rsid w:val="004545BB"/>
    <w:rsid w:val="00467D45"/>
    <w:rsid w:val="004B3913"/>
    <w:rsid w:val="004C3288"/>
    <w:rsid w:val="004D2027"/>
    <w:rsid w:val="004E0FA5"/>
    <w:rsid w:val="004E1BC1"/>
    <w:rsid w:val="00512501"/>
    <w:rsid w:val="0051515F"/>
    <w:rsid w:val="00563880"/>
    <w:rsid w:val="0056694B"/>
    <w:rsid w:val="0056722B"/>
    <w:rsid w:val="005715CA"/>
    <w:rsid w:val="00577CDA"/>
    <w:rsid w:val="005A0EC8"/>
    <w:rsid w:val="005A5A94"/>
    <w:rsid w:val="005A6E9E"/>
    <w:rsid w:val="005B7666"/>
    <w:rsid w:val="005C2410"/>
    <w:rsid w:val="005C3EAB"/>
    <w:rsid w:val="00606842"/>
    <w:rsid w:val="00607311"/>
    <w:rsid w:val="00615A27"/>
    <w:rsid w:val="006167D8"/>
    <w:rsid w:val="0062100B"/>
    <w:rsid w:val="006456C1"/>
    <w:rsid w:val="0066729E"/>
    <w:rsid w:val="006726D5"/>
    <w:rsid w:val="00684A40"/>
    <w:rsid w:val="00686BBB"/>
    <w:rsid w:val="006A0D67"/>
    <w:rsid w:val="006A3EE4"/>
    <w:rsid w:val="006A479B"/>
    <w:rsid w:val="006E1D11"/>
    <w:rsid w:val="006E2173"/>
    <w:rsid w:val="00713CF9"/>
    <w:rsid w:val="00744FA5"/>
    <w:rsid w:val="00765A46"/>
    <w:rsid w:val="00771B0C"/>
    <w:rsid w:val="00787819"/>
    <w:rsid w:val="00797010"/>
    <w:rsid w:val="007B31D5"/>
    <w:rsid w:val="007C18B4"/>
    <w:rsid w:val="007F32A4"/>
    <w:rsid w:val="00801025"/>
    <w:rsid w:val="00806869"/>
    <w:rsid w:val="008072CF"/>
    <w:rsid w:val="00815331"/>
    <w:rsid w:val="008214AD"/>
    <w:rsid w:val="008258AA"/>
    <w:rsid w:val="00834B92"/>
    <w:rsid w:val="0084321F"/>
    <w:rsid w:val="0085320D"/>
    <w:rsid w:val="008712C8"/>
    <w:rsid w:val="0089175B"/>
    <w:rsid w:val="008A2852"/>
    <w:rsid w:val="008C552C"/>
    <w:rsid w:val="00910EB2"/>
    <w:rsid w:val="00922311"/>
    <w:rsid w:val="009513BE"/>
    <w:rsid w:val="00955A21"/>
    <w:rsid w:val="00967BDD"/>
    <w:rsid w:val="00974A7F"/>
    <w:rsid w:val="00975682"/>
    <w:rsid w:val="009756DB"/>
    <w:rsid w:val="00981CFA"/>
    <w:rsid w:val="009838F5"/>
    <w:rsid w:val="00992AE5"/>
    <w:rsid w:val="00995555"/>
    <w:rsid w:val="009970D3"/>
    <w:rsid w:val="00997C6D"/>
    <w:rsid w:val="009A7C08"/>
    <w:rsid w:val="009B3853"/>
    <w:rsid w:val="009B72F1"/>
    <w:rsid w:val="009D02E6"/>
    <w:rsid w:val="00A2788A"/>
    <w:rsid w:val="00A313F9"/>
    <w:rsid w:val="00A34FAA"/>
    <w:rsid w:val="00A602AC"/>
    <w:rsid w:val="00A62C84"/>
    <w:rsid w:val="00AA12D2"/>
    <w:rsid w:val="00AB226B"/>
    <w:rsid w:val="00AC25FC"/>
    <w:rsid w:val="00AC36B2"/>
    <w:rsid w:val="00AD71B4"/>
    <w:rsid w:val="00AE3CCE"/>
    <w:rsid w:val="00B10B68"/>
    <w:rsid w:val="00B21BCF"/>
    <w:rsid w:val="00B37136"/>
    <w:rsid w:val="00B675A1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7CAE"/>
    <w:rsid w:val="00BF013B"/>
    <w:rsid w:val="00C0484E"/>
    <w:rsid w:val="00C12631"/>
    <w:rsid w:val="00C263D1"/>
    <w:rsid w:val="00C40E8F"/>
    <w:rsid w:val="00C518CD"/>
    <w:rsid w:val="00C577BA"/>
    <w:rsid w:val="00C962F9"/>
    <w:rsid w:val="00CA5954"/>
    <w:rsid w:val="00CB296A"/>
    <w:rsid w:val="00CD0A87"/>
    <w:rsid w:val="00CD23BC"/>
    <w:rsid w:val="00CD3662"/>
    <w:rsid w:val="00CE1481"/>
    <w:rsid w:val="00D23FF5"/>
    <w:rsid w:val="00D26991"/>
    <w:rsid w:val="00D310AF"/>
    <w:rsid w:val="00D36ABF"/>
    <w:rsid w:val="00D44E96"/>
    <w:rsid w:val="00D4591B"/>
    <w:rsid w:val="00D462BA"/>
    <w:rsid w:val="00D70874"/>
    <w:rsid w:val="00D751B6"/>
    <w:rsid w:val="00D861A2"/>
    <w:rsid w:val="00D94EA6"/>
    <w:rsid w:val="00DE1E57"/>
    <w:rsid w:val="00DE5C8E"/>
    <w:rsid w:val="00DE7830"/>
    <w:rsid w:val="00E03097"/>
    <w:rsid w:val="00E14E30"/>
    <w:rsid w:val="00E1602B"/>
    <w:rsid w:val="00E17EAE"/>
    <w:rsid w:val="00E23199"/>
    <w:rsid w:val="00E2447A"/>
    <w:rsid w:val="00E363F2"/>
    <w:rsid w:val="00E5357F"/>
    <w:rsid w:val="00E6143B"/>
    <w:rsid w:val="00E722AC"/>
    <w:rsid w:val="00E75058"/>
    <w:rsid w:val="00EB2DDF"/>
    <w:rsid w:val="00EE7743"/>
    <w:rsid w:val="00EF4DBC"/>
    <w:rsid w:val="00F11B08"/>
    <w:rsid w:val="00F16EA3"/>
    <w:rsid w:val="00F20B1D"/>
    <w:rsid w:val="00F424A5"/>
    <w:rsid w:val="00F502B1"/>
    <w:rsid w:val="00F550EC"/>
    <w:rsid w:val="00F62346"/>
    <w:rsid w:val="00FA0BE2"/>
    <w:rsid w:val="00FA224F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2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35</cp:revision>
  <cp:lastPrinted>2015-05-26T16:19:00Z</cp:lastPrinted>
  <dcterms:created xsi:type="dcterms:W3CDTF">2016-06-22T14:56:00Z</dcterms:created>
  <dcterms:modified xsi:type="dcterms:W3CDTF">2017-05-24T12:00:00Z</dcterms:modified>
</cp:coreProperties>
</file>