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A17847">
              <w:rPr>
                <w:sz w:val="16"/>
                <w:szCs w:val="16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040539" w:rsidP="006B68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9027E5" w:rsidRDefault="00B00A9D" w:rsidP="00E11A6E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9027E5" w:rsidRPr="009027E5">
        <w:rPr>
          <w:rFonts w:ascii="Arial" w:hAnsi="Arial" w:cs="Arial"/>
        </w:rPr>
        <w:t>EX-2022-</w:t>
      </w:r>
      <w:r w:rsidR="00040539">
        <w:rPr>
          <w:rFonts w:ascii="Arial" w:hAnsi="Arial" w:cs="Arial"/>
        </w:rPr>
        <w:t>07890590</w:t>
      </w:r>
      <w:r w:rsidR="009027E5" w:rsidRPr="009027E5">
        <w:rPr>
          <w:rFonts w:ascii="Arial" w:hAnsi="Arial" w:cs="Arial"/>
        </w:rPr>
        <w:t>-   -GDEMZA-MCYT</w:t>
      </w:r>
    </w:p>
    <w:p w:rsidR="00AB504B" w:rsidRDefault="00AB504B" w:rsidP="00E11A6E">
      <w:pPr>
        <w:jc w:val="both"/>
      </w:pPr>
      <w:r>
        <w:t xml:space="preserve">                                         </w:t>
      </w:r>
    </w:p>
    <w:p w:rsidR="003734A9" w:rsidRPr="00040539" w:rsidRDefault="00236EF7" w:rsidP="00040539">
      <w:pPr>
        <w:numPr>
          <w:ilvl w:val="1"/>
          <w:numId w:val="2"/>
        </w:numPr>
        <w:ind w:left="720" w:firstLine="72"/>
        <w:jc w:val="both"/>
        <w:rPr>
          <w:rFonts w:ascii="Arial" w:hAnsi="Arial" w:cs="Arial"/>
        </w:rPr>
      </w:pPr>
      <w:r w:rsidRPr="00040539">
        <w:rPr>
          <w:rFonts w:ascii="Arial" w:hAnsi="Arial" w:cs="Arial"/>
        </w:rPr>
        <w:t xml:space="preserve"> </w:t>
      </w:r>
      <w:r w:rsidR="00CD0D87" w:rsidRPr="00040539">
        <w:rPr>
          <w:rFonts w:ascii="Arial" w:hAnsi="Arial" w:cs="Arial"/>
          <w:b/>
          <w:u w:val="single"/>
        </w:rPr>
        <w:t>Recursos Corrientes:</w:t>
      </w:r>
      <w:r w:rsidR="005A14E7" w:rsidRPr="00040539">
        <w:rPr>
          <w:rFonts w:ascii="Arial" w:hAnsi="Arial" w:cs="Arial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 xml:space="preserve">Dados el aumento  en la recaudación de por  eventos se ha podido ajustar la planificación de actividades </w:t>
      </w:r>
    </w:p>
    <w:p w:rsidR="00040539" w:rsidRPr="003734A9" w:rsidRDefault="00040539" w:rsidP="0004053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9027E5" w:rsidP="00D46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 de Agosto 2022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0539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36A4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2C28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47C0E"/>
    <w:rsid w:val="00C61104"/>
    <w:rsid w:val="00C727FF"/>
    <w:rsid w:val="00C72A96"/>
    <w:rsid w:val="00C9474E"/>
    <w:rsid w:val="00C94A72"/>
    <w:rsid w:val="00CB3AF8"/>
    <w:rsid w:val="00CD0D87"/>
    <w:rsid w:val="00CF7B58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9192C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4</cp:revision>
  <cp:lastPrinted>2022-11-04T12:24:00Z</cp:lastPrinted>
  <dcterms:created xsi:type="dcterms:W3CDTF">2022-05-13T12:51:00Z</dcterms:created>
  <dcterms:modified xsi:type="dcterms:W3CDTF">2022-11-04T14:48:00Z</dcterms:modified>
</cp:coreProperties>
</file>