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70D7A1C8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24</w:t>
      </w:r>
    </w:p>
    <w:p w14:paraId="42C0F96D" w14:textId="77777777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D263D4">
        <w:t>1º (ENERO/MARZO)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60748620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>
        <w:rPr>
          <w:rFonts w:ascii="Arial" w:hAnsi="Arial" w:cs="Arial"/>
          <w:bCs/>
          <w:lang w:val="es-AR"/>
        </w:rPr>
        <w:t xml:space="preserve">la menor recaudación se debe </w:t>
      </w:r>
      <w:r w:rsidR="00245C62">
        <w:rPr>
          <w:rFonts w:ascii="Arial" w:hAnsi="Arial" w:cs="Arial"/>
          <w:bCs/>
          <w:lang w:val="es-AR"/>
        </w:rPr>
        <w:t>al atraso en el pago de obras sociales y prepagas.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30E3851D" w14:textId="5DD310CA" w:rsidR="008C2D03" w:rsidRDefault="008C2D03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EE63B1">
        <w:rPr>
          <w:rFonts w:ascii="Arial" w:hAnsi="Arial" w:cs="Arial"/>
          <w:b/>
          <w:bCs/>
          <w:lang w:val="es-AR"/>
        </w:rPr>
        <w:t xml:space="preserve">Gastos Corrientes: </w:t>
      </w:r>
      <w:r w:rsidRPr="00EE63B1">
        <w:rPr>
          <w:rFonts w:ascii="Arial" w:hAnsi="Arial" w:cs="Arial"/>
          <w:bCs/>
          <w:lang w:val="es-AR"/>
        </w:rPr>
        <w:t xml:space="preserve">el gasto corriente es </w:t>
      </w:r>
      <w:r w:rsidR="00EE63B1" w:rsidRPr="00EE63B1">
        <w:rPr>
          <w:rFonts w:ascii="Arial" w:hAnsi="Arial" w:cs="Arial"/>
          <w:bCs/>
          <w:lang w:val="es-AR"/>
        </w:rPr>
        <w:t>mayor</w:t>
      </w:r>
      <w:r w:rsidRPr="00EE63B1">
        <w:rPr>
          <w:rFonts w:ascii="Arial" w:hAnsi="Arial" w:cs="Arial"/>
          <w:bCs/>
          <w:lang w:val="es-AR"/>
        </w:rPr>
        <w:t xml:space="preserve"> al programado debido </w:t>
      </w:r>
      <w:r w:rsidR="00E9289E" w:rsidRPr="00EE63B1">
        <w:rPr>
          <w:rFonts w:ascii="Arial" w:hAnsi="Arial" w:cs="Arial"/>
          <w:bCs/>
          <w:lang w:val="es-AR"/>
        </w:rPr>
        <w:t xml:space="preserve">a </w:t>
      </w:r>
      <w:r w:rsidR="00EE63B1">
        <w:rPr>
          <w:rFonts w:ascii="Arial" w:hAnsi="Arial" w:cs="Arial"/>
          <w:bCs/>
          <w:lang w:val="es-AR"/>
        </w:rPr>
        <w:t>los incrementos en los precios causados por la inflación.</w:t>
      </w:r>
    </w:p>
    <w:p w14:paraId="51C9825F" w14:textId="77777777" w:rsidR="00EE63B1" w:rsidRPr="00EE63B1" w:rsidRDefault="00EE63B1" w:rsidP="00EE63B1">
      <w:pPr>
        <w:jc w:val="both"/>
        <w:rPr>
          <w:rFonts w:ascii="Arial" w:hAnsi="Arial" w:cs="Arial"/>
          <w:bCs/>
          <w:lang w:val="es-AR"/>
        </w:rPr>
      </w:pPr>
    </w:p>
    <w:p w14:paraId="23768028" w14:textId="3B030D23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Figurativos: </w:t>
      </w:r>
      <w:r w:rsidR="00245C62" w:rsidRPr="00245C62">
        <w:rPr>
          <w:rFonts w:ascii="Arial" w:hAnsi="Arial" w:cs="Arial"/>
          <w:lang w:val="es-AR"/>
        </w:rPr>
        <w:t>los recursos figurativos son menores a lo programado debido a una disminución en los montos de remesas solicitadas por el Hospital.</w:t>
      </w:r>
    </w:p>
    <w:p w14:paraId="141F311C" w14:textId="77777777" w:rsidR="008C2D03" w:rsidRDefault="008C2D03" w:rsidP="008C2D03">
      <w:pPr>
        <w:jc w:val="both"/>
        <w:rPr>
          <w:rFonts w:ascii="Arial" w:hAnsi="Arial" w:cs="Arial"/>
          <w:b/>
          <w:bCs/>
          <w:lang w:val="es-AR"/>
        </w:rPr>
      </w:pPr>
    </w:p>
    <w:p w14:paraId="0BABC9F4" w14:textId="77777777"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1BB1"/>
    <w:rsid w:val="0053604D"/>
    <w:rsid w:val="00550B2D"/>
    <w:rsid w:val="00554D84"/>
    <w:rsid w:val="005E3836"/>
    <w:rsid w:val="00643D48"/>
    <w:rsid w:val="006539C7"/>
    <w:rsid w:val="006C44AB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EE63B1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10</cp:revision>
  <cp:lastPrinted>2015-11-19T14:48:00Z</cp:lastPrinted>
  <dcterms:created xsi:type="dcterms:W3CDTF">2015-11-19T14:46:00Z</dcterms:created>
  <dcterms:modified xsi:type="dcterms:W3CDTF">2024-05-30T16:39:00Z</dcterms:modified>
</cp:coreProperties>
</file>