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170135">
        <w:rPr>
          <w:sz w:val="24"/>
          <w:szCs w:val="24"/>
        </w:rPr>
        <w:t>segundo</w:t>
      </w:r>
      <w:r w:rsidR="00221A64" w:rsidRPr="00395BDA">
        <w:rPr>
          <w:b/>
          <w:sz w:val="24"/>
          <w:szCs w:val="24"/>
        </w:rPr>
        <w:t xml:space="preserve"> (</w:t>
      </w:r>
      <w:r w:rsidR="00623D7C">
        <w:rPr>
          <w:b/>
          <w:sz w:val="24"/>
          <w:szCs w:val="24"/>
        </w:rPr>
        <w:t>3</w:t>
      </w:r>
      <w:r w:rsidR="00221A64" w:rsidRPr="00395BDA">
        <w:rPr>
          <w:b/>
          <w:sz w:val="24"/>
          <w:szCs w:val="24"/>
        </w:rPr>
        <w:t>º) trimestre de 2.0</w:t>
      </w:r>
      <w:r w:rsidR="00BF7DCB">
        <w:rPr>
          <w:b/>
          <w:sz w:val="24"/>
          <w:szCs w:val="24"/>
        </w:rPr>
        <w:t>2</w:t>
      </w:r>
      <w:r w:rsidR="000869D3">
        <w:rPr>
          <w:b/>
          <w:sz w:val="24"/>
          <w:szCs w:val="24"/>
        </w:rPr>
        <w:t>4</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w:t>
      </w:r>
      <w:r w:rsidR="000869D3">
        <w:rPr>
          <w:color w:val="000000"/>
          <w:sz w:val="24"/>
          <w:szCs w:val="24"/>
        </w:rPr>
        <w:t>97</w:t>
      </w:r>
      <w:r>
        <w:rPr>
          <w:color w:val="000000"/>
          <w:sz w:val="24"/>
          <w:szCs w:val="24"/>
        </w:rPr>
        <w:t>/202</w:t>
      </w:r>
      <w:r w:rsidR="000869D3">
        <w:rPr>
          <w:color w:val="000000"/>
          <w:sz w:val="24"/>
          <w:szCs w:val="24"/>
        </w:rPr>
        <w:t>3</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0C449C">
        <w:rPr>
          <w:color w:val="000000"/>
          <w:sz w:val="24"/>
          <w:szCs w:val="24"/>
        </w:rPr>
        <w:t>93.971.141</w:t>
      </w:r>
      <w:r w:rsidR="00EA7E7E">
        <w:rPr>
          <w:color w:val="000000"/>
          <w:sz w:val="24"/>
          <w:szCs w:val="24"/>
        </w:rPr>
        <w:t>,</w:t>
      </w:r>
      <w:r w:rsidR="000C449C">
        <w:rPr>
          <w:color w:val="000000"/>
          <w:sz w:val="24"/>
          <w:szCs w:val="24"/>
        </w:rPr>
        <w:t>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623D7C">
        <w:rPr>
          <w:color w:val="000000"/>
          <w:sz w:val="24"/>
          <w:szCs w:val="24"/>
        </w:rPr>
        <w:t>10.729.198</w:t>
      </w:r>
      <w:r w:rsidR="00EA7E7E">
        <w:rPr>
          <w:color w:val="000000"/>
          <w:sz w:val="24"/>
          <w:szCs w:val="24"/>
        </w:rPr>
        <w:t>,</w:t>
      </w:r>
      <w:r w:rsidR="000C449C">
        <w:rPr>
          <w:color w:val="000000"/>
          <w:sz w:val="24"/>
          <w:szCs w:val="24"/>
        </w:rPr>
        <w:t>0</w:t>
      </w:r>
      <w:r w:rsidR="00EA7E7E">
        <w:rPr>
          <w:color w:val="000000"/>
          <w:sz w:val="24"/>
          <w:szCs w:val="24"/>
        </w:rPr>
        <w:t>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623D7C">
        <w:rPr>
          <w:color w:val="000000"/>
          <w:sz w:val="24"/>
          <w:szCs w:val="24"/>
        </w:rPr>
        <w:t>36.496.595</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623D7C">
        <w:rPr>
          <w:color w:val="000000"/>
          <w:sz w:val="24"/>
          <w:szCs w:val="24"/>
        </w:rPr>
        <w:t>9.386.200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623D7C">
        <w:rPr>
          <w:color w:val="000000"/>
          <w:sz w:val="24"/>
          <w:szCs w:val="24"/>
        </w:rPr>
        <w:t>2.033.194</w:t>
      </w:r>
      <w:r w:rsidRPr="001E538C">
        <w:rPr>
          <w:color w:val="000000"/>
          <w:sz w:val="24"/>
          <w:szCs w:val="24"/>
        </w:rPr>
        <w:t>,</w:t>
      </w:r>
      <w:r w:rsidR="00623D7C">
        <w:rPr>
          <w:color w:val="000000"/>
          <w:sz w:val="24"/>
          <w:szCs w:val="24"/>
        </w:rPr>
        <w:t>83</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0C449C">
        <w:rPr>
          <w:color w:val="000000"/>
          <w:sz w:val="24"/>
          <w:szCs w:val="24"/>
        </w:rPr>
        <w:t>3.562.024</w:t>
      </w:r>
      <w:r w:rsidRPr="001E538C">
        <w:rPr>
          <w:color w:val="000000"/>
          <w:sz w:val="24"/>
          <w:szCs w:val="24"/>
        </w:rPr>
        <w:t>,</w:t>
      </w:r>
      <w:r w:rsidR="000C449C">
        <w:rPr>
          <w:color w:val="000000"/>
          <w:sz w:val="24"/>
          <w:szCs w:val="24"/>
        </w:rPr>
        <w:t>0</w:t>
      </w:r>
      <w:r w:rsidR="000E2610">
        <w:rPr>
          <w:color w:val="000000"/>
          <w:sz w:val="24"/>
          <w:szCs w:val="24"/>
        </w:rPr>
        <w:t>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0C449C">
        <w:rPr>
          <w:color w:val="000000"/>
          <w:sz w:val="24"/>
          <w:szCs w:val="24"/>
        </w:rPr>
        <w:t>4</w:t>
      </w:r>
      <w:r>
        <w:rPr>
          <w:color w:val="000000"/>
          <w:sz w:val="24"/>
          <w:szCs w:val="24"/>
        </w:rPr>
        <w:t>.</w:t>
      </w:r>
      <w:r w:rsidR="000C449C">
        <w:rPr>
          <w:color w:val="000000"/>
          <w:sz w:val="24"/>
          <w:szCs w:val="24"/>
        </w:rPr>
        <w:t>080</w:t>
      </w:r>
      <w:r w:rsidR="00EA7E7E">
        <w:rPr>
          <w:color w:val="000000"/>
          <w:sz w:val="24"/>
          <w:szCs w:val="24"/>
        </w:rPr>
        <w:t>.</w:t>
      </w:r>
      <w:r w:rsidR="000C449C">
        <w:rPr>
          <w:color w:val="000000"/>
          <w:sz w:val="24"/>
          <w:szCs w:val="24"/>
        </w:rPr>
        <w:t>000</w:t>
      </w:r>
      <w:r>
        <w:rPr>
          <w:color w:val="000000"/>
          <w:sz w:val="24"/>
          <w:szCs w:val="24"/>
        </w:rPr>
        <w:t>,</w:t>
      </w:r>
      <w:r w:rsidR="000C449C">
        <w:rPr>
          <w:color w:val="000000"/>
          <w:sz w:val="24"/>
          <w:szCs w:val="24"/>
        </w:rPr>
        <w:t>0</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C449C">
        <w:rPr>
          <w:sz w:val="24"/>
          <w:szCs w:val="24"/>
        </w:rPr>
        <w:t>1</w:t>
      </w:r>
      <w:r w:rsidR="00AD1161">
        <w:rPr>
          <w:sz w:val="24"/>
          <w:szCs w:val="24"/>
        </w:rPr>
        <w:t>60</w:t>
      </w:r>
      <w:r w:rsidR="000C449C">
        <w:rPr>
          <w:sz w:val="24"/>
          <w:szCs w:val="24"/>
        </w:rPr>
        <w:t>.</w:t>
      </w:r>
      <w:r w:rsidR="00AD1161">
        <w:rPr>
          <w:sz w:val="24"/>
          <w:szCs w:val="24"/>
        </w:rPr>
        <w:t>258</w:t>
      </w:r>
      <w:r w:rsidR="000C449C">
        <w:rPr>
          <w:sz w:val="24"/>
          <w:szCs w:val="24"/>
        </w:rPr>
        <w:t>.</w:t>
      </w:r>
      <w:r w:rsidR="00AD1161">
        <w:rPr>
          <w:sz w:val="24"/>
          <w:szCs w:val="24"/>
        </w:rPr>
        <w:t>352</w:t>
      </w:r>
      <w:r w:rsidR="000733D1">
        <w:rPr>
          <w:sz w:val="24"/>
          <w:szCs w:val="24"/>
        </w:rPr>
        <w:t>,</w:t>
      </w:r>
      <w:r w:rsidR="00AD1161">
        <w:rPr>
          <w:sz w:val="24"/>
          <w:szCs w:val="24"/>
        </w:rPr>
        <w:t>83</w:t>
      </w:r>
      <w:bookmarkStart w:id="0" w:name="_GoBack"/>
      <w:bookmarkEnd w:id="0"/>
    </w:p>
    <w:p w:rsidR="00C82438" w:rsidRDefault="00C82438" w:rsidP="00CF7A8D">
      <w:pPr>
        <w:tabs>
          <w:tab w:val="left" w:pos="2835"/>
          <w:tab w:val="decimal" w:pos="4678"/>
          <w:tab w:val="decimal" w:pos="4962"/>
        </w:tabs>
        <w:spacing w:after="0" w:line="240" w:lineRule="auto"/>
        <w:jc w:val="both"/>
        <w:rPr>
          <w:sz w:val="24"/>
          <w:szCs w:val="24"/>
        </w:rPr>
      </w:pPr>
    </w:p>
    <w:p w:rsidR="00711F3D" w:rsidRDefault="00623D7C" w:rsidP="00623D7C">
      <w:pPr>
        <w:tabs>
          <w:tab w:val="left" w:pos="2835"/>
          <w:tab w:val="decimal" w:pos="4678"/>
          <w:tab w:val="decimal" w:pos="4962"/>
        </w:tabs>
        <w:spacing w:after="0" w:line="240" w:lineRule="auto"/>
        <w:jc w:val="both"/>
        <w:rPr>
          <w:noProof/>
          <w:lang w:val="es-AR" w:eastAsia="es-AR"/>
        </w:rPr>
      </w:pPr>
      <w:r w:rsidRPr="00623D7C">
        <w:rPr>
          <w:noProof/>
          <w:lang w:val="es-AR" w:eastAsia="es-AR"/>
        </w:rPr>
        <w:drawing>
          <wp:inline distT="0" distB="0" distL="0" distR="0">
            <wp:extent cx="6030595" cy="318747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3187474"/>
                    </a:xfrm>
                    <a:prstGeom prst="rect">
                      <a:avLst/>
                    </a:prstGeom>
                    <a:noFill/>
                    <a:ln>
                      <a:noFill/>
                    </a:ln>
                  </pic:spPr>
                </pic:pic>
              </a:graphicData>
            </a:graphic>
          </wp:inline>
        </w:drawing>
      </w:r>
    </w:p>
    <w:p w:rsidR="00EF4DCF" w:rsidRDefault="00EF4DCF" w:rsidP="00CF7A8D">
      <w:pPr>
        <w:spacing w:after="0" w:line="240" w:lineRule="auto"/>
        <w:jc w:val="both"/>
        <w:rPr>
          <w:noProof/>
          <w:lang w:val="es-AR" w:eastAsia="es-AR"/>
        </w:rPr>
      </w:pPr>
    </w:p>
    <w:p w:rsidR="000869D3" w:rsidRDefault="000869D3"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w:t>
      </w:r>
      <w:r w:rsidR="004443FB">
        <w:rPr>
          <w:sz w:val="24"/>
          <w:szCs w:val="24"/>
        </w:rPr>
        <w:t xml:space="preserve"> </w:t>
      </w:r>
      <w:r w:rsidR="000733D1" w:rsidRPr="001A33F8">
        <w:rPr>
          <w:sz w:val="24"/>
          <w:szCs w:val="24"/>
        </w:rPr>
        <w:t>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Decreto Nº</w:t>
      </w:r>
      <w:r w:rsidRPr="000A1572">
        <w:t xml:space="preserve"> </w:t>
      </w:r>
      <w:r w:rsidR="004443FB">
        <w:t>3206</w:t>
      </w:r>
      <w:r w:rsidR="00706703">
        <w:t>/2</w:t>
      </w:r>
      <w:r w:rsidR="00BB1492">
        <w:t>3</w:t>
      </w:r>
      <w:r w:rsidR="00706703">
        <w:t xml:space="preserve"> </w:t>
      </w:r>
      <w:r w:rsidR="0043692D">
        <w:t>prórroga del</w:t>
      </w:r>
      <w:r w:rsidR="00706703">
        <w:t xml:space="preserve"> </w:t>
      </w:r>
      <w:r w:rsidR="000733D1">
        <w:t xml:space="preserve">mes de </w:t>
      </w:r>
      <w:r w:rsidR="004443FB">
        <w:t>enero hasta febrero</w:t>
      </w:r>
      <w:r w:rsidR="0043692D">
        <w:t>.</w:t>
      </w:r>
      <w:r w:rsidR="00217B2B">
        <w:t xml:space="preserve"> Decreto</w:t>
      </w:r>
      <w:r w:rsidR="000733D1">
        <w:t xml:space="preserve"> </w:t>
      </w:r>
      <w:r w:rsidR="004443FB">
        <w:t>384</w:t>
      </w:r>
      <w:r w:rsidR="000733D1">
        <w:t>/202</w:t>
      </w:r>
      <w:r w:rsidR="004443FB">
        <w:t>4</w:t>
      </w:r>
      <w:r w:rsidR="000733D1">
        <w:t xml:space="preserve"> otorga un</w:t>
      </w:r>
      <w:r w:rsidR="00BB1492">
        <w:t xml:space="preserve"> incremento </w:t>
      </w:r>
      <w:r w:rsidR="007E5843">
        <w:t xml:space="preserve">del </w:t>
      </w:r>
      <w:r w:rsidR="00E4795D">
        <w:t>35% a partir del mes de marzo. Decreto 414/2024 continuidad automática desde marzo a diciembre. Decreto 1042 incremento de los honorarios del 30% a partir de junio</w:t>
      </w:r>
      <w:r w:rsidR="00EF4DCF">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w:t>
      </w:r>
      <w:r w:rsidR="00CF2865">
        <w:rPr>
          <w:sz w:val="24"/>
          <w:szCs w:val="24"/>
        </w:rPr>
        <w:t>.</w:t>
      </w:r>
    </w:p>
    <w:p w:rsidR="00711F3D" w:rsidRDefault="00711F3D" w:rsidP="00711F3D">
      <w:pPr>
        <w:spacing w:after="0" w:line="240" w:lineRule="auto"/>
        <w:ind w:left="720"/>
        <w:jc w:val="both"/>
        <w:rPr>
          <w:sz w:val="24"/>
          <w:szCs w:val="24"/>
        </w:rPr>
      </w:pPr>
    </w:p>
    <w:p w:rsidR="00711F3D" w:rsidRDefault="00CF2865" w:rsidP="00144D6F">
      <w:pPr>
        <w:numPr>
          <w:ilvl w:val="0"/>
          <w:numId w:val="7"/>
        </w:numPr>
        <w:spacing w:after="0" w:line="240" w:lineRule="auto"/>
        <w:jc w:val="both"/>
        <w:rPr>
          <w:sz w:val="24"/>
          <w:szCs w:val="24"/>
        </w:rPr>
      </w:pPr>
      <w:r>
        <w:rPr>
          <w:sz w:val="24"/>
          <w:szCs w:val="24"/>
        </w:rPr>
        <w:t>No contamos con partida en la cuenta bienes de capital</w:t>
      </w:r>
      <w:r w:rsidR="00711F3D">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E4795D">
        <w:rPr>
          <w:sz w:val="24"/>
          <w:szCs w:val="24"/>
        </w:rPr>
        <w:t>0</w:t>
      </w:r>
      <w:r w:rsidR="00623D7C">
        <w:rPr>
          <w:sz w:val="24"/>
          <w:szCs w:val="24"/>
        </w:rPr>
        <w:t>5</w:t>
      </w:r>
      <w:r w:rsidRPr="006C253A">
        <w:rPr>
          <w:sz w:val="24"/>
          <w:szCs w:val="24"/>
        </w:rPr>
        <w:t xml:space="preserve"> de </w:t>
      </w:r>
      <w:r w:rsidR="00623D7C">
        <w:rPr>
          <w:sz w:val="24"/>
          <w:szCs w:val="24"/>
        </w:rPr>
        <w:t>noviembre</w:t>
      </w:r>
      <w:r w:rsidR="00217B2B">
        <w:rPr>
          <w:sz w:val="24"/>
          <w:szCs w:val="24"/>
        </w:rPr>
        <w:t xml:space="preserve"> </w:t>
      </w:r>
      <w:r w:rsidR="00C46115">
        <w:rPr>
          <w:sz w:val="24"/>
          <w:szCs w:val="24"/>
        </w:rPr>
        <w:t>d</w:t>
      </w:r>
      <w:r>
        <w:rPr>
          <w:sz w:val="24"/>
          <w:szCs w:val="24"/>
        </w:rPr>
        <w:t>e 202</w:t>
      </w:r>
      <w:r w:rsidR="00EF4DCF">
        <w:rPr>
          <w:sz w:val="24"/>
          <w:szCs w:val="24"/>
        </w:rPr>
        <w:t>4</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869D3"/>
    <w:rsid w:val="00093186"/>
    <w:rsid w:val="000A098A"/>
    <w:rsid w:val="000C449C"/>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135"/>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1AE0"/>
    <w:rsid w:val="00393A62"/>
    <w:rsid w:val="003A7830"/>
    <w:rsid w:val="003E1CA3"/>
    <w:rsid w:val="003E292F"/>
    <w:rsid w:val="003E33E8"/>
    <w:rsid w:val="003F23FF"/>
    <w:rsid w:val="004055A2"/>
    <w:rsid w:val="004101AE"/>
    <w:rsid w:val="00432364"/>
    <w:rsid w:val="00434E1D"/>
    <w:rsid w:val="0043692D"/>
    <w:rsid w:val="004434B5"/>
    <w:rsid w:val="00444274"/>
    <w:rsid w:val="004443FB"/>
    <w:rsid w:val="0045366E"/>
    <w:rsid w:val="00457B47"/>
    <w:rsid w:val="00476CAC"/>
    <w:rsid w:val="00491F0C"/>
    <w:rsid w:val="004944DA"/>
    <w:rsid w:val="00495102"/>
    <w:rsid w:val="004A7E5C"/>
    <w:rsid w:val="004B47D4"/>
    <w:rsid w:val="004B621C"/>
    <w:rsid w:val="004C388C"/>
    <w:rsid w:val="00505DF2"/>
    <w:rsid w:val="00516B23"/>
    <w:rsid w:val="005225DB"/>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23D7C"/>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5843"/>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1161"/>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2865"/>
    <w:rsid w:val="00CF7A8D"/>
    <w:rsid w:val="00D04415"/>
    <w:rsid w:val="00D046F4"/>
    <w:rsid w:val="00D301B3"/>
    <w:rsid w:val="00D31558"/>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4795D"/>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247741031">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C2A75-A783-42CB-BB2E-781849406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394</Words>
  <Characters>2173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27</cp:revision>
  <cp:lastPrinted>2024-11-05T13:25:00Z</cp:lastPrinted>
  <dcterms:created xsi:type="dcterms:W3CDTF">2023-05-10T15:50:00Z</dcterms:created>
  <dcterms:modified xsi:type="dcterms:W3CDTF">2024-11-05T13:26:00Z</dcterms:modified>
</cp:coreProperties>
</file>