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CE" w:rsidRDefault="00573ECE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  <w:bookmarkStart w:id="0" w:name="_GoBack"/>
      <w:bookmarkEnd w:id="0"/>
    </w:p>
    <w:p w:rsidR="00573ECE" w:rsidRDefault="00573ECE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</w:p>
    <w:p w:rsidR="00502637" w:rsidRDefault="00502637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es-AR"/>
        </w:rPr>
        <w:t xml:space="preserve">INFORME INDICADORES </w:t>
      </w:r>
    </w:p>
    <w:p w:rsidR="00502637" w:rsidRDefault="0023267C" w:rsidP="009677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s-A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s-AR"/>
        </w:rPr>
        <w:t xml:space="preserve">1er. </w:t>
      </w:r>
      <w:r w:rsidR="007747B5">
        <w:rPr>
          <w:rFonts w:ascii="Arial" w:eastAsia="Times New Roman" w:hAnsi="Arial" w:cs="Arial"/>
          <w:sz w:val="24"/>
          <w:szCs w:val="24"/>
          <w:u w:val="single"/>
          <w:lang w:eastAsia="es-AR"/>
        </w:rPr>
        <w:t>y 2do.</w:t>
      </w:r>
      <w:r>
        <w:rPr>
          <w:rFonts w:ascii="Arial" w:eastAsia="Times New Roman" w:hAnsi="Arial" w:cs="Arial"/>
          <w:sz w:val="24"/>
          <w:szCs w:val="24"/>
          <w:u w:val="single"/>
          <w:lang w:eastAsia="es-AR"/>
        </w:rPr>
        <w:t>Trimestre 2021</w:t>
      </w:r>
    </w:p>
    <w:p w:rsidR="0023267C" w:rsidRDefault="0023267C" w:rsidP="009677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s-AR"/>
        </w:rPr>
      </w:pPr>
    </w:p>
    <w:p w:rsidR="0023267C" w:rsidRDefault="0023267C" w:rsidP="009677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s-AR"/>
        </w:rPr>
      </w:pPr>
    </w:p>
    <w:p w:rsidR="0023267C" w:rsidRDefault="0023267C" w:rsidP="0023267C">
      <w:pPr>
        <w:jc w:val="both"/>
      </w:pPr>
      <w:r>
        <w:t xml:space="preserve">El objetivo de </w:t>
      </w:r>
      <w:r w:rsidR="00A74789">
        <w:t>este informe es tratar de analizar la información del Sistema de Compras Compr.ar para identificar quién lo utiliza y así elaborar un indicador sobre el cumplimiento del uso del mismo por los organismos públicos sobre la base de la i</w:t>
      </w:r>
      <w:r>
        <w:t xml:space="preserve">nformación contenida y las posibilidades de explotación de los  reportes de datos del </w:t>
      </w:r>
      <w:r w:rsidR="00A74789">
        <w:t>mismo</w:t>
      </w:r>
      <w:r>
        <w:t xml:space="preserve"> y de la herramienta Gxplorer para obtener datos del SIDICO. </w:t>
      </w:r>
      <w:r w:rsidR="00A74789">
        <w:t xml:space="preserve">Se aclara </w:t>
      </w:r>
      <w:r>
        <w:t xml:space="preserve">que los datos son aproximados, </w:t>
      </w:r>
      <w:r w:rsidR="00A74789">
        <w:t xml:space="preserve">se </w:t>
      </w:r>
      <w:r>
        <w:t>trat</w:t>
      </w:r>
      <w:r w:rsidR="00A74789">
        <w:t>a</w:t>
      </w:r>
      <w:r>
        <w:t xml:space="preserve"> de reflejarlos de la manera  más fiel y confiable posible.</w:t>
      </w:r>
    </w:p>
    <w:p w:rsidR="0023267C" w:rsidRDefault="0023267C" w:rsidP="0023267C">
      <w:pPr>
        <w:jc w:val="both"/>
      </w:pPr>
      <w:r>
        <w:t>Como órgano rector del sistema provincial  de contrataciones le cabe a la Dirección General de Contrataciones Públicas y Gestión de Bienes desarrollar una serie de funciones, entre las cuales se encuentra la establecida en la Ley de Administración Financiera de la Provincia de</w:t>
      </w:r>
      <w:r w:rsidR="004160EF">
        <w:t xml:space="preserve"> Mendoza N° 8706, en el “</w:t>
      </w:r>
      <w:r w:rsidR="004160EF" w:rsidRPr="004160EF">
        <w:rPr>
          <w:i/>
        </w:rPr>
        <w:t>Art. 131,  inc. g</w:t>
      </w:r>
      <w:r w:rsidRPr="004160EF">
        <w:rPr>
          <w:i/>
        </w:rPr>
        <w:t xml:space="preserve">. </w:t>
      </w:r>
      <w:r w:rsidR="004160EF" w:rsidRPr="004160EF">
        <w:rPr>
          <w:i/>
        </w:rPr>
        <w:t>Determinar políticas y los lineamientos generales para el diseño, la implementación, la operación, la administración, mantenimiento y el funcionamiento del sistema electrónico de compras de la Administración Provincial</w:t>
      </w:r>
      <w:r w:rsidR="004160EF">
        <w:t>.”</w:t>
      </w:r>
      <w:r>
        <w:t xml:space="preserve">, hecho por el cual se procede a </w:t>
      </w:r>
      <w:r w:rsidR="004160EF">
        <w:t>revisar el cumplimiento de los Organismos en el uso del sistema.</w:t>
      </w:r>
    </w:p>
    <w:p w:rsidR="004160EF" w:rsidRDefault="0023267C" w:rsidP="0023267C">
      <w:pPr>
        <w:jc w:val="both"/>
      </w:pPr>
      <w:r>
        <w:t>A partir del contacto con la información disponible se definió un ámbito tempora</w:t>
      </w:r>
      <w:r w:rsidR="004160EF">
        <w:t>l para el relevamiento que se extiende por el 1er.</w:t>
      </w:r>
      <w:r w:rsidR="007747B5">
        <w:t xml:space="preserve"> y 2do.</w:t>
      </w:r>
      <w:r w:rsidR="004160EF">
        <w:t xml:space="preserve"> Trimestre de 2021. Los datos relevados consisten entre otros en los que se detallan a continuación:</w:t>
      </w:r>
    </w:p>
    <w:p w:rsidR="004160EF" w:rsidRDefault="004160EF" w:rsidP="004160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Montos transados por fuera y dentro del sistema año 2021</w:t>
      </w:r>
    </w:p>
    <w:p w:rsidR="007747B5" w:rsidRDefault="007747B5" w:rsidP="004160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Cantidad de procesos publicados en el Sistema COMPR.AR</w:t>
      </w:r>
    </w:p>
    <w:p w:rsidR="004160EF" w:rsidRDefault="004160EF" w:rsidP="004160E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</w:p>
    <w:p w:rsidR="00502637" w:rsidRDefault="00502637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</w:p>
    <w:p w:rsidR="009677C0" w:rsidRDefault="009677C0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  <w:r w:rsidRPr="009677C0">
        <w:rPr>
          <w:rFonts w:ascii="Arial" w:eastAsia="Times New Roman" w:hAnsi="Arial" w:cs="Arial"/>
          <w:sz w:val="28"/>
          <w:szCs w:val="28"/>
          <w:u w:val="single"/>
          <w:lang w:eastAsia="es-AR"/>
        </w:rPr>
        <w:t>INDICADORES</w:t>
      </w:r>
    </w:p>
    <w:p w:rsidR="00502637" w:rsidRDefault="00502637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</w:p>
    <w:p w:rsidR="00181CA8" w:rsidRDefault="00181CA8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</w:p>
    <w:p w:rsidR="00181CA8" w:rsidRDefault="00181CA8" w:rsidP="00181CA8">
      <w:pPr>
        <w:spacing w:after="0" w:line="240" w:lineRule="auto"/>
        <w:jc w:val="both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AR"/>
        </w:rPr>
        <w:t>Montos votado/ejecutado en definitivo</w:t>
      </w:r>
      <w:r w:rsidR="00734D9C">
        <w:rPr>
          <w:rFonts w:ascii="Arial" w:eastAsia="Times New Roman" w:hAnsi="Arial" w:cs="Arial"/>
          <w:b/>
          <w:lang w:eastAsia="es-AR"/>
        </w:rPr>
        <w:t xml:space="preserve"> y preventivo</w:t>
      </w:r>
      <w:r>
        <w:rPr>
          <w:rFonts w:ascii="Arial" w:eastAsia="Times New Roman" w:hAnsi="Arial" w:cs="Arial"/>
          <w:b/>
          <w:lang w:eastAsia="es-AR"/>
        </w:rPr>
        <w:t xml:space="preserve"> 1er.</w:t>
      </w:r>
      <w:r w:rsidR="00734D9C">
        <w:rPr>
          <w:rFonts w:ascii="Arial" w:eastAsia="Times New Roman" w:hAnsi="Arial" w:cs="Arial"/>
          <w:b/>
          <w:lang w:eastAsia="es-AR"/>
        </w:rPr>
        <w:t xml:space="preserve"> y 2do</w:t>
      </w:r>
      <w:r>
        <w:rPr>
          <w:rFonts w:ascii="Arial" w:eastAsia="Times New Roman" w:hAnsi="Arial" w:cs="Arial"/>
          <w:b/>
          <w:lang w:eastAsia="es-AR"/>
        </w:rPr>
        <w:t xml:space="preserve"> Trimestre de 2021 (fuente sidico)</w:t>
      </w:r>
    </w:p>
    <w:p w:rsidR="002902FD" w:rsidRPr="00181CA8" w:rsidRDefault="002902FD" w:rsidP="00181CA8">
      <w:pPr>
        <w:spacing w:after="0" w:line="240" w:lineRule="auto"/>
        <w:jc w:val="both"/>
        <w:rPr>
          <w:rFonts w:ascii="Arial" w:eastAsia="Times New Roman" w:hAnsi="Arial" w:cs="Arial"/>
          <w:b/>
          <w:lang w:eastAsia="es-AR"/>
        </w:rPr>
      </w:pPr>
    </w:p>
    <w:p w:rsidR="00181CA8" w:rsidRDefault="00181CA8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</w:p>
    <w:p w:rsidR="002902FD" w:rsidRDefault="002902FD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</w:p>
    <w:p w:rsidR="009677C0" w:rsidRDefault="00734D9C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  <w:r w:rsidRPr="00734D9C">
        <w:rPr>
          <w:noProof/>
          <w:lang w:eastAsia="es-AR"/>
        </w:rPr>
        <w:drawing>
          <wp:inline distT="0" distB="0" distL="0" distR="0">
            <wp:extent cx="5400040" cy="5214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A8" w:rsidRDefault="00181CA8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</w:p>
    <w:p w:rsidR="002902FD" w:rsidRDefault="002902FD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</w:p>
    <w:p w:rsidR="00181CA8" w:rsidRDefault="00181CA8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</w:p>
    <w:p w:rsidR="003A209B" w:rsidRDefault="003A209B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</w:p>
    <w:p w:rsidR="007747B5" w:rsidRDefault="007747B5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</w:p>
    <w:p w:rsidR="007747B5" w:rsidRDefault="007747B5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</w:p>
    <w:p w:rsidR="003A209B" w:rsidRDefault="003A209B" w:rsidP="009677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es-AR"/>
        </w:rPr>
      </w:pPr>
    </w:p>
    <w:p w:rsidR="00181CA8" w:rsidRDefault="00181CA8" w:rsidP="00181CA8">
      <w:pPr>
        <w:spacing w:after="0" w:line="240" w:lineRule="auto"/>
        <w:jc w:val="both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AR"/>
        </w:rPr>
        <w:lastRenderedPageBreak/>
        <w:t>Monto imputado  1er.</w:t>
      </w:r>
      <w:r w:rsidR="00734D9C">
        <w:rPr>
          <w:rFonts w:ascii="Arial" w:eastAsia="Times New Roman" w:hAnsi="Arial" w:cs="Arial"/>
          <w:b/>
          <w:lang w:eastAsia="es-AR"/>
        </w:rPr>
        <w:t xml:space="preserve"> y 2do</w:t>
      </w:r>
      <w:r>
        <w:rPr>
          <w:rFonts w:ascii="Arial" w:eastAsia="Times New Roman" w:hAnsi="Arial" w:cs="Arial"/>
          <w:b/>
          <w:lang w:eastAsia="es-AR"/>
        </w:rPr>
        <w:t xml:space="preserve"> Trimestre de 2021 (fuente Sistema Comprar)</w:t>
      </w:r>
    </w:p>
    <w:p w:rsidR="002902FD" w:rsidRDefault="002902FD" w:rsidP="00181CA8">
      <w:pPr>
        <w:spacing w:after="0" w:line="240" w:lineRule="auto"/>
        <w:jc w:val="both"/>
        <w:rPr>
          <w:rFonts w:ascii="Arial" w:eastAsia="Times New Roman" w:hAnsi="Arial" w:cs="Arial"/>
          <w:b/>
          <w:lang w:eastAsia="es-AR"/>
        </w:rPr>
      </w:pPr>
    </w:p>
    <w:p w:rsidR="002902FD" w:rsidRDefault="002902FD" w:rsidP="00181CA8">
      <w:pPr>
        <w:spacing w:after="0" w:line="240" w:lineRule="auto"/>
        <w:jc w:val="both"/>
        <w:rPr>
          <w:rFonts w:ascii="Arial" w:eastAsia="Times New Roman" w:hAnsi="Arial" w:cs="Arial"/>
          <w:b/>
          <w:lang w:eastAsia="es-AR"/>
        </w:rPr>
      </w:pPr>
    </w:p>
    <w:tbl>
      <w:tblPr>
        <w:tblW w:w="58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480"/>
        <w:gridCol w:w="2020"/>
      </w:tblGrid>
      <w:tr w:rsidR="002902FD" w:rsidRPr="002902FD" w:rsidTr="002902FD">
        <w:trPr>
          <w:trHeight w:val="3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2FD" w:rsidRPr="002902FD" w:rsidRDefault="00734D9C" w:rsidP="00290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1er Trimestre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2FD" w:rsidRPr="002902FD" w:rsidRDefault="002902FD" w:rsidP="00290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FD" w:rsidRPr="002902FD" w:rsidRDefault="002902FD" w:rsidP="00290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2FD">
              <w:rPr>
                <w:rFonts w:ascii="Calibri" w:eastAsia="Times New Roman" w:hAnsi="Calibri" w:cs="Calibri"/>
                <w:color w:val="000000"/>
                <w:lang w:eastAsia="es-AR"/>
              </w:rPr>
              <w:t>8.165.750.318,41</w:t>
            </w:r>
          </w:p>
        </w:tc>
      </w:tr>
      <w:tr w:rsidR="00734D9C" w:rsidRPr="002902FD" w:rsidTr="002902FD">
        <w:trPr>
          <w:trHeight w:val="3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D9C" w:rsidRPr="002902FD" w:rsidRDefault="00734D9C" w:rsidP="00290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2do Trimestre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D9C" w:rsidRPr="002902FD" w:rsidRDefault="00734D9C" w:rsidP="00290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9C" w:rsidRDefault="00734D9C" w:rsidP="00290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4.439.489.686,72</w:t>
            </w:r>
          </w:p>
          <w:p w:rsidR="00734D9C" w:rsidRPr="002902FD" w:rsidRDefault="00734D9C" w:rsidP="00290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34D9C" w:rsidRPr="002902FD" w:rsidTr="002902FD">
        <w:trPr>
          <w:trHeight w:val="3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D9C" w:rsidRDefault="00734D9C" w:rsidP="00290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Total Semestre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D9C" w:rsidRPr="002902FD" w:rsidRDefault="00734D9C" w:rsidP="00290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D9C" w:rsidRDefault="00734D9C" w:rsidP="0073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12.605.240.006,13</w:t>
            </w:r>
          </w:p>
        </w:tc>
      </w:tr>
    </w:tbl>
    <w:p w:rsidR="002902FD" w:rsidRDefault="002902FD">
      <w:pPr>
        <w:rPr>
          <w:noProof/>
          <w:lang w:eastAsia="es-AR"/>
        </w:rPr>
      </w:pPr>
    </w:p>
    <w:p w:rsidR="00181CA8" w:rsidRDefault="00181CA8">
      <w:pPr>
        <w:rPr>
          <w:noProof/>
          <w:lang w:eastAsia="es-AR"/>
        </w:rPr>
      </w:pPr>
      <w:r>
        <w:rPr>
          <w:noProof/>
          <w:lang w:eastAsia="es-AR"/>
        </w:rPr>
        <w:t>Este monto ha sido tomado de la Solicitudes de Contratación (corresponden al volante preventivo de sidico) que derivaron en un proceso comprar.</w:t>
      </w:r>
    </w:p>
    <w:p w:rsidR="00E51F4A" w:rsidRDefault="00E51F4A">
      <w:pPr>
        <w:rPr>
          <w:noProof/>
          <w:lang w:eastAsia="es-AR"/>
        </w:rPr>
      </w:pPr>
    </w:p>
    <w:p w:rsidR="002902FD" w:rsidRDefault="003A209B">
      <w:pPr>
        <w:rPr>
          <w:b/>
          <w:noProof/>
          <w:sz w:val="24"/>
          <w:szCs w:val="24"/>
          <w:lang w:eastAsia="es-AR"/>
        </w:rPr>
      </w:pPr>
      <w:r w:rsidRPr="00A61543">
        <w:rPr>
          <w:b/>
          <w:noProof/>
          <w:sz w:val="24"/>
          <w:szCs w:val="24"/>
          <w:lang w:eastAsia="es-AR"/>
        </w:rPr>
        <w:t>Monto imputado Sidico/Sistema Comprar</w:t>
      </w:r>
    </w:p>
    <w:p w:rsidR="00734D9C" w:rsidRPr="00A61543" w:rsidRDefault="00734D9C">
      <w:pPr>
        <w:rPr>
          <w:b/>
          <w:noProof/>
          <w:sz w:val="24"/>
          <w:szCs w:val="24"/>
          <w:lang w:eastAsia="es-AR"/>
        </w:rPr>
      </w:pPr>
    </w:p>
    <w:tbl>
      <w:tblPr>
        <w:tblW w:w="800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141"/>
        <w:gridCol w:w="1418"/>
        <w:gridCol w:w="1868"/>
        <w:gridCol w:w="1868"/>
      </w:tblGrid>
      <w:tr w:rsidR="00734D9C" w:rsidRPr="002902FD" w:rsidTr="007747B5">
        <w:trPr>
          <w:trHeight w:val="36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D9C" w:rsidRPr="002902FD" w:rsidRDefault="00734D9C" w:rsidP="003A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2F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Monto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imputado preventivo </w:t>
            </w:r>
            <w:r w:rsidRPr="002902FD">
              <w:rPr>
                <w:rFonts w:ascii="Calibri" w:eastAsia="Times New Roman" w:hAnsi="Calibri" w:cs="Calibri"/>
                <w:color w:val="000000"/>
                <w:lang w:eastAsia="es-AR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Sidico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D9C" w:rsidRPr="002902FD" w:rsidRDefault="00734D9C" w:rsidP="003A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9C" w:rsidRPr="002902FD" w:rsidRDefault="00734D9C" w:rsidP="00A75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209B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3A209B">
              <w:rPr>
                <w:rFonts w:ascii="Calibri" w:eastAsia="Times New Roman" w:hAnsi="Calibri" w:cs="Calibri"/>
                <w:color w:val="000000"/>
                <w:lang w:eastAsia="es-AR"/>
              </w:rPr>
              <w:t>689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3A209B">
              <w:rPr>
                <w:rFonts w:ascii="Calibri" w:eastAsia="Times New Roman" w:hAnsi="Calibri" w:cs="Calibri"/>
                <w:color w:val="000000"/>
                <w:lang w:eastAsia="es-AR"/>
              </w:rPr>
              <w:t>287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  <w:r w:rsidRPr="003A209B">
              <w:rPr>
                <w:rFonts w:ascii="Calibri" w:eastAsia="Times New Roman" w:hAnsi="Calibri" w:cs="Calibri"/>
                <w:color w:val="000000"/>
                <w:lang w:eastAsia="es-AR"/>
              </w:rPr>
              <w:t>199,93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C" w:rsidRPr="003A209B" w:rsidRDefault="00734D9C" w:rsidP="00734D9C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</w:rPr>
              <w:t>16.721.956.990,45</w:t>
            </w:r>
          </w:p>
        </w:tc>
      </w:tr>
      <w:tr w:rsidR="00734D9C" w:rsidRPr="002902FD" w:rsidTr="007747B5">
        <w:trPr>
          <w:trHeight w:val="365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D9C" w:rsidRPr="002902FD" w:rsidRDefault="00734D9C" w:rsidP="003A2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90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Monto </w:t>
            </w:r>
            <w:r w:rsidRPr="003A2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imputado </w:t>
            </w:r>
            <w:r w:rsidRPr="002902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total</w:t>
            </w:r>
            <w:r w:rsidRPr="003A2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3A2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Comprar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D9C" w:rsidRPr="002902FD" w:rsidRDefault="00734D9C" w:rsidP="003A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9C" w:rsidRPr="003A209B" w:rsidRDefault="00734D9C" w:rsidP="00A75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902FD">
              <w:rPr>
                <w:rFonts w:ascii="Calibri" w:eastAsia="Times New Roman" w:hAnsi="Calibri" w:cs="Calibri"/>
                <w:color w:val="000000"/>
                <w:lang w:eastAsia="es-AR"/>
              </w:rPr>
              <w:t>8.165.750.318,41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C" w:rsidRPr="002902FD" w:rsidRDefault="00734D9C" w:rsidP="0073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4.439.489.686,72</w:t>
            </w:r>
          </w:p>
        </w:tc>
      </w:tr>
      <w:tr w:rsidR="00734D9C" w:rsidRPr="002902FD" w:rsidTr="007747B5">
        <w:trPr>
          <w:trHeight w:val="36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D9C" w:rsidRPr="002902FD" w:rsidRDefault="00734D9C" w:rsidP="003A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Relación sidico/comprar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D9C" w:rsidRPr="002902FD" w:rsidRDefault="00734D9C" w:rsidP="003A2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9C" w:rsidRPr="003A209B" w:rsidRDefault="00734D9C" w:rsidP="00A75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1,55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E2" w:rsidRDefault="007E6AE2" w:rsidP="007E6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3,76</w:t>
            </w:r>
          </w:p>
        </w:tc>
      </w:tr>
    </w:tbl>
    <w:p w:rsidR="00502637" w:rsidRDefault="00502637" w:rsidP="007747B5">
      <w:pPr>
        <w:tabs>
          <w:tab w:val="left" w:pos="3220"/>
        </w:tabs>
      </w:pPr>
    </w:p>
    <w:p w:rsidR="007747B5" w:rsidRPr="009677C0" w:rsidRDefault="007747B5" w:rsidP="007747B5">
      <w:pPr>
        <w:tabs>
          <w:tab w:val="left" w:pos="3220"/>
        </w:tabs>
      </w:pPr>
      <w:r w:rsidRPr="007747B5">
        <w:rPr>
          <w:noProof/>
          <w:lang w:eastAsia="es-AR"/>
        </w:rPr>
        <w:drawing>
          <wp:inline distT="0" distB="0" distL="0" distR="0">
            <wp:extent cx="4581525" cy="23526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7B5" w:rsidRPr="009677C0" w:rsidSect="00AE3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0A" w:rsidRDefault="0028710A" w:rsidP="00181CA8">
      <w:pPr>
        <w:spacing w:after="0" w:line="240" w:lineRule="auto"/>
      </w:pPr>
      <w:r>
        <w:separator/>
      </w:r>
    </w:p>
  </w:endnote>
  <w:endnote w:type="continuationSeparator" w:id="0">
    <w:p w:rsidR="0028710A" w:rsidRDefault="0028710A" w:rsidP="0018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0A" w:rsidRDefault="0028710A" w:rsidP="00181CA8">
      <w:pPr>
        <w:spacing w:after="0" w:line="240" w:lineRule="auto"/>
      </w:pPr>
      <w:r>
        <w:separator/>
      </w:r>
    </w:p>
  </w:footnote>
  <w:footnote w:type="continuationSeparator" w:id="0">
    <w:p w:rsidR="0028710A" w:rsidRDefault="0028710A" w:rsidP="0018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7A2"/>
    <w:multiLevelType w:val="hybridMultilevel"/>
    <w:tmpl w:val="91969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76CC"/>
    <w:multiLevelType w:val="hybridMultilevel"/>
    <w:tmpl w:val="82D48E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C0"/>
    <w:rsid w:val="00036D4C"/>
    <w:rsid w:val="000E21E4"/>
    <w:rsid w:val="00181CA8"/>
    <w:rsid w:val="001F42D7"/>
    <w:rsid w:val="0023267C"/>
    <w:rsid w:val="0028710A"/>
    <w:rsid w:val="002902FD"/>
    <w:rsid w:val="0033409E"/>
    <w:rsid w:val="003A209B"/>
    <w:rsid w:val="004160EF"/>
    <w:rsid w:val="00502637"/>
    <w:rsid w:val="0050481E"/>
    <w:rsid w:val="005221CA"/>
    <w:rsid w:val="00573ECE"/>
    <w:rsid w:val="00594A91"/>
    <w:rsid w:val="00667EED"/>
    <w:rsid w:val="006F7950"/>
    <w:rsid w:val="0071668D"/>
    <w:rsid w:val="00734D9C"/>
    <w:rsid w:val="007747B5"/>
    <w:rsid w:val="007E6AE2"/>
    <w:rsid w:val="007F2C38"/>
    <w:rsid w:val="00850DBC"/>
    <w:rsid w:val="00943A0B"/>
    <w:rsid w:val="009677C0"/>
    <w:rsid w:val="00A61543"/>
    <w:rsid w:val="00A74789"/>
    <w:rsid w:val="00AD320B"/>
    <w:rsid w:val="00AE3253"/>
    <w:rsid w:val="00AF683A"/>
    <w:rsid w:val="00BD10E5"/>
    <w:rsid w:val="00C04CA8"/>
    <w:rsid w:val="00CC44C0"/>
    <w:rsid w:val="00CC6289"/>
    <w:rsid w:val="00E51F4A"/>
    <w:rsid w:val="00E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17F76-D1C6-4846-82C8-D2366F00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7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26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81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1CA8"/>
  </w:style>
  <w:style w:type="paragraph" w:styleId="Piedepgina">
    <w:name w:val="footer"/>
    <w:basedOn w:val="Normal"/>
    <w:link w:val="PiedepginaCar"/>
    <w:uiPriority w:val="99"/>
    <w:semiHidden/>
    <w:unhideWhenUsed/>
    <w:rsid w:val="00181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E5CB-2FBE-4E32-A0BD-5FD494A2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Roberto Cabaña</cp:lastModifiedBy>
  <cp:revision>2</cp:revision>
  <dcterms:created xsi:type="dcterms:W3CDTF">2021-08-02T16:00:00Z</dcterms:created>
  <dcterms:modified xsi:type="dcterms:W3CDTF">2021-08-02T16:00:00Z</dcterms:modified>
</cp:coreProperties>
</file>