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22A" w:rsidRPr="00CB122A" w:rsidRDefault="00CB122A" w:rsidP="002D6444">
      <w:pPr>
        <w:widowControl w:val="0"/>
        <w:autoSpaceDE w:val="0"/>
        <w:autoSpaceDN w:val="0"/>
        <w:spacing w:after="0" w:line="360" w:lineRule="auto"/>
        <w:jc w:val="both"/>
        <w:rPr>
          <w:rFonts w:ascii="Arial" w:eastAsia="Arial MT" w:hAnsi="Arial" w:cs="Arial"/>
          <w:b/>
          <w:sz w:val="24"/>
          <w:szCs w:val="24"/>
          <w:lang w:val="es-ES"/>
        </w:rPr>
      </w:pPr>
      <w:bookmarkStart w:id="0" w:name="_GoBack"/>
      <w:bookmarkEnd w:id="0"/>
    </w:p>
    <w:p w:rsidR="00CB122A" w:rsidRDefault="00CB122A" w:rsidP="002D6444">
      <w:pPr>
        <w:pStyle w:val="Descripcin"/>
        <w:keepNext/>
        <w:spacing w:line="360" w:lineRule="auto"/>
        <w:jc w:val="center"/>
        <w:rPr>
          <w:rFonts w:ascii="Arial" w:hAnsi="Arial" w:cs="Arial"/>
          <w:b/>
          <w:i w:val="0"/>
          <w:color w:val="auto"/>
          <w:sz w:val="24"/>
          <w:szCs w:val="24"/>
          <w:u w:val="single"/>
        </w:rPr>
      </w:pPr>
      <w:r w:rsidRPr="00D1192C">
        <w:rPr>
          <w:rFonts w:ascii="Arial" w:hAnsi="Arial" w:cs="Arial"/>
          <w:b/>
          <w:i w:val="0"/>
          <w:color w:val="auto"/>
          <w:sz w:val="24"/>
          <w:szCs w:val="24"/>
          <w:u w:val="single"/>
        </w:rPr>
        <w:t xml:space="preserve">GRILLA MODELO DE EVALUACIÓN DE OFERTA PARA </w:t>
      </w:r>
      <w:r>
        <w:rPr>
          <w:rFonts w:ascii="Arial" w:hAnsi="Arial" w:cs="Arial"/>
          <w:b/>
          <w:i w:val="0"/>
          <w:color w:val="auto"/>
          <w:sz w:val="24"/>
          <w:szCs w:val="24"/>
          <w:u w:val="single"/>
        </w:rPr>
        <w:t>EL SERVICIO DE SEGUROS PARA FLOTA VEHICULAR</w:t>
      </w:r>
    </w:p>
    <w:p w:rsidR="00FD4EA0" w:rsidRPr="00FD4EA0" w:rsidRDefault="00FD4EA0" w:rsidP="002D6444">
      <w:pPr>
        <w:spacing w:line="240" w:lineRule="auto"/>
        <w:jc w:val="center"/>
      </w:pPr>
    </w:p>
    <w:tbl>
      <w:tblPr>
        <w:tblW w:w="7377" w:type="dxa"/>
        <w:jc w:val="center"/>
        <w:tblCellMar>
          <w:left w:w="70" w:type="dxa"/>
          <w:right w:w="70" w:type="dxa"/>
        </w:tblCellMar>
        <w:tblLook w:val="04A0" w:firstRow="1" w:lastRow="0" w:firstColumn="1" w:lastColumn="0" w:noHBand="0" w:noVBand="1"/>
      </w:tblPr>
      <w:tblGrid>
        <w:gridCol w:w="6110"/>
        <w:gridCol w:w="1267"/>
      </w:tblGrid>
      <w:tr w:rsidR="00FD4EA0" w:rsidRPr="00FD4EA0" w:rsidTr="00FD4EA0">
        <w:trPr>
          <w:trHeight w:val="390"/>
          <w:jc w:val="center"/>
        </w:trPr>
        <w:tc>
          <w:tcPr>
            <w:tcW w:w="6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EA0" w:rsidRPr="00FD4EA0" w:rsidRDefault="00FD4EA0" w:rsidP="002D6444">
            <w:pPr>
              <w:widowControl w:val="0"/>
              <w:autoSpaceDE w:val="0"/>
              <w:autoSpaceDN w:val="0"/>
              <w:spacing w:before="105" w:after="0" w:line="360" w:lineRule="auto"/>
              <w:jc w:val="center"/>
              <w:rPr>
                <w:rFonts w:ascii="Arial" w:eastAsia="Calibri" w:hAnsi="Arial" w:cs="Arial"/>
                <w:b/>
                <w:sz w:val="24"/>
                <w:szCs w:val="24"/>
                <w:lang w:val="es-ES"/>
              </w:rPr>
            </w:pPr>
            <w:r w:rsidRPr="00FD4EA0">
              <w:rPr>
                <w:rFonts w:ascii="Arial" w:eastAsia="Calibri" w:hAnsi="Arial" w:cs="Arial"/>
                <w:b/>
                <w:sz w:val="24"/>
                <w:szCs w:val="24"/>
                <w:lang w:val="es-ES"/>
              </w:rPr>
              <w:t>CRITERIOS</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FD4EA0" w:rsidRPr="00FD4EA0" w:rsidRDefault="00FD4EA0" w:rsidP="002D6444">
            <w:pPr>
              <w:widowControl w:val="0"/>
              <w:autoSpaceDE w:val="0"/>
              <w:autoSpaceDN w:val="0"/>
              <w:spacing w:before="105" w:after="0" w:line="360" w:lineRule="auto"/>
              <w:jc w:val="center"/>
              <w:rPr>
                <w:rFonts w:ascii="Arial" w:eastAsia="Calibri" w:hAnsi="Arial" w:cs="Arial"/>
                <w:b/>
                <w:sz w:val="24"/>
                <w:szCs w:val="24"/>
                <w:lang w:val="es-ES"/>
              </w:rPr>
            </w:pPr>
            <w:r w:rsidRPr="00FD4EA0">
              <w:rPr>
                <w:rFonts w:ascii="Arial" w:eastAsia="Calibri" w:hAnsi="Arial" w:cs="Arial"/>
                <w:b/>
                <w:sz w:val="24"/>
                <w:szCs w:val="24"/>
                <w:lang w:val="es-ES"/>
              </w:rPr>
              <w:t>PUNTAJE</w:t>
            </w:r>
          </w:p>
        </w:tc>
      </w:tr>
      <w:tr w:rsidR="00FD4EA0" w:rsidRPr="00FD4EA0" w:rsidTr="00FD4EA0">
        <w:trPr>
          <w:trHeight w:val="390"/>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FD4EA0" w:rsidRPr="00FD4EA0" w:rsidRDefault="00FD4EA0" w:rsidP="002D6444">
            <w:pPr>
              <w:widowControl w:val="0"/>
              <w:autoSpaceDE w:val="0"/>
              <w:autoSpaceDN w:val="0"/>
              <w:spacing w:before="105" w:after="0" w:line="360" w:lineRule="auto"/>
              <w:rPr>
                <w:rFonts w:ascii="Arial" w:eastAsia="Calibri" w:hAnsi="Arial" w:cs="Arial"/>
                <w:b/>
                <w:sz w:val="24"/>
                <w:szCs w:val="24"/>
                <w:lang w:val="es-ES"/>
              </w:rPr>
            </w:pPr>
            <w:r w:rsidRPr="00FD4EA0">
              <w:rPr>
                <w:rFonts w:ascii="Arial" w:eastAsia="Calibri" w:hAnsi="Arial" w:cs="Arial"/>
                <w:b/>
                <w:sz w:val="24"/>
                <w:szCs w:val="24"/>
                <w:lang w:val="es-ES"/>
              </w:rPr>
              <w:t>1.  Antecedentes contractuales</w:t>
            </w:r>
          </w:p>
        </w:tc>
        <w:tc>
          <w:tcPr>
            <w:tcW w:w="1267" w:type="dxa"/>
            <w:tcBorders>
              <w:top w:val="nil"/>
              <w:left w:val="nil"/>
              <w:bottom w:val="single" w:sz="4" w:space="0" w:color="auto"/>
              <w:right w:val="single" w:sz="4" w:space="0" w:color="auto"/>
            </w:tcBorders>
            <w:shd w:val="clear" w:color="auto" w:fill="auto"/>
            <w:noWrap/>
            <w:vAlign w:val="bottom"/>
            <w:hideMark/>
          </w:tcPr>
          <w:p w:rsidR="00FD4EA0" w:rsidRPr="00FD4EA0" w:rsidRDefault="00FD4EA0" w:rsidP="002D6444">
            <w:pPr>
              <w:widowControl w:val="0"/>
              <w:autoSpaceDE w:val="0"/>
              <w:autoSpaceDN w:val="0"/>
              <w:spacing w:before="105" w:after="0" w:line="360" w:lineRule="auto"/>
              <w:jc w:val="right"/>
              <w:rPr>
                <w:rFonts w:ascii="Arial" w:eastAsia="Calibri" w:hAnsi="Arial" w:cs="Arial"/>
                <w:b/>
                <w:sz w:val="24"/>
                <w:szCs w:val="24"/>
                <w:lang w:val="es-ES"/>
              </w:rPr>
            </w:pPr>
            <w:r w:rsidRPr="00FD4EA0">
              <w:rPr>
                <w:rFonts w:ascii="Arial" w:eastAsia="Calibri" w:hAnsi="Arial" w:cs="Arial"/>
                <w:b/>
                <w:sz w:val="24"/>
                <w:szCs w:val="24"/>
                <w:lang w:val="es-ES"/>
              </w:rPr>
              <w:t>5</w:t>
            </w:r>
          </w:p>
        </w:tc>
      </w:tr>
      <w:tr w:rsidR="00FD4EA0" w:rsidRPr="00FD4EA0" w:rsidTr="00FD4EA0">
        <w:trPr>
          <w:trHeight w:val="390"/>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FD4EA0" w:rsidRPr="00FD4EA0" w:rsidRDefault="00FD4EA0" w:rsidP="002D6444">
            <w:pPr>
              <w:widowControl w:val="0"/>
              <w:autoSpaceDE w:val="0"/>
              <w:autoSpaceDN w:val="0"/>
              <w:spacing w:before="105" w:after="0" w:line="360" w:lineRule="auto"/>
              <w:rPr>
                <w:rFonts w:ascii="Arial" w:eastAsia="Calibri" w:hAnsi="Arial" w:cs="Arial"/>
                <w:b/>
                <w:sz w:val="24"/>
                <w:szCs w:val="24"/>
                <w:lang w:val="es-ES"/>
              </w:rPr>
            </w:pPr>
            <w:r w:rsidRPr="00FD4EA0">
              <w:rPr>
                <w:rFonts w:ascii="Arial" w:eastAsia="Calibri" w:hAnsi="Arial" w:cs="Arial"/>
                <w:b/>
                <w:sz w:val="24"/>
                <w:szCs w:val="24"/>
                <w:lang w:val="es-ES"/>
              </w:rPr>
              <w:t xml:space="preserve">2.  </w:t>
            </w:r>
            <w:r w:rsidR="0022767A">
              <w:rPr>
                <w:rFonts w:ascii="Arial" w:eastAsia="Calibri" w:hAnsi="Arial" w:cs="Arial"/>
                <w:b/>
                <w:sz w:val="24"/>
                <w:szCs w:val="24"/>
                <w:lang w:val="es-ES"/>
              </w:rPr>
              <w:t>Propuesta Técnica</w:t>
            </w:r>
            <w:r w:rsidR="0035559C">
              <w:rPr>
                <w:rFonts w:ascii="Arial" w:eastAsia="Calibri" w:hAnsi="Arial" w:cs="Arial"/>
                <w:b/>
                <w:sz w:val="24"/>
                <w:szCs w:val="24"/>
                <w:lang w:val="es-ES"/>
              </w:rPr>
              <w:t>/</w:t>
            </w:r>
            <w:r w:rsidR="0022767A">
              <w:rPr>
                <w:rFonts w:ascii="Arial" w:eastAsia="Calibri" w:hAnsi="Arial" w:cs="Arial"/>
                <w:b/>
                <w:sz w:val="24"/>
                <w:szCs w:val="24"/>
                <w:lang w:val="es-ES"/>
              </w:rPr>
              <w:t>Plan de Servicios</w:t>
            </w:r>
            <w:r w:rsidRPr="00FD4EA0">
              <w:rPr>
                <w:rFonts w:ascii="Arial" w:eastAsia="Calibri" w:hAnsi="Arial" w:cs="Arial"/>
                <w:b/>
                <w:sz w:val="24"/>
                <w:szCs w:val="24"/>
                <w:lang w:val="es-ES"/>
              </w:rPr>
              <w:t>:</w:t>
            </w:r>
          </w:p>
        </w:tc>
        <w:tc>
          <w:tcPr>
            <w:tcW w:w="1267" w:type="dxa"/>
            <w:tcBorders>
              <w:top w:val="nil"/>
              <w:left w:val="nil"/>
              <w:bottom w:val="single" w:sz="4" w:space="0" w:color="auto"/>
              <w:right w:val="single" w:sz="4" w:space="0" w:color="auto"/>
            </w:tcBorders>
            <w:shd w:val="clear" w:color="auto" w:fill="auto"/>
            <w:noWrap/>
            <w:vAlign w:val="bottom"/>
            <w:hideMark/>
          </w:tcPr>
          <w:p w:rsidR="00FD4EA0" w:rsidRPr="00FD4EA0" w:rsidRDefault="00FD4EA0" w:rsidP="002D6444">
            <w:pPr>
              <w:widowControl w:val="0"/>
              <w:autoSpaceDE w:val="0"/>
              <w:autoSpaceDN w:val="0"/>
              <w:spacing w:before="105" w:after="0" w:line="360" w:lineRule="auto"/>
              <w:jc w:val="right"/>
              <w:rPr>
                <w:rFonts w:ascii="Arial" w:eastAsia="Calibri" w:hAnsi="Arial" w:cs="Arial"/>
                <w:b/>
                <w:sz w:val="24"/>
                <w:szCs w:val="24"/>
                <w:lang w:val="es-ES"/>
              </w:rPr>
            </w:pPr>
            <w:r w:rsidRPr="00FD4EA0">
              <w:rPr>
                <w:rFonts w:ascii="Arial" w:eastAsia="Calibri" w:hAnsi="Arial" w:cs="Arial"/>
                <w:b/>
                <w:sz w:val="24"/>
                <w:szCs w:val="24"/>
                <w:lang w:val="es-ES"/>
              </w:rPr>
              <w:t>15</w:t>
            </w:r>
          </w:p>
        </w:tc>
      </w:tr>
      <w:tr w:rsidR="00FD4EA0" w:rsidRPr="00FD4EA0" w:rsidTr="00FD4EA0">
        <w:trPr>
          <w:trHeight w:val="390"/>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FD4EA0" w:rsidRPr="00CB6EC9" w:rsidRDefault="00FD4EA0" w:rsidP="002D6444">
            <w:pPr>
              <w:pStyle w:val="Prrafodelista"/>
              <w:numPr>
                <w:ilvl w:val="0"/>
                <w:numId w:val="20"/>
              </w:numPr>
              <w:spacing w:before="105" w:line="360" w:lineRule="auto"/>
              <w:rPr>
                <w:rFonts w:ascii="Arial" w:eastAsia="Calibri" w:hAnsi="Arial" w:cs="Arial"/>
                <w:sz w:val="24"/>
                <w:szCs w:val="24"/>
              </w:rPr>
            </w:pPr>
            <w:r w:rsidRPr="00CB6EC9">
              <w:rPr>
                <w:rFonts w:ascii="Arial" w:eastAsia="Calibri" w:hAnsi="Arial" w:cs="Arial"/>
                <w:sz w:val="24"/>
                <w:szCs w:val="24"/>
              </w:rPr>
              <w:t>Of</w:t>
            </w:r>
            <w:r w:rsidR="00E739F3" w:rsidRPr="00CB6EC9">
              <w:rPr>
                <w:rFonts w:ascii="Arial" w:eastAsia="Calibri" w:hAnsi="Arial" w:cs="Arial"/>
                <w:sz w:val="24"/>
                <w:szCs w:val="24"/>
              </w:rPr>
              <w:t xml:space="preserve">erta completa Grupos </w:t>
            </w:r>
          </w:p>
        </w:tc>
        <w:tc>
          <w:tcPr>
            <w:tcW w:w="1267" w:type="dxa"/>
            <w:tcBorders>
              <w:top w:val="nil"/>
              <w:left w:val="nil"/>
              <w:bottom w:val="single" w:sz="4" w:space="0" w:color="auto"/>
              <w:right w:val="single" w:sz="4" w:space="0" w:color="auto"/>
            </w:tcBorders>
            <w:shd w:val="clear" w:color="auto" w:fill="auto"/>
            <w:noWrap/>
            <w:vAlign w:val="bottom"/>
            <w:hideMark/>
          </w:tcPr>
          <w:p w:rsidR="00FD4EA0" w:rsidRPr="00FD4EA0" w:rsidRDefault="00FD4EA0" w:rsidP="002D6444">
            <w:pPr>
              <w:widowControl w:val="0"/>
              <w:autoSpaceDE w:val="0"/>
              <w:autoSpaceDN w:val="0"/>
              <w:spacing w:before="105" w:after="0" w:line="360" w:lineRule="auto"/>
              <w:rPr>
                <w:rFonts w:ascii="Arial" w:eastAsia="Calibri" w:hAnsi="Arial" w:cs="Arial"/>
                <w:sz w:val="24"/>
                <w:szCs w:val="24"/>
                <w:lang w:val="es-ES"/>
              </w:rPr>
            </w:pPr>
            <w:r w:rsidRPr="00FD4EA0">
              <w:rPr>
                <w:rFonts w:ascii="Arial" w:eastAsia="Calibri" w:hAnsi="Arial" w:cs="Arial"/>
                <w:sz w:val="24"/>
                <w:szCs w:val="24"/>
                <w:lang w:val="es-ES"/>
              </w:rPr>
              <w:t>(3)</w:t>
            </w:r>
          </w:p>
        </w:tc>
      </w:tr>
      <w:tr w:rsidR="00FD4EA0" w:rsidRPr="00FD4EA0" w:rsidTr="00FD4EA0">
        <w:trPr>
          <w:trHeight w:val="390"/>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FD4EA0" w:rsidRPr="00CB6EC9" w:rsidRDefault="00FD4EA0" w:rsidP="002D6444">
            <w:pPr>
              <w:pStyle w:val="Prrafodelista"/>
              <w:numPr>
                <w:ilvl w:val="0"/>
                <w:numId w:val="20"/>
              </w:numPr>
              <w:spacing w:before="105" w:line="360" w:lineRule="auto"/>
              <w:rPr>
                <w:rFonts w:ascii="Arial" w:eastAsia="Calibri" w:hAnsi="Arial" w:cs="Arial"/>
                <w:sz w:val="24"/>
                <w:szCs w:val="24"/>
              </w:rPr>
            </w:pPr>
            <w:r w:rsidRPr="00CB6EC9">
              <w:rPr>
                <w:rFonts w:ascii="Arial" w:eastAsia="Calibri" w:hAnsi="Arial" w:cs="Arial"/>
                <w:sz w:val="24"/>
                <w:szCs w:val="24"/>
              </w:rPr>
              <w:t>Servicio de Grúa</w:t>
            </w:r>
          </w:p>
        </w:tc>
        <w:tc>
          <w:tcPr>
            <w:tcW w:w="1267" w:type="dxa"/>
            <w:tcBorders>
              <w:top w:val="nil"/>
              <w:left w:val="nil"/>
              <w:bottom w:val="single" w:sz="4" w:space="0" w:color="auto"/>
              <w:right w:val="single" w:sz="4" w:space="0" w:color="auto"/>
            </w:tcBorders>
            <w:shd w:val="clear" w:color="auto" w:fill="auto"/>
            <w:noWrap/>
            <w:vAlign w:val="bottom"/>
            <w:hideMark/>
          </w:tcPr>
          <w:p w:rsidR="00FD4EA0" w:rsidRPr="00FD4EA0" w:rsidRDefault="00FD4EA0" w:rsidP="002D6444">
            <w:pPr>
              <w:widowControl w:val="0"/>
              <w:autoSpaceDE w:val="0"/>
              <w:autoSpaceDN w:val="0"/>
              <w:spacing w:before="105" w:after="0" w:line="360" w:lineRule="auto"/>
              <w:rPr>
                <w:rFonts w:ascii="Arial" w:eastAsia="Calibri" w:hAnsi="Arial" w:cs="Arial"/>
                <w:sz w:val="24"/>
                <w:szCs w:val="24"/>
                <w:lang w:val="es-ES"/>
              </w:rPr>
            </w:pPr>
            <w:r w:rsidRPr="00FD4EA0">
              <w:rPr>
                <w:rFonts w:ascii="Arial" w:eastAsia="Calibri" w:hAnsi="Arial" w:cs="Arial"/>
                <w:sz w:val="24"/>
                <w:szCs w:val="24"/>
                <w:lang w:val="es-ES"/>
              </w:rPr>
              <w:t>(3)</w:t>
            </w:r>
          </w:p>
        </w:tc>
      </w:tr>
      <w:tr w:rsidR="00FD4EA0" w:rsidRPr="00FD4EA0" w:rsidTr="00FD4EA0">
        <w:trPr>
          <w:trHeight w:val="390"/>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FD4EA0" w:rsidRPr="00CB6EC9" w:rsidRDefault="00FD4EA0" w:rsidP="002D6444">
            <w:pPr>
              <w:pStyle w:val="Prrafodelista"/>
              <w:numPr>
                <w:ilvl w:val="0"/>
                <w:numId w:val="20"/>
              </w:numPr>
              <w:spacing w:before="105" w:line="360" w:lineRule="auto"/>
              <w:rPr>
                <w:rFonts w:ascii="Arial" w:eastAsia="Calibri" w:hAnsi="Arial" w:cs="Arial"/>
                <w:sz w:val="24"/>
                <w:szCs w:val="24"/>
              </w:rPr>
            </w:pPr>
            <w:r w:rsidRPr="00CB6EC9">
              <w:rPr>
                <w:rFonts w:ascii="Arial" w:eastAsia="Calibri" w:hAnsi="Arial" w:cs="Arial"/>
                <w:sz w:val="24"/>
                <w:szCs w:val="24"/>
              </w:rPr>
              <w:t>Cobertura de cristales</w:t>
            </w:r>
          </w:p>
        </w:tc>
        <w:tc>
          <w:tcPr>
            <w:tcW w:w="1267" w:type="dxa"/>
            <w:tcBorders>
              <w:top w:val="nil"/>
              <w:left w:val="nil"/>
              <w:bottom w:val="single" w:sz="4" w:space="0" w:color="auto"/>
              <w:right w:val="single" w:sz="4" w:space="0" w:color="auto"/>
            </w:tcBorders>
            <w:shd w:val="clear" w:color="auto" w:fill="auto"/>
            <w:noWrap/>
            <w:vAlign w:val="bottom"/>
            <w:hideMark/>
          </w:tcPr>
          <w:p w:rsidR="00FD4EA0" w:rsidRPr="00FD4EA0" w:rsidRDefault="00FD4EA0" w:rsidP="002D6444">
            <w:pPr>
              <w:widowControl w:val="0"/>
              <w:autoSpaceDE w:val="0"/>
              <w:autoSpaceDN w:val="0"/>
              <w:spacing w:before="105" w:after="0" w:line="360" w:lineRule="auto"/>
              <w:rPr>
                <w:rFonts w:ascii="Arial" w:eastAsia="Calibri" w:hAnsi="Arial" w:cs="Arial"/>
                <w:sz w:val="24"/>
                <w:szCs w:val="24"/>
                <w:lang w:val="es-ES"/>
              </w:rPr>
            </w:pPr>
            <w:r w:rsidRPr="00FD4EA0">
              <w:rPr>
                <w:rFonts w:ascii="Arial" w:eastAsia="Calibri" w:hAnsi="Arial" w:cs="Arial"/>
                <w:sz w:val="24"/>
                <w:szCs w:val="24"/>
                <w:lang w:val="es-ES"/>
              </w:rPr>
              <w:t>(3)</w:t>
            </w:r>
          </w:p>
        </w:tc>
      </w:tr>
      <w:tr w:rsidR="00FD4EA0" w:rsidRPr="00FD4EA0" w:rsidTr="00FD4EA0">
        <w:trPr>
          <w:trHeight w:val="390"/>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FD4EA0" w:rsidRPr="00CB6EC9" w:rsidRDefault="00FD4EA0" w:rsidP="002D6444">
            <w:pPr>
              <w:pStyle w:val="Prrafodelista"/>
              <w:numPr>
                <w:ilvl w:val="0"/>
                <w:numId w:val="20"/>
              </w:numPr>
              <w:spacing w:before="105" w:line="360" w:lineRule="auto"/>
              <w:rPr>
                <w:rFonts w:ascii="Arial" w:eastAsia="Calibri" w:hAnsi="Arial" w:cs="Arial"/>
                <w:sz w:val="24"/>
                <w:szCs w:val="24"/>
              </w:rPr>
            </w:pPr>
            <w:r w:rsidRPr="00CB6EC9">
              <w:rPr>
                <w:rFonts w:ascii="Arial" w:eastAsia="Calibri" w:hAnsi="Arial" w:cs="Arial"/>
                <w:sz w:val="24"/>
                <w:szCs w:val="24"/>
              </w:rPr>
              <w:t>Cobertura de granizo</w:t>
            </w:r>
          </w:p>
        </w:tc>
        <w:tc>
          <w:tcPr>
            <w:tcW w:w="1267" w:type="dxa"/>
            <w:tcBorders>
              <w:top w:val="nil"/>
              <w:left w:val="nil"/>
              <w:bottom w:val="single" w:sz="4" w:space="0" w:color="auto"/>
              <w:right w:val="single" w:sz="4" w:space="0" w:color="auto"/>
            </w:tcBorders>
            <w:shd w:val="clear" w:color="auto" w:fill="auto"/>
            <w:noWrap/>
            <w:vAlign w:val="bottom"/>
            <w:hideMark/>
          </w:tcPr>
          <w:p w:rsidR="00FD4EA0" w:rsidRPr="00FD4EA0" w:rsidRDefault="00FD4EA0" w:rsidP="002D6444">
            <w:pPr>
              <w:widowControl w:val="0"/>
              <w:autoSpaceDE w:val="0"/>
              <w:autoSpaceDN w:val="0"/>
              <w:spacing w:before="105" w:after="0" w:line="360" w:lineRule="auto"/>
              <w:rPr>
                <w:rFonts w:ascii="Arial" w:eastAsia="Calibri" w:hAnsi="Arial" w:cs="Arial"/>
                <w:sz w:val="24"/>
                <w:szCs w:val="24"/>
                <w:lang w:val="es-ES"/>
              </w:rPr>
            </w:pPr>
            <w:r w:rsidRPr="00FD4EA0">
              <w:rPr>
                <w:rFonts w:ascii="Arial" w:eastAsia="Calibri" w:hAnsi="Arial" w:cs="Arial"/>
                <w:sz w:val="24"/>
                <w:szCs w:val="24"/>
                <w:lang w:val="es-ES"/>
              </w:rPr>
              <w:t>(3)</w:t>
            </w:r>
          </w:p>
        </w:tc>
      </w:tr>
      <w:tr w:rsidR="00FD4EA0" w:rsidRPr="00FD4EA0" w:rsidTr="00FD4EA0">
        <w:trPr>
          <w:trHeight w:val="390"/>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FD4EA0" w:rsidRPr="00CB6EC9" w:rsidRDefault="00FD4EA0" w:rsidP="002D6444">
            <w:pPr>
              <w:pStyle w:val="Prrafodelista"/>
              <w:numPr>
                <w:ilvl w:val="0"/>
                <w:numId w:val="20"/>
              </w:numPr>
              <w:spacing w:before="105" w:line="360" w:lineRule="auto"/>
              <w:rPr>
                <w:rFonts w:ascii="Arial" w:eastAsia="Calibri" w:hAnsi="Arial" w:cs="Arial"/>
                <w:sz w:val="24"/>
                <w:szCs w:val="24"/>
              </w:rPr>
            </w:pPr>
            <w:r w:rsidRPr="00CB6EC9">
              <w:rPr>
                <w:rFonts w:ascii="Arial" w:eastAsia="Calibri" w:hAnsi="Arial" w:cs="Arial"/>
                <w:sz w:val="24"/>
                <w:szCs w:val="24"/>
              </w:rPr>
              <w:t>Cobertura paciente transportado</w:t>
            </w:r>
          </w:p>
        </w:tc>
        <w:tc>
          <w:tcPr>
            <w:tcW w:w="1267" w:type="dxa"/>
            <w:tcBorders>
              <w:top w:val="nil"/>
              <w:left w:val="nil"/>
              <w:bottom w:val="single" w:sz="4" w:space="0" w:color="auto"/>
              <w:right w:val="single" w:sz="4" w:space="0" w:color="auto"/>
            </w:tcBorders>
            <w:shd w:val="clear" w:color="auto" w:fill="auto"/>
            <w:noWrap/>
            <w:vAlign w:val="bottom"/>
            <w:hideMark/>
          </w:tcPr>
          <w:p w:rsidR="00FD4EA0" w:rsidRPr="00FD4EA0" w:rsidRDefault="00FD4EA0" w:rsidP="002D6444">
            <w:pPr>
              <w:widowControl w:val="0"/>
              <w:autoSpaceDE w:val="0"/>
              <w:autoSpaceDN w:val="0"/>
              <w:spacing w:before="105" w:after="0" w:line="360" w:lineRule="auto"/>
              <w:rPr>
                <w:rFonts w:ascii="Arial" w:eastAsia="Calibri" w:hAnsi="Arial" w:cs="Arial"/>
                <w:sz w:val="24"/>
                <w:szCs w:val="24"/>
                <w:lang w:val="es-ES"/>
              </w:rPr>
            </w:pPr>
            <w:r w:rsidRPr="00FD4EA0">
              <w:rPr>
                <w:rFonts w:ascii="Arial" w:eastAsia="Calibri" w:hAnsi="Arial" w:cs="Arial"/>
                <w:sz w:val="24"/>
                <w:szCs w:val="24"/>
                <w:lang w:val="es-ES"/>
              </w:rPr>
              <w:t>(3)</w:t>
            </w:r>
          </w:p>
        </w:tc>
      </w:tr>
      <w:tr w:rsidR="00FD4EA0" w:rsidRPr="00FD4EA0" w:rsidTr="00FD4EA0">
        <w:trPr>
          <w:trHeight w:val="390"/>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FD4EA0" w:rsidRPr="00FD4EA0" w:rsidRDefault="00FD4EA0" w:rsidP="002D6444">
            <w:pPr>
              <w:widowControl w:val="0"/>
              <w:autoSpaceDE w:val="0"/>
              <w:autoSpaceDN w:val="0"/>
              <w:spacing w:before="105" w:after="0" w:line="360" w:lineRule="auto"/>
              <w:rPr>
                <w:rFonts w:ascii="Arial" w:eastAsia="Calibri" w:hAnsi="Arial" w:cs="Arial"/>
                <w:b/>
                <w:sz w:val="24"/>
                <w:szCs w:val="24"/>
                <w:lang w:val="es-ES"/>
              </w:rPr>
            </w:pPr>
            <w:r w:rsidRPr="00FD4EA0">
              <w:rPr>
                <w:rFonts w:ascii="Arial" w:eastAsia="Calibri" w:hAnsi="Arial" w:cs="Arial"/>
                <w:b/>
                <w:sz w:val="24"/>
                <w:szCs w:val="24"/>
                <w:lang w:val="es-ES"/>
              </w:rPr>
              <w:t>3.  Indicadores generales, patrimoniales, solvencia y de gestión s/ SSN</w:t>
            </w:r>
          </w:p>
        </w:tc>
        <w:tc>
          <w:tcPr>
            <w:tcW w:w="1267" w:type="dxa"/>
            <w:tcBorders>
              <w:top w:val="nil"/>
              <w:left w:val="nil"/>
              <w:bottom w:val="single" w:sz="4" w:space="0" w:color="auto"/>
              <w:right w:val="single" w:sz="4" w:space="0" w:color="auto"/>
            </w:tcBorders>
            <w:shd w:val="clear" w:color="auto" w:fill="auto"/>
            <w:noWrap/>
            <w:vAlign w:val="bottom"/>
            <w:hideMark/>
          </w:tcPr>
          <w:p w:rsidR="00FD4EA0" w:rsidRPr="00FD4EA0" w:rsidRDefault="00FD4EA0" w:rsidP="002D6444">
            <w:pPr>
              <w:widowControl w:val="0"/>
              <w:autoSpaceDE w:val="0"/>
              <w:autoSpaceDN w:val="0"/>
              <w:spacing w:before="105" w:after="0" w:line="360" w:lineRule="auto"/>
              <w:jc w:val="right"/>
              <w:rPr>
                <w:rFonts w:ascii="Arial" w:eastAsia="Calibri" w:hAnsi="Arial" w:cs="Arial"/>
                <w:b/>
                <w:sz w:val="24"/>
                <w:szCs w:val="24"/>
                <w:lang w:val="es-ES"/>
              </w:rPr>
            </w:pPr>
            <w:r w:rsidRPr="00FD4EA0">
              <w:rPr>
                <w:rFonts w:ascii="Arial" w:eastAsia="Calibri" w:hAnsi="Arial" w:cs="Arial"/>
                <w:b/>
                <w:sz w:val="24"/>
                <w:szCs w:val="24"/>
                <w:lang w:val="es-ES"/>
              </w:rPr>
              <w:t>40</w:t>
            </w:r>
          </w:p>
        </w:tc>
      </w:tr>
      <w:tr w:rsidR="00FD4EA0" w:rsidRPr="00FD4EA0" w:rsidTr="00FD4EA0">
        <w:trPr>
          <w:trHeight w:val="390"/>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FD4EA0" w:rsidRPr="00FD4EA0" w:rsidRDefault="00FD4EA0" w:rsidP="002D6444">
            <w:pPr>
              <w:widowControl w:val="0"/>
              <w:autoSpaceDE w:val="0"/>
              <w:autoSpaceDN w:val="0"/>
              <w:spacing w:before="105" w:after="0" w:line="360" w:lineRule="auto"/>
              <w:rPr>
                <w:rFonts w:ascii="Arial" w:eastAsia="Calibri" w:hAnsi="Arial" w:cs="Arial"/>
                <w:b/>
                <w:sz w:val="24"/>
                <w:szCs w:val="24"/>
                <w:lang w:val="es-ES"/>
              </w:rPr>
            </w:pPr>
            <w:r w:rsidRPr="00FD4EA0">
              <w:rPr>
                <w:rFonts w:ascii="Arial" w:eastAsia="Calibri" w:hAnsi="Arial" w:cs="Arial"/>
                <w:b/>
                <w:sz w:val="24"/>
                <w:szCs w:val="24"/>
                <w:lang w:val="es-ES"/>
              </w:rPr>
              <w:t>4.  Acreditación ODS s/ Ley 9193</w:t>
            </w:r>
          </w:p>
        </w:tc>
        <w:tc>
          <w:tcPr>
            <w:tcW w:w="1267" w:type="dxa"/>
            <w:tcBorders>
              <w:top w:val="nil"/>
              <w:left w:val="nil"/>
              <w:bottom w:val="single" w:sz="4" w:space="0" w:color="auto"/>
              <w:right w:val="single" w:sz="4" w:space="0" w:color="auto"/>
            </w:tcBorders>
            <w:shd w:val="clear" w:color="auto" w:fill="auto"/>
            <w:noWrap/>
            <w:vAlign w:val="bottom"/>
            <w:hideMark/>
          </w:tcPr>
          <w:p w:rsidR="00FD4EA0" w:rsidRPr="00FD4EA0" w:rsidRDefault="00FD4EA0" w:rsidP="002D6444">
            <w:pPr>
              <w:widowControl w:val="0"/>
              <w:autoSpaceDE w:val="0"/>
              <w:autoSpaceDN w:val="0"/>
              <w:spacing w:before="105" w:after="0" w:line="360" w:lineRule="auto"/>
              <w:jc w:val="right"/>
              <w:rPr>
                <w:rFonts w:ascii="Arial" w:eastAsia="Calibri" w:hAnsi="Arial" w:cs="Arial"/>
                <w:b/>
                <w:sz w:val="24"/>
                <w:szCs w:val="24"/>
                <w:lang w:val="es-ES"/>
              </w:rPr>
            </w:pPr>
            <w:r w:rsidRPr="00FD4EA0">
              <w:rPr>
                <w:rFonts w:ascii="Arial" w:eastAsia="Calibri" w:hAnsi="Arial" w:cs="Arial"/>
                <w:b/>
                <w:sz w:val="24"/>
                <w:szCs w:val="24"/>
                <w:lang w:val="es-ES"/>
              </w:rPr>
              <w:t>10</w:t>
            </w:r>
          </w:p>
        </w:tc>
      </w:tr>
      <w:tr w:rsidR="00FD4EA0" w:rsidRPr="00FD4EA0" w:rsidTr="00FD4EA0">
        <w:trPr>
          <w:trHeight w:val="390"/>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FD4EA0" w:rsidRPr="00FD4EA0" w:rsidRDefault="00FD4EA0" w:rsidP="002D6444">
            <w:pPr>
              <w:widowControl w:val="0"/>
              <w:autoSpaceDE w:val="0"/>
              <w:autoSpaceDN w:val="0"/>
              <w:spacing w:before="105" w:after="0" w:line="360" w:lineRule="auto"/>
              <w:rPr>
                <w:rFonts w:ascii="Arial" w:eastAsia="Calibri" w:hAnsi="Arial" w:cs="Arial"/>
                <w:b/>
                <w:sz w:val="24"/>
                <w:szCs w:val="24"/>
                <w:lang w:val="es-ES"/>
              </w:rPr>
            </w:pPr>
            <w:r w:rsidRPr="00FD4EA0">
              <w:rPr>
                <w:rFonts w:ascii="Arial" w:eastAsia="Calibri" w:hAnsi="Arial" w:cs="Arial"/>
                <w:b/>
                <w:sz w:val="24"/>
                <w:szCs w:val="24"/>
                <w:lang w:val="es-ES"/>
              </w:rPr>
              <w:t>5.  Cotización premio</w:t>
            </w:r>
          </w:p>
        </w:tc>
        <w:tc>
          <w:tcPr>
            <w:tcW w:w="1267" w:type="dxa"/>
            <w:tcBorders>
              <w:top w:val="nil"/>
              <w:left w:val="nil"/>
              <w:bottom w:val="single" w:sz="4" w:space="0" w:color="auto"/>
              <w:right w:val="single" w:sz="4" w:space="0" w:color="auto"/>
            </w:tcBorders>
            <w:shd w:val="clear" w:color="auto" w:fill="auto"/>
            <w:noWrap/>
            <w:vAlign w:val="bottom"/>
            <w:hideMark/>
          </w:tcPr>
          <w:p w:rsidR="00FD4EA0" w:rsidRPr="00FD4EA0" w:rsidRDefault="00FD4EA0" w:rsidP="002D6444">
            <w:pPr>
              <w:widowControl w:val="0"/>
              <w:autoSpaceDE w:val="0"/>
              <w:autoSpaceDN w:val="0"/>
              <w:spacing w:before="105" w:after="0" w:line="360" w:lineRule="auto"/>
              <w:jc w:val="right"/>
              <w:rPr>
                <w:rFonts w:ascii="Arial" w:eastAsia="Calibri" w:hAnsi="Arial" w:cs="Arial"/>
                <w:b/>
                <w:sz w:val="24"/>
                <w:szCs w:val="24"/>
                <w:lang w:val="es-ES"/>
              </w:rPr>
            </w:pPr>
            <w:r w:rsidRPr="00FD4EA0">
              <w:rPr>
                <w:rFonts w:ascii="Arial" w:eastAsia="Calibri" w:hAnsi="Arial" w:cs="Arial"/>
                <w:b/>
                <w:sz w:val="24"/>
                <w:szCs w:val="24"/>
                <w:lang w:val="es-ES"/>
              </w:rPr>
              <w:t>30</w:t>
            </w:r>
          </w:p>
        </w:tc>
      </w:tr>
      <w:tr w:rsidR="00FD4EA0" w:rsidRPr="00FD4EA0" w:rsidTr="00FD4EA0">
        <w:trPr>
          <w:trHeight w:val="390"/>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FD4EA0" w:rsidRPr="00FD4EA0" w:rsidRDefault="00FD4EA0" w:rsidP="002D6444">
            <w:pPr>
              <w:widowControl w:val="0"/>
              <w:autoSpaceDE w:val="0"/>
              <w:autoSpaceDN w:val="0"/>
              <w:spacing w:before="105" w:after="0" w:line="360" w:lineRule="auto"/>
              <w:rPr>
                <w:rFonts w:ascii="Arial" w:eastAsia="Calibri" w:hAnsi="Arial" w:cs="Arial"/>
                <w:b/>
                <w:sz w:val="24"/>
                <w:szCs w:val="24"/>
                <w:lang w:val="es-ES"/>
              </w:rPr>
            </w:pPr>
            <w:r w:rsidRPr="00FD4EA0">
              <w:rPr>
                <w:rFonts w:ascii="Arial" w:eastAsia="Calibri" w:hAnsi="Arial" w:cs="Arial"/>
                <w:b/>
                <w:sz w:val="24"/>
                <w:szCs w:val="24"/>
                <w:lang w:val="es-ES"/>
              </w:rPr>
              <w:t>TOTAL</w:t>
            </w:r>
          </w:p>
        </w:tc>
        <w:tc>
          <w:tcPr>
            <w:tcW w:w="1267" w:type="dxa"/>
            <w:tcBorders>
              <w:top w:val="nil"/>
              <w:left w:val="nil"/>
              <w:bottom w:val="single" w:sz="4" w:space="0" w:color="auto"/>
              <w:right w:val="single" w:sz="4" w:space="0" w:color="auto"/>
            </w:tcBorders>
            <w:shd w:val="clear" w:color="auto" w:fill="auto"/>
            <w:noWrap/>
            <w:vAlign w:val="bottom"/>
            <w:hideMark/>
          </w:tcPr>
          <w:p w:rsidR="00FD4EA0" w:rsidRPr="00FD4EA0" w:rsidRDefault="00FD4EA0" w:rsidP="002D6444">
            <w:pPr>
              <w:widowControl w:val="0"/>
              <w:autoSpaceDE w:val="0"/>
              <w:autoSpaceDN w:val="0"/>
              <w:spacing w:before="105" w:after="0" w:line="360" w:lineRule="auto"/>
              <w:jc w:val="right"/>
              <w:rPr>
                <w:rFonts w:ascii="Arial" w:eastAsia="Calibri" w:hAnsi="Arial" w:cs="Arial"/>
                <w:b/>
                <w:sz w:val="24"/>
                <w:szCs w:val="24"/>
                <w:lang w:val="es-ES"/>
              </w:rPr>
            </w:pPr>
            <w:r w:rsidRPr="00FD4EA0">
              <w:rPr>
                <w:rFonts w:ascii="Arial" w:eastAsia="Calibri" w:hAnsi="Arial" w:cs="Arial"/>
                <w:b/>
                <w:sz w:val="24"/>
                <w:szCs w:val="24"/>
                <w:lang w:val="es-ES"/>
              </w:rPr>
              <w:t>100</w:t>
            </w:r>
          </w:p>
        </w:tc>
      </w:tr>
    </w:tbl>
    <w:p w:rsidR="00CB122A" w:rsidRPr="00CB122A" w:rsidRDefault="00CB122A" w:rsidP="002D6444">
      <w:pPr>
        <w:widowControl w:val="0"/>
        <w:autoSpaceDE w:val="0"/>
        <w:autoSpaceDN w:val="0"/>
        <w:spacing w:before="2" w:after="0" w:line="360" w:lineRule="auto"/>
        <w:jc w:val="both"/>
        <w:rPr>
          <w:rFonts w:ascii="Arial" w:eastAsia="Arial MT" w:hAnsi="Arial" w:cs="Arial"/>
          <w:b/>
          <w:sz w:val="24"/>
          <w:szCs w:val="24"/>
          <w:lang w:val="es-ES"/>
        </w:rPr>
      </w:pPr>
    </w:p>
    <w:p w:rsidR="00CB122A" w:rsidRPr="00BF5130" w:rsidRDefault="00CB122A" w:rsidP="002D6444">
      <w:pPr>
        <w:widowControl w:val="0"/>
        <w:autoSpaceDE w:val="0"/>
        <w:autoSpaceDN w:val="0"/>
        <w:spacing w:before="93" w:after="0" w:line="360" w:lineRule="auto"/>
        <w:ind w:right="27"/>
        <w:jc w:val="both"/>
        <w:rPr>
          <w:rFonts w:ascii="Arial" w:eastAsia="Calibri" w:hAnsi="Arial" w:cs="Arial"/>
          <w:spacing w:val="-7"/>
          <w:sz w:val="24"/>
          <w:szCs w:val="24"/>
          <w:lang w:val="es-ES"/>
        </w:rPr>
      </w:pPr>
      <w:r w:rsidRPr="00BF5130">
        <w:rPr>
          <w:rFonts w:ascii="Arial" w:eastAsia="Arial MT" w:hAnsi="Arial" w:cs="Arial"/>
          <w:sz w:val="24"/>
          <w:szCs w:val="24"/>
          <w:lang w:val="es-ES"/>
        </w:rPr>
        <w:t>Cada</w:t>
      </w:r>
      <w:r w:rsidRPr="00BF5130">
        <w:rPr>
          <w:rFonts w:ascii="Arial" w:eastAsia="Arial MT" w:hAnsi="Arial" w:cs="Arial"/>
          <w:spacing w:val="1"/>
          <w:sz w:val="24"/>
          <w:szCs w:val="24"/>
          <w:lang w:val="es-ES"/>
        </w:rPr>
        <w:t xml:space="preserve"> </w:t>
      </w:r>
      <w:r w:rsidRPr="00BF5130">
        <w:rPr>
          <w:rFonts w:ascii="Arial" w:eastAsia="Arial MT" w:hAnsi="Arial" w:cs="Arial"/>
          <w:sz w:val="24"/>
          <w:szCs w:val="24"/>
          <w:lang w:val="es-ES"/>
        </w:rPr>
        <w:t>uno</w:t>
      </w:r>
      <w:r w:rsidRPr="00BF5130">
        <w:rPr>
          <w:rFonts w:ascii="Arial" w:eastAsia="Arial MT" w:hAnsi="Arial" w:cs="Arial"/>
          <w:spacing w:val="2"/>
          <w:sz w:val="24"/>
          <w:szCs w:val="24"/>
          <w:lang w:val="es-ES"/>
        </w:rPr>
        <w:t xml:space="preserve"> </w:t>
      </w:r>
      <w:r w:rsidRPr="00BF5130">
        <w:rPr>
          <w:rFonts w:ascii="Arial" w:eastAsia="Arial MT" w:hAnsi="Arial" w:cs="Arial"/>
          <w:sz w:val="24"/>
          <w:szCs w:val="24"/>
          <w:lang w:val="es-ES"/>
        </w:rPr>
        <w:t>de</w:t>
      </w:r>
      <w:r w:rsidRPr="00BF5130">
        <w:rPr>
          <w:rFonts w:ascii="Arial" w:eastAsia="Arial MT" w:hAnsi="Arial" w:cs="Arial"/>
          <w:spacing w:val="2"/>
          <w:sz w:val="24"/>
          <w:szCs w:val="24"/>
          <w:lang w:val="es-ES"/>
        </w:rPr>
        <w:t xml:space="preserve"> </w:t>
      </w:r>
      <w:r w:rsidRPr="00BF5130">
        <w:rPr>
          <w:rFonts w:ascii="Arial" w:eastAsia="Arial MT" w:hAnsi="Arial" w:cs="Arial"/>
          <w:sz w:val="24"/>
          <w:szCs w:val="24"/>
          <w:lang w:val="es-ES"/>
        </w:rPr>
        <w:t>los</w:t>
      </w:r>
      <w:r w:rsidRPr="00BF5130">
        <w:rPr>
          <w:rFonts w:ascii="Arial" w:eastAsia="Arial MT" w:hAnsi="Arial" w:cs="Arial"/>
          <w:spacing w:val="2"/>
          <w:sz w:val="24"/>
          <w:szCs w:val="24"/>
          <w:lang w:val="es-ES"/>
        </w:rPr>
        <w:t xml:space="preserve"> </w:t>
      </w:r>
      <w:r w:rsidRPr="00BF5130">
        <w:rPr>
          <w:rFonts w:ascii="Arial" w:eastAsia="Arial MT" w:hAnsi="Arial" w:cs="Arial"/>
          <w:sz w:val="24"/>
          <w:szCs w:val="24"/>
          <w:lang w:val="es-ES"/>
        </w:rPr>
        <w:t>criterios</w:t>
      </w:r>
      <w:r w:rsidRPr="00BF5130">
        <w:rPr>
          <w:rFonts w:ascii="Arial" w:eastAsia="Arial MT" w:hAnsi="Arial" w:cs="Arial"/>
          <w:spacing w:val="1"/>
          <w:sz w:val="24"/>
          <w:szCs w:val="24"/>
          <w:lang w:val="es-ES"/>
        </w:rPr>
        <w:t xml:space="preserve"> </w:t>
      </w:r>
      <w:r w:rsidRPr="00BF5130">
        <w:rPr>
          <w:rFonts w:ascii="Arial" w:eastAsia="Arial MT" w:hAnsi="Arial" w:cs="Arial"/>
          <w:sz w:val="24"/>
          <w:szCs w:val="24"/>
          <w:lang w:val="es-ES"/>
        </w:rPr>
        <w:t>definidos</w:t>
      </w:r>
      <w:r w:rsidRPr="00BF5130">
        <w:rPr>
          <w:rFonts w:ascii="Arial" w:eastAsia="Arial MT" w:hAnsi="Arial" w:cs="Arial"/>
          <w:spacing w:val="3"/>
          <w:sz w:val="24"/>
          <w:szCs w:val="24"/>
          <w:lang w:val="es-ES"/>
        </w:rPr>
        <w:t xml:space="preserve"> </w:t>
      </w:r>
      <w:r w:rsidRPr="00BF5130">
        <w:rPr>
          <w:rFonts w:ascii="Arial" w:eastAsia="Arial MT" w:hAnsi="Arial" w:cs="Arial"/>
          <w:sz w:val="24"/>
          <w:szCs w:val="24"/>
          <w:lang w:val="es-ES"/>
        </w:rPr>
        <w:t>en</w:t>
      </w:r>
      <w:r w:rsidRPr="00BF5130">
        <w:rPr>
          <w:rFonts w:ascii="Arial" w:eastAsia="Arial MT" w:hAnsi="Arial" w:cs="Arial"/>
          <w:spacing w:val="2"/>
          <w:sz w:val="24"/>
          <w:szCs w:val="24"/>
          <w:lang w:val="es-ES"/>
        </w:rPr>
        <w:t xml:space="preserve"> </w:t>
      </w:r>
      <w:r w:rsidRPr="00BF5130">
        <w:rPr>
          <w:rFonts w:ascii="Arial" w:eastAsia="Arial MT" w:hAnsi="Arial" w:cs="Arial"/>
          <w:sz w:val="24"/>
          <w:szCs w:val="24"/>
          <w:lang w:val="es-ES"/>
        </w:rPr>
        <w:t>la</w:t>
      </w:r>
      <w:r w:rsidRPr="00BF5130">
        <w:rPr>
          <w:rFonts w:ascii="Arial" w:eastAsia="Arial MT" w:hAnsi="Arial" w:cs="Arial"/>
          <w:spacing w:val="1"/>
          <w:sz w:val="24"/>
          <w:szCs w:val="24"/>
          <w:lang w:val="es-ES"/>
        </w:rPr>
        <w:t xml:space="preserve"> </w:t>
      </w:r>
      <w:r w:rsidRPr="00BF5130">
        <w:rPr>
          <w:rFonts w:ascii="Arial" w:eastAsia="Arial MT" w:hAnsi="Arial" w:cs="Arial"/>
          <w:sz w:val="24"/>
          <w:szCs w:val="24"/>
          <w:lang w:val="es-ES"/>
        </w:rPr>
        <w:t>Grilla</w:t>
      </w:r>
      <w:r w:rsidRPr="00BF5130">
        <w:rPr>
          <w:rFonts w:ascii="Arial" w:eastAsia="Arial MT" w:hAnsi="Arial" w:cs="Arial"/>
          <w:spacing w:val="2"/>
          <w:sz w:val="24"/>
          <w:szCs w:val="24"/>
          <w:lang w:val="es-ES"/>
        </w:rPr>
        <w:t xml:space="preserve"> </w:t>
      </w:r>
      <w:r w:rsidRPr="00BF5130">
        <w:rPr>
          <w:rFonts w:ascii="Arial" w:eastAsia="Arial MT" w:hAnsi="Arial" w:cs="Arial"/>
          <w:sz w:val="24"/>
          <w:szCs w:val="24"/>
          <w:lang w:val="es-ES"/>
        </w:rPr>
        <w:t>de</w:t>
      </w:r>
      <w:r w:rsidRPr="00BF5130">
        <w:rPr>
          <w:rFonts w:ascii="Arial" w:eastAsia="Arial MT" w:hAnsi="Arial" w:cs="Arial"/>
          <w:spacing w:val="1"/>
          <w:sz w:val="24"/>
          <w:szCs w:val="24"/>
          <w:lang w:val="es-ES"/>
        </w:rPr>
        <w:t xml:space="preserve"> </w:t>
      </w:r>
      <w:r w:rsidRPr="00BF5130">
        <w:rPr>
          <w:rFonts w:ascii="Arial" w:eastAsia="Arial MT" w:hAnsi="Arial" w:cs="Arial"/>
          <w:sz w:val="24"/>
          <w:szCs w:val="24"/>
          <w:lang w:val="es-ES"/>
        </w:rPr>
        <w:t>Puntaje</w:t>
      </w:r>
      <w:r w:rsidRPr="00BF5130">
        <w:rPr>
          <w:rFonts w:ascii="Arial" w:eastAsia="Arial MT" w:hAnsi="Arial" w:cs="Arial"/>
          <w:spacing w:val="2"/>
          <w:sz w:val="24"/>
          <w:szCs w:val="24"/>
          <w:lang w:val="es-ES"/>
        </w:rPr>
        <w:t xml:space="preserve"> </w:t>
      </w:r>
      <w:r w:rsidRPr="00BF5130">
        <w:rPr>
          <w:rFonts w:ascii="Arial" w:eastAsia="Arial MT" w:hAnsi="Arial" w:cs="Arial"/>
          <w:sz w:val="24"/>
          <w:szCs w:val="24"/>
          <w:lang w:val="es-ES"/>
        </w:rPr>
        <w:t>serán</w:t>
      </w:r>
      <w:r w:rsidRPr="00BF5130">
        <w:rPr>
          <w:rFonts w:ascii="Arial" w:eastAsia="Arial MT" w:hAnsi="Arial" w:cs="Arial"/>
          <w:spacing w:val="2"/>
          <w:sz w:val="24"/>
          <w:szCs w:val="24"/>
          <w:lang w:val="es-ES"/>
        </w:rPr>
        <w:t xml:space="preserve"> </w:t>
      </w:r>
      <w:r w:rsidRPr="00BF5130">
        <w:rPr>
          <w:rFonts w:ascii="Arial" w:eastAsia="Arial MT" w:hAnsi="Arial" w:cs="Arial"/>
          <w:sz w:val="24"/>
          <w:szCs w:val="24"/>
          <w:lang w:val="es-ES"/>
        </w:rPr>
        <w:t>calificados</w:t>
      </w:r>
      <w:r w:rsidRPr="00BF5130">
        <w:rPr>
          <w:rFonts w:ascii="Arial" w:eastAsia="Arial MT" w:hAnsi="Arial" w:cs="Arial"/>
          <w:spacing w:val="2"/>
          <w:sz w:val="24"/>
          <w:szCs w:val="24"/>
          <w:lang w:val="es-ES"/>
        </w:rPr>
        <w:t xml:space="preserve"> </w:t>
      </w:r>
      <w:r w:rsidRPr="00BF5130">
        <w:rPr>
          <w:rFonts w:ascii="Arial" w:eastAsia="Arial MT" w:hAnsi="Arial" w:cs="Arial"/>
          <w:sz w:val="24"/>
          <w:szCs w:val="24"/>
          <w:lang w:val="es-ES"/>
        </w:rPr>
        <w:t>conforme</w:t>
      </w:r>
      <w:r w:rsidR="00BF5130" w:rsidRPr="00BF5130">
        <w:rPr>
          <w:rFonts w:ascii="Arial" w:eastAsia="Arial MT" w:hAnsi="Arial" w:cs="Arial"/>
          <w:sz w:val="24"/>
          <w:szCs w:val="24"/>
          <w:lang w:val="es-ES"/>
        </w:rPr>
        <w:t xml:space="preserve"> </w:t>
      </w:r>
      <w:r w:rsidRPr="00BF5130">
        <w:rPr>
          <w:rFonts w:ascii="Arial" w:eastAsia="Arial MT" w:hAnsi="Arial" w:cs="Arial"/>
          <w:spacing w:val="-64"/>
          <w:sz w:val="24"/>
          <w:szCs w:val="24"/>
          <w:lang w:val="es-ES"/>
        </w:rPr>
        <w:t xml:space="preserve"> </w:t>
      </w:r>
      <w:r w:rsidRPr="00BF5130">
        <w:rPr>
          <w:rFonts w:ascii="Arial" w:eastAsia="Arial MT" w:hAnsi="Arial" w:cs="Arial"/>
          <w:sz w:val="24"/>
          <w:szCs w:val="24"/>
          <w:lang w:val="es-ES"/>
        </w:rPr>
        <w:t>las siguientes</w:t>
      </w:r>
      <w:r w:rsidRPr="00BF5130">
        <w:rPr>
          <w:rFonts w:ascii="Arial" w:eastAsia="Arial MT" w:hAnsi="Arial" w:cs="Arial"/>
          <w:spacing w:val="16"/>
          <w:sz w:val="24"/>
          <w:szCs w:val="24"/>
          <w:lang w:val="es-ES"/>
        </w:rPr>
        <w:t xml:space="preserve"> </w:t>
      </w:r>
      <w:r w:rsidRPr="00BF5130">
        <w:rPr>
          <w:rFonts w:ascii="Arial" w:eastAsia="Arial MT" w:hAnsi="Arial" w:cs="Arial"/>
          <w:sz w:val="24"/>
          <w:szCs w:val="24"/>
          <w:lang w:val="es-ES"/>
        </w:rPr>
        <w:t>pautas,</w:t>
      </w:r>
      <w:r w:rsidRPr="00BF5130">
        <w:rPr>
          <w:rFonts w:ascii="Arial" w:eastAsia="Arial MT" w:hAnsi="Arial" w:cs="Arial"/>
          <w:spacing w:val="15"/>
          <w:sz w:val="24"/>
          <w:szCs w:val="24"/>
          <w:lang w:val="es-ES"/>
        </w:rPr>
        <w:t xml:space="preserve"> </w:t>
      </w:r>
      <w:r w:rsidRPr="00BF5130">
        <w:rPr>
          <w:rFonts w:ascii="Arial" w:eastAsia="Arial MT" w:hAnsi="Arial" w:cs="Arial"/>
          <w:sz w:val="24"/>
          <w:szCs w:val="24"/>
          <w:lang w:val="es-ES"/>
        </w:rPr>
        <w:t>debiendo</w:t>
      </w:r>
      <w:r w:rsidRPr="00BF5130">
        <w:rPr>
          <w:rFonts w:ascii="Arial" w:eastAsia="Arial MT" w:hAnsi="Arial" w:cs="Arial"/>
          <w:spacing w:val="16"/>
          <w:sz w:val="24"/>
          <w:szCs w:val="24"/>
          <w:lang w:val="es-ES"/>
        </w:rPr>
        <w:t xml:space="preserve"> </w:t>
      </w:r>
      <w:r w:rsidRPr="00BF5130">
        <w:rPr>
          <w:rFonts w:ascii="Arial" w:eastAsia="Arial MT" w:hAnsi="Arial" w:cs="Arial"/>
          <w:sz w:val="24"/>
          <w:szCs w:val="24"/>
          <w:lang w:val="es-ES"/>
        </w:rPr>
        <w:t>tenerse</w:t>
      </w:r>
      <w:r w:rsidRPr="00BF5130">
        <w:rPr>
          <w:rFonts w:ascii="Arial" w:eastAsia="Arial MT" w:hAnsi="Arial" w:cs="Arial"/>
          <w:spacing w:val="16"/>
          <w:sz w:val="24"/>
          <w:szCs w:val="24"/>
          <w:lang w:val="es-ES"/>
        </w:rPr>
        <w:t xml:space="preserve"> </w:t>
      </w:r>
      <w:r w:rsidRPr="00BF5130">
        <w:rPr>
          <w:rFonts w:ascii="Arial" w:eastAsia="Arial MT" w:hAnsi="Arial" w:cs="Arial"/>
          <w:sz w:val="24"/>
          <w:szCs w:val="24"/>
          <w:lang w:val="es-ES"/>
        </w:rPr>
        <w:t>presente</w:t>
      </w:r>
      <w:r w:rsidRPr="00BF5130">
        <w:rPr>
          <w:rFonts w:ascii="Arial" w:eastAsia="Arial MT" w:hAnsi="Arial" w:cs="Arial"/>
          <w:spacing w:val="16"/>
          <w:sz w:val="24"/>
          <w:szCs w:val="24"/>
          <w:lang w:val="es-ES"/>
        </w:rPr>
        <w:t xml:space="preserve"> </w:t>
      </w:r>
      <w:r w:rsidRPr="00BF5130">
        <w:rPr>
          <w:rFonts w:ascii="Arial" w:eastAsia="Arial MT" w:hAnsi="Arial" w:cs="Arial"/>
          <w:sz w:val="24"/>
          <w:szCs w:val="24"/>
          <w:lang w:val="es-ES"/>
        </w:rPr>
        <w:t>que</w:t>
      </w:r>
      <w:r w:rsidRPr="00BF5130">
        <w:rPr>
          <w:rFonts w:ascii="Arial" w:eastAsia="Arial MT" w:hAnsi="Arial" w:cs="Arial"/>
          <w:spacing w:val="16"/>
          <w:sz w:val="24"/>
          <w:szCs w:val="24"/>
          <w:lang w:val="es-ES"/>
        </w:rPr>
        <w:t xml:space="preserve"> </w:t>
      </w:r>
      <w:r w:rsidRPr="00BF5130">
        <w:rPr>
          <w:rFonts w:ascii="Arial" w:eastAsia="Arial MT" w:hAnsi="Arial" w:cs="Arial"/>
          <w:sz w:val="24"/>
          <w:szCs w:val="24"/>
          <w:lang w:val="es-ES"/>
        </w:rPr>
        <w:t>las</w:t>
      </w:r>
      <w:r w:rsidRPr="00BF5130">
        <w:rPr>
          <w:rFonts w:ascii="Arial" w:eastAsia="Arial MT" w:hAnsi="Arial" w:cs="Arial"/>
          <w:spacing w:val="16"/>
          <w:sz w:val="24"/>
          <w:szCs w:val="24"/>
          <w:lang w:val="es-ES"/>
        </w:rPr>
        <w:t xml:space="preserve"> </w:t>
      </w:r>
      <w:r w:rsidRPr="00BF5130">
        <w:rPr>
          <w:rFonts w:ascii="Arial" w:eastAsia="Arial MT" w:hAnsi="Arial" w:cs="Arial"/>
          <w:sz w:val="24"/>
          <w:szCs w:val="24"/>
          <w:lang w:val="es-ES"/>
        </w:rPr>
        <w:t>ofertas</w:t>
      </w:r>
      <w:r w:rsidRPr="00BF5130">
        <w:rPr>
          <w:rFonts w:ascii="Arial" w:eastAsia="Arial MT" w:hAnsi="Arial" w:cs="Arial"/>
          <w:spacing w:val="15"/>
          <w:sz w:val="24"/>
          <w:szCs w:val="24"/>
          <w:lang w:val="es-ES"/>
        </w:rPr>
        <w:t xml:space="preserve"> </w:t>
      </w:r>
      <w:r w:rsidRPr="00BF5130">
        <w:rPr>
          <w:rFonts w:ascii="Arial" w:eastAsia="Arial MT" w:hAnsi="Arial" w:cs="Arial"/>
          <w:sz w:val="24"/>
          <w:szCs w:val="24"/>
          <w:lang w:val="es-ES"/>
        </w:rPr>
        <w:t>que</w:t>
      </w:r>
      <w:r w:rsidRPr="00BF5130">
        <w:rPr>
          <w:rFonts w:ascii="Arial" w:eastAsia="Arial MT" w:hAnsi="Arial" w:cs="Arial"/>
          <w:spacing w:val="16"/>
          <w:sz w:val="24"/>
          <w:szCs w:val="24"/>
          <w:lang w:val="es-ES"/>
        </w:rPr>
        <w:t xml:space="preserve"> </w:t>
      </w:r>
      <w:r w:rsidRPr="00BF5130">
        <w:rPr>
          <w:rFonts w:ascii="Arial" w:eastAsia="Arial MT" w:hAnsi="Arial" w:cs="Arial"/>
          <w:sz w:val="24"/>
          <w:szCs w:val="24"/>
          <w:lang w:val="es-ES"/>
        </w:rPr>
        <w:t>no</w:t>
      </w:r>
      <w:r w:rsidRPr="00BF5130">
        <w:rPr>
          <w:rFonts w:ascii="Arial" w:eastAsia="Arial MT" w:hAnsi="Arial" w:cs="Arial"/>
          <w:spacing w:val="16"/>
          <w:sz w:val="24"/>
          <w:szCs w:val="24"/>
          <w:lang w:val="es-ES"/>
        </w:rPr>
        <w:t xml:space="preserve"> </w:t>
      </w:r>
      <w:r w:rsidRPr="00BF5130">
        <w:rPr>
          <w:rFonts w:ascii="Arial" w:eastAsia="Arial MT" w:hAnsi="Arial" w:cs="Arial"/>
          <w:sz w:val="24"/>
          <w:szCs w:val="24"/>
          <w:lang w:val="es-ES"/>
        </w:rPr>
        <w:t>superen</w:t>
      </w:r>
      <w:r w:rsidRPr="00BF5130">
        <w:rPr>
          <w:rFonts w:ascii="Arial" w:eastAsia="Arial MT" w:hAnsi="Arial" w:cs="Arial"/>
          <w:spacing w:val="16"/>
          <w:sz w:val="24"/>
          <w:szCs w:val="24"/>
          <w:lang w:val="es-ES"/>
        </w:rPr>
        <w:t xml:space="preserve"> </w:t>
      </w:r>
      <w:r w:rsidRPr="00BF5130">
        <w:rPr>
          <w:rFonts w:ascii="Arial" w:eastAsia="Arial MT" w:hAnsi="Arial" w:cs="Arial"/>
          <w:sz w:val="24"/>
          <w:szCs w:val="24"/>
          <w:lang w:val="es-ES"/>
        </w:rPr>
        <w:t xml:space="preserve">el </w:t>
      </w:r>
      <w:r w:rsidRPr="00BF5130">
        <w:rPr>
          <w:rFonts w:ascii="Arial" w:eastAsia="Calibri" w:hAnsi="Arial" w:cs="Arial"/>
          <w:spacing w:val="-1"/>
          <w:sz w:val="24"/>
          <w:szCs w:val="24"/>
          <w:lang w:val="es-ES"/>
        </w:rPr>
        <w:t>mínim</w:t>
      </w:r>
      <w:r w:rsidRPr="00BF5130">
        <w:rPr>
          <w:rFonts w:ascii="Arial" w:eastAsia="Calibri" w:hAnsi="Arial" w:cs="Arial"/>
          <w:sz w:val="24"/>
          <w:szCs w:val="24"/>
          <w:lang w:val="es-ES"/>
        </w:rPr>
        <w:t xml:space="preserve">o </w:t>
      </w:r>
      <w:r w:rsidRPr="00BF5130">
        <w:rPr>
          <w:rFonts w:ascii="Arial" w:eastAsia="Calibri" w:hAnsi="Arial" w:cs="Arial"/>
          <w:spacing w:val="-7"/>
          <w:sz w:val="24"/>
          <w:szCs w:val="24"/>
          <w:lang w:val="es-ES"/>
        </w:rPr>
        <w:t xml:space="preserve"> </w:t>
      </w:r>
      <w:r w:rsidRPr="00BF5130">
        <w:rPr>
          <w:rFonts w:ascii="Arial" w:eastAsia="Calibri" w:hAnsi="Arial" w:cs="Arial"/>
          <w:spacing w:val="-1"/>
          <w:sz w:val="24"/>
          <w:szCs w:val="24"/>
          <w:lang w:val="es-ES"/>
        </w:rPr>
        <w:t>d</w:t>
      </w:r>
      <w:r w:rsidRPr="00BF5130">
        <w:rPr>
          <w:rFonts w:ascii="Arial" w:eastAsia="Calibri" w:hAnsi="Arial" w:cs="Arial"/>
          <w:sz w:val="24"/>
          <w:szCs w:val="24"/>
          <w:lang w:val="es-ES"/>
        </w:rPr>
        <w:t xml:space="preserve">e </w:t>
      </w:r>
      <w:r w:rsidRPr="00BF5130">
        <w:rPr>
          <w:rFonts w:ascii="Arial" w:eastAsia="Calibri" w:hAnsi="Arial" w:cs="Arial"/>
          <w:spacing w:val="-7"/>
          <w:sz w:val="24"/>
          <w:szCs w:val="24"/>
          <w:lang w:val="es-ES"/>
        </w:rPr>
        <w:t xml:space="preserve"> </w:t>
      </w:r>
      <w:r w:rsidRPr="00BF5130">
        <w:rPr>
          <w:rFonts w:ascii="Arial" w:eastAsia="Calibri" w:hAnsi="Arial" w:cs="Arial"/>
          <w:spacing w:val="-1"/>
          <w:sz w:val="24"/>
          <w:szCs w:val="24"/>
          <w:lang w:val="es-ES"/>
        </w:rPr>
        <w:t>5</w:t>
      </w:r>
      <w:r w:rsidRPr="00BF5130">
        <w:rPr>
          <w:rFonts w:ascii="Arial" w:eastAsia="Calibri" w:hAnsi="Arial" w:cs="Arial"/>
          <w:sz w:val="24"/>
          <w:szCs w:val="24"/>
          <w:lang w:val="es-ES"/>
        </w:rPr>
        <w:t xml:space="preserve">0 </w:t>
      </w:r>
      <w:r w:rsidRPr="00BF5130">
        <w:rPr>
          <w:rFonts w:ascii="Arial" w:eastAsia="Calibri" w:hAnsi="Arial" w:cs="Arial"/>
          <w:spacing w:val="-7"/>
          <w:sz w:val="24"/>
          <w:szCs w:val="24"/>
          <w:lang w:val="es-ES"/>
        </w:rPr>
        <w:t xml:space="preserve"> </w:t>
      </w:r>
      <w:r w:rsidRPr="00BF5130">
        <w:rPr>
          <w:rFonts w:ascii="Arial" w:eastAsia="Calibri" w:hAnsi="Arial" w:cs="Arial"/>
          <w:spacing w:val="-1"/>
          <w:sz w:val="24"/>
          <w:szCs w:val="24"/>
          <w:lang w:val="es-ES"/>
        </w:rPr>
        <w:t>puntos</w:t>
      </w:r>
      <w:r w:rsidRPr="00BF5130">
        <w:rPr>
          <w:rFonts w:ascii="Arial" w:eastAsia="Calibri" w:hAnsi="Arial" w:cs="Arial"/>
          <w:sz w:val="24"/>
          <w:szCs w:val="24"/>
          <w:lang w:val="es-ES"/>
        </w:rPr>
        <w:t xml:space="preserve">, </w:t>
      </w:r>
      <w:r w:rsidRPr="00BF5130">
        <w:rPr>
          <w:rFonts w:ascii="Arial" w:eastAsia="Calibri" w:hAnsi="Arial" w:cs="Arial"/>
          <w:spacing w:val="-7"/>
          <w:sz w:val="24"/>
          <w:szCs w:val="24"/>
          <w:lang w:val="es-ES"/>
        </w:rPr>
        <w:t xml:space="preserve"> podrán  ser  desestimadas  por la autoridad licitante (oferta inconveniente)</w:t>
      </w:r>
      <w:r w:rsidR="00BF5130" w:rsidRPr="00BF5130">
        <w:rPr>
          <w:rFonts w:ascii="Arial" w:eastAsia="Calibri" w:hAnsi="Arial" w:cs="Arial"/>
          <w:spacing w:val="-7"/>
          <w:sz w:val="24"/>
          <w:szCs w:val="24"/>
          <w:lang w:val="es-ES"/>
        </w:rPr>
        <w:t>.</w:t>
      </w:r>
    </w:p>
    <w:p w:rsidR="00CB122A" w:rsidRPr="001F478D" w:rsidRDefault="001F478D" w:rsidP="002D6444">
      <w:pPr>
        <w:pStyle w:val="Prrafodelista"/>
        <w:numPr>
          <w:ilvl w:val="0"/>
          <w:numId w:val="18"/>
        </w:numPr>
        <w:tabs>
          <w:tab w:val="left" w:pos="1638"/>
        </w:tabs>
        <w:spacing w:before="146" w:line="360" w:lineRule="auto"/>
        <w:ind w:left="142" w:right="27" w:hanging="142"/>
        <w:outlineLvl w:val="0"/>
        <w:rPr>
          <w:rFonts w:ascii="Arial" w:eastAsia="Arial" w:hAnsi="Arial" w:cs="Arial"/>
          <w:b/>
          <w:bCs/>
          <w:sz w:val="24"/>
          <w:szCs w:val="24"/>
          <w:u w:color="000000"/>
        </w:rPr>
      </w:pPr>
      <w:r>
        <w:rPr>
          <w:rFonts w:ascii="Arial" w:eastAsia="Arial" w:hAnsi="Arial" w:cs="Arial"/>
          <w:b/>
          <w:bCs/>
          <w:sz w:val="24"/>
          <w:szCs w:val="24"/>
          <w:u w:val="thick" w:color="000000"/>
        </w:rPr>
        <w:t xml:space="preserve">- </w:t>
      </w:r>
      <w:r w:rsidR="00CB122A" w:rsidRPr="001F478D">
        <w:rPr>
          <w:rFonts w:ascii="Arial" w:eastAsia="Arial" w:hAnsi="Arial" w:cs="Arial"/>
          <w:b/>
          <w:bCs/>
          <w:sz w:val="24"/>
          <w:szCs w:val="24"/>
          <w:u w:val="thick" w:color="000000"/>
        </w:rPr>
        <w:t>ANTECEDENTES</w:t>
      </w:r>
      <w:r w:rsidR="00CB122A" w:rsidRPr="001F478D">
        <w:rPr>
          <w:rFonts w:ascii="Arial" w:eastAsia="Arial" w:hAnsi="Arial" w:cs="Arial"/>
          <w:b/>
          <w:bCs/>
          <w:spacing w:val="-11"/>
          <w:sz w:val="24"/>
          <w:szCs w:val="24"/>
          <w:u w:val="thick" w:color="000000"/>
        </w:rPr>
        <w:t xml:space="preserve"> </w:t>
      </w:r>
      <w:r w:rsidR="00CB122A" w:rsidRPr="001F478D">
        <w:rPr>
          <w:rFonts w:ascii="Arial" w:eastAsia="Arial" w:hAnsi="Arial" w:cs="Arial"/>
          <w:b/>
          <w:bCs/>
          <w:sz w:val="24"/>
          <w:szCs w:val="24"/>
          <w:u w:val="thick" w:color="000000"/>
        </w:rPr>
        <w:t>CONTRACTUALES:</w:t>
      </w:r>
    </w:p>
    <w:p w:rsidR="00CB122A" w:rsidRPr="00CB122A" w:rsidRDefault="00CB122A" w:rsidP="002D6444">
      <w:pPr>
        <w:widowControl w:val="0"/>
        <w:autoSpaceDE w:val="0"/>
        <w:autoSpaceDN w:val="0"/>
        <w:spacing w:before="134" w:after="0" w:line="360" w:lineRule="auto"/>
        <w:ind w:right="27"/>
        <w:jc w:val="both"/>
        <w:rPr>
          <w:rFonts w:ascii="Arial" w:eastAsia="Arial MT" w:hAnsi="Arial" w:cs="Arial"/>
          <w:sz w:val="24"/>
          <w:szCs w:val="24"/>
          <w:lang w:val="es-ES"/>
        </w:rPr>
      </w:pPr>
      <w:r w:rsidRPr="00CB122A">
        <w:rPr>
          <w:rFonts w:ascii="Arial" w:eastAsia="Arial MT" w:hAnsi="Arial" w:cs="Arial"/>
          <w:sz w:val="24"/>
          <w:szCs w:val="24"/>
          <w:lang w:val="es-ES"/>
        </w:rPr>
        <w:t>Se otorgará el máximo puntaje previsto (5 puntos) a los oferentes que declaren no</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poseer litigios pendientes (declaración negativa) con el Estado Nacional, Provincial o</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Municipal,</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relacionados</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con</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cuestiones</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derivadas</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del</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contrato</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de</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seguro.</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Los</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oferentes que incluyan en su DDJJ (Anexo I del presente Pliego) una declaración</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afirmativa</w:t>
      </w:r>
      <w:r w:rsidRPr="00CB122A">
        <w:rPr>
          <w:rFonts w:ascii="Arial" w:eastAsia="Arial MT" w:hAnsi="Arial" w:cs="Arial"/>
          <w:spacing w:val="-5"/>
          <w:sz w:val="24"/>
          <w:szCs w:val="24"/>
          <w:lang w:val="es-ES"/>
        </w:rPr>
        <w:t xml:space="preserve"> </w:t>
      </w:r>
      <w:r w:rsidRPr="00CB122A">
        <w:rPr>
          <w:rFonts w:ascii="Arial" w:eastAsia="Arial MT" w:hAnsi="Arial" w:cs="Arial"/>
          <w:sz w:val="24"/>
          <w:szCs w:val="24"/>
          <w:lang w:val="es-ES"/>
        </w:rPr>
        <w:t>de</w:t>
      </w:r>
      <w:r w:rsidRPr="00CB122A">
        <w:rPr>
          <w:rFonts w:ascii="Arial" w:eastAsia="Arial MT" w:hAnsi="Arial" w:cs="Arial"/>
          <w:spacing w:val="-4"/>
          <w:sz w:val="24"/>
          <w:szCs w:val="24"/>
          <w:lang w:val="es-ES"/>
        </w:rPr>
        <w:t xml:space="preserve"> </w:t>
      </w:r>
      <w:r w:rsidRPr="00CB122A">
        <w:rPr>
          <w:rFonts w:ascii="Arial" w:eastAsia="Arial MT" w:hAnsi="Arial" w:cs="Arial"/>
          <w:sz w:val="24"/>
          <w:szCs w:val="24"/>
          <w:lang w:val="es-ES"/>
        </w:rPr>
        <w:t>poseer</w:t>
      </w:r>
      <w:r w:rsidRPr="00CB122A">
        <w:rPr>
          <w:rFonts w:ascii="Arial" w:eastAsia="Arial MT" w:hAnsi="Arial" w:cs="Arial"/>
          <w:spacing w:val="-4"/>
          <w:sz w:val="24"/>
          <w:szCs w:val="24"/>
          <w:lang w:val="es-ES"/>
        </w:rPr>
        <w:t xml:space="preserve"> </w:t>
      </w:r>
      <w:r w:rsidRPr="00CB122A">
        <w:rPr>
          <w:rFonts w:ascii="Arial" w:eastAsia="Arial MT" w:hAnsi="Arial" w:cs="Arial"/>
          <w:sz w:val="24"/>
          <w:szCs w:val="24"/>
          <w:lang w:val="es-ES"/>
        </w:rPr>
        <w:t>litigios</w:t>
      </w:r>
      <w:r w:rsidRPr="00CB122A">
        <w:rPr>
          <w:rFonts w:ascii="Arial" w:eastAsia="Arial MT" w:hAnsi="Arial" w:cs="Arial"/>
          <w:spacing w:val="-4"/>
          <w:sz w:val="24"/>
          <w:szCs w:val="24"/>
          <w:lang w:val="es-ES"/>
        </w:rPr>
        <w:t xml:space="preserve"> </w:t>
      </w:r>
      <w:r w:rsidRPr="00CB122A">
        <w:rPr>
          <w:rFonts w:ascii="Arial" w:eastAsia="Arial MT" w:hAnsi="Arial" w:cs="Arial"/>
          <w:sz w:val="24"/>
          <w:szCs w:val="24"/>
          <w:lang w:val="es-ES"/>
        </w:rPr>
        <w:t>pendientes,</w:t>
      </w:r>
      <w:r w:rsidRPr="00CB122A">
        <w:rPr>
          <w:rFonts w:ascii="Arial" w:eastAsia="Arial MT" w:hAnsi="Arial" w:cs="Arial"/>
          <w:spacing w:val="-3"/>
          <w:sz w:val="24"/>
          <w:szCs w:val="24"/>
          <w:lang w:val="es-ES"/>
        </w:rPr>
        <w:t xml:space="preserve"> </w:t>
      </w:r>
      <w:r w:rsidRPr="00CB122A">
        <w:rPr>
          <w:rFonts w:ascii="Arial" w:eastAsia="Arial MT" w:hAnsi="Arial" w:cs="Arial"/>
          <w:sz w:val="24"/>
          <w:szCs w:val="24"/>
          <w:lang w:val="es-ES"/>
        </w:rPr>
        <w:t>serán</w:t>
      </w:r>
      <w:r w:rsidRPr="00CB122A">
        <w:rPr>
          <w:rFonts w:ascii="Arial" w:eastAsia="Arial MT" w:hAnsi="Arial" w:cs="Arial"/>
          <w:spacing w:val="-4"/>
          <w:sz w:val="24"/>
          <w:szCs w:val="24"/>
          <w:lang w:val="es-ES"/>
        </w:rPr>
        <w:t xml:space="preserve"> </w:t>
      </w:r>
      <w:r w:rsidRPr="00CB122A">
        <w:rPr>
          <w:rFonts w:ascii="Arial" w:eastAsia="Arial MT" w:hAnsi="Arial" w:cs="Arial"/>
          <w:sz w:val="24"/>
          <w:szCs w:val="24"/>
          <w:lang w:val="es-ES"/>
        </w:rPr>
        <w:t>calificados</w:t>
      </w:r>
      <w:r w:rsidRPr="00CB122A">
        <w:rPr>
          <w:rFonts w:ascii="Arial" w:eastAsia="Arial MT" w:hAnsi="Arial" w:cs="Arial"/>
          <w:spacing w:val="-3"/>
          <w:sz w:val="24"/>
          <w:szCs w:val="24"/>
          <w:lang w:val="es-ES"/>
        </w:rPr>
        <w:t xml:space="preserve"> </w:t>
      </w:r>
      <w:r w:rsidRPr="00CB122A">
        <w:rPr>
          <w:rFonts w:ascii="Arial" w:eastAsia="Arial MT" w:hAnsi="Arial" w:cs="Arial"/>
          <w:sz w:val="24"/>
          <w:szCs w:val="24"/>
          <w:lang w:val="es-ES"/>
        </w:rPr>
        <w:t>sin</w:t>
      </w:r>
      <w:r w:rsidRPr="00CB122A">
        <w:rPr>
          <w:rFonts w:ascii="Arial" w:eastAsia="Arial MT" w:hAnsi="Arial" w:cs="Arial"/>
          <w:spacing w:val="-3"/>
          <w:sz w:val="24"/>
          <w:szCs w:val="24"/>
          <w:lang w:val="es-ES"/>
        </w:rPr>
        <w:t xml:space="preserve"> </w:t>
      </w:r>
      <w:r w:rsidRPr="00CB122A">
        <w:rPr>
          <w:rFonts w:ascii="Arial" w:eastAsia="Arial MT" w:hAnsi="Arial" w:cs="Arial"/>
          <w:sz w:val="24"/>
          <w:szCs w:val="24"/>
          <w:lang w:val="es-ES"/>
        </w:rPr>
        <w:t>puntaje</w:t>
      </w:r>
      <w:r w:rsidRPr="00CB122A">
        <w:rPr>
          <w:rFonts w:ascii="Arial" w:eastAsia="Arial MT" w:hAnsi="Arial" w:cs="Arial"/>
          <w:spacing w:val="-4"/>
          <w:sz w:val="24"/>
          <w:szCs w:val="24"/>
          <w:lang w:val="es-ES"/>
        </w:rPr>
        <w:t xml:space="preserve"> </w:t>
      </w:r>
      <w:r w:rsidRPr="00CB122A">
        <w:rPr>
          <w:rFonts w:ascii="Arial" w:eastAsia="Arial MT" w:hAnsi="Arial" w:cs="Arial"/>
          <w:sz w:val="24"/>
          <w:szCs w:val="24"/>
          <w:lang w:val="es-ES"/>
        </w:rPr>
        <w:t>(cero</w:t>
      </w:r>
      <w:r w:rsidRPr="00CB122A">
        <w:rPr>
          <w:rFonts w:ascii="Arial" w:eastAsia="Arial MT" w:hAnsi="Arial" w:cs="Arial"/>
          <w:spacing w:val="-4"/>
          <w:sz w:val="24"/>
          <w:szCs w:val="24"/>
          <w:lang w:val="es-ES"/>
        </w:rPr>
        <w:t xml:space="preserve"> </w:t>
      </w:r>
      <w:r w:rsidRPr="00CB122A">
        <w:rPr>
          <w:rFonts w:ascii="Arial" w:eastAsia="Arial MT" w:hAnsi="Arial" w:cs="Arial"/>
          <w:sz w:val="24"/>
          <w:szCs w:val="24"/>
          <w:lang w:val="es-ES"/>
        </w:rPr>
        <w:t>puntos).</w:t>
      </w:r>
    </w:p>
    <w:p w:rsidR="00CB122A" w:rsidRPr="001F478D" w:rsidRDefault="005D06AB" w:rsidP="002D6444">
      <w:pPr>
        <w:pStyle w:val="Prrafodelista"/>
        <w:numPr>
          <w:ilvl w:val="0"/>
          <w:numId w:val="18"/>
        </w:numPr>
        <w:tabs>
          <w:tab w:val="left" w:pos="1652"/>
        </w:tabs>
        <w:spacing w:before="146" w:line="360" w:lineRule="auto"/>
        <w:ind w:left="142" w:right="27" w:hanging="142"/>
        <w:outlineLvl w:val="0"/>
        <w:rPr>
          <w:rFonts w:ascii="Arial" w:eastAsia="Arial" w:hAnsi="Arial" w:cs="Arial"/>
          <w:b/>
          <w:bCs/>
          <w:sz w:val="24"/>
          <w:szCs w:val="24"/>
          <w:u w:color="000000"/>
        </w:rPr>
      </w:pPr>
      <w:r>
        <w:rPr>
          <w:rFonts w:ascii="Arial" w:eastAsia="Arial" w:hAnsi="Arial" w:cs="Arial"/>
          <w:b/>
          <w:bCs/>
          <w:sz w:val="24"/>
          <w:szCs w:val="24"/>
          <w:u w:val="thick" w:color="000000"/>
        </w:rPr>
        <w:t>–</w:t>
      </w:r>
      <w:r w:rsidR="001F478D">
        <w:rPr>
          <w:rFonts w:ascii="Arial" w:eastAsia="Arial" w:hAnsi="Arial" w:cs="Arial"/>
          <w:b/>
          <w:bCs/>
          <w:sz w:val="24"/>
          <w:szCs w:val="24"/>
          <w:u w:val="thick" w:color="000000"/>
        </w:rPr>
        <w:t xml:space="preserve"> </w:t>
      </w:r>
      <w:r w:rsidR="00E56CDF">
        <w:rPr>
          <w:rFonts w:ascii="Arial" w:eastAsia="Arial" w:hAnsi="Arial" w:cs="Arial"/>
          <w:b/>
          <w:bCs/>
          <w:sz w:val="24"/>
          <w:szCs w:val="24"/>
          <w:u w:val="thick" w:color="000000"/>
        </w:rPr>
        <w:t>PROPUESTA TÉCNICA</w:t>
      </w:r>
      <w:r>
        <w:rPr>
          <w:rFonts w:ascii="Arial" w:eastAsia="Arial" w:hAnsi="Arial" w:cs="Arial"/>
          <w:b/>
          <w:bCs/>
          <w:sz w:val="24"/>
          <w:szCs w:val="24"/>
          <w:u w:val="thick" w:color="000000"/>
        </w:rPr>
        <w:t>/</w:t>
      </w:r>
      <w:r w:rsidR="00E56CDF">
        <w:rPr>
          <w:rFonts w:ascii="Arial" w:eastAsia="Arial" w:hAnsi="Arial" w:cs="Arial"/>
          <w:b/>
          <w:bCs/>
          <w:sz w:val="24"/>
          <w:szCs w:val="24"/>
          <w:u w:val="thick" w:color="000000"/>
        </w:rPr>
        <w:t>PLAN DE SERVICIOS</w:t>
      </w:r>
      <w:r w:rsidR="00CB122A" w:rsidRPr="001F478D">
        <w:rPr>
          <w:rFonts w:ascii="Arial" w:eastAsia="Arial" w:hAnsi="Arial" w:cs="Arial"/>
          <w:b/>
          <w:bCs/>
          <w:sz w:val="24"/>
          <w:szCs w:val="24"/>
          <w:u w:val="thick" w:color="000000"/>
        </w:rPr>
        <w:t>:</w:t>
      </w:r>
    </w:p>
    <w:p w:rsidR="00CB122A" w:rsidRPr="00CB122A" w:rsidRDefault="005C326C" w:rsidP="002D6444">
      <w:pPr>
        <w:widowControl w:val="0"/>
        <w:autoSpaceDE w:val="0"/>
        <w:autoSpaceDN w:val="0"/>
        <w:spacing w:before="135" w:after="0" w:line="360" w:lineRule="auto"/>
        <w:jc w:val="both"/>
        <w:rPr>
          <w:rFonts w:ascii="Arial" w:eastAsia="Arial MT" w:hAnsi="Arial" w:cs="Arial"/>
          <w:sz w:val="24"/>
          <w:szCs w:val="24"/>
          <w:lang w:val="es-ES"/>
        </w:rPr>
      </w:pPr>
      <w:r>
        <w:rPr>
          <w:rFonts w:ascii="Arial" w:eastAsia="Arial MT" w:hAnsi="Arial" w:cs="Arial"/>
          <w:sz w:val="24"/>
          <w:szCs w:val="24"/>
          <w:lang w:val="es-ES"/>
        </w:rPr>
        <w:t>Se otorgará el máximo puntaje previsto (15 puntos) a los oferentes que cumplan con todos los criterios que integran el plan de servicio, descriptos a continuación:</w:t>
      </w:r>
    </w:p>
    <w:p w:rsidR="00CB122A" w:rsidRPr="00D25470" w:rsidRDefault="00CB122A" w:rsidP="002D6444">
      <w:pPr>
        <w:widowControl w:val="0"/>
        <w:numPr>
          <w:ilvl w:val="0"/>
          <w:numId w:val="19"/>
        </w:numPr>
        <w:tabs>
          <w:tab w:val="left" w:pos="1632"/>
        </w:tabs>
        <w:autoSpaceDE w:val="0"/>
        <w:autoSpaceDN w:val="0"/>
        <w:spacing w:before="90" w:after="0" w:line="360" w:lineRule="auto"/>
        <w:ind w:left="709" w:right="27" w:hanging="425"/>
        <w:jc w:val="both"/>
        <w:rPr>
          <w:rFonts w:ascii="Arial" w:eastAsia="Arial MT" w:hAnsi="Arial" w:cs="Arial"/>
          <w:sz w:val="24"/>
          <w:szCs w:val="24"/>
          <w:lang w:val="es-ES"/>
        </w:rPr>
      </w:pPr>
      <w:r w:rsidRPr="00D25470">
        <w:rPr>
          <w:rFonts w:ascii="Arial" w:eastAsia="Arial MT" w:hAnsi="Arial" w:cs="Arial"/>
          <w:b/>
          <w:sz w:val="24"/>
          <w:szCs w:val="24"/>
          <w:lang w:val="es-ES"/>
        </w:rPr>
        <w:lastRenderedPageBreak/>
        <w:t>Oferta completa Grupos N° 1, 2, 3 y 4:</w:t>
      </w:r>
      <w:r w:rsidRPr="00D25470">
        <w:rPr>
          <w:rFonts w:ascii="Arial" w:eastAsia="Arial MT" w:hAnsi="Arial" w:cs="Arial"/>
          <w:sz w:val="24"/>
          <w:szCs w:val="24"/>
          <w:lang w:val="es-ES"/>
        </w:rPr>
        <w:t xml:space="preserve"> se otorgará el mayor puntaje previsto (3 puntos) a las propuestas que contengan ofertas en todos los grupos establecidos en el Art. 1º del presente pliego. Las ofertas que no contengan propuestas para el Grupo N° 2 y/o 3, serán calificadas sin puntaje (cero puntos).</w:t>
      </w:r>
    </w:p>
    <w:p w:rsidR="00CB122A" w:rsidRPr="00D25470" w:rsidRDefault="00CB122A" w:rsidP="002D6444">
      <w:pPr>
        <w:widowControl w:val="0"/>
        <w:numPr>
          <w:ilvl w:val="0"/>
          <w:numId w:val="19"/>
        </w:numPr>
        <w:tabs>
          <w:tab w:val="left" w:pos="1632"/>
        </w:tabs>
        <w:autoSpaceDE w:val="0"/>
        <w:autoSpaceDN w:val="0"/>
        <w:spacing w:before="90" w:after="0" w:line="360" w:lineRule="auto"/>
        <w:ind w:left="709" w:right="27" w:hanging="425"/>
        <w:jc w:val="both"/>
        <w:rPr>
          <w:rFonts w:ascii="Arial" w:eastAsia="Arial MT" w:hAnsi="Arial" w:cs="Arial"/>
          <w:sz w:val="24"/>
          <w:szCs w:val="24"/>
          <w:lang w:val="es-ES"/>
        </w:rPr>
      </w:pPr>
      <w:r w:rsidRPr="00D25470">
        <w:rPr>
          <w:rFonts w:ascii="Arial" w:eastAsia="Arial MT" w:hAnsi="Arial" w:cs="Arial"/>
          <w:b/>
          <w:sz w:val="24"/>
          <w:szCs w:val="24"/>
          <w:lang w:val="es-ES"/>
        </w:rPr>
        <w:t>Servicio de Grúa:</w:t>
      </w:r>
      <w:r w:rsidRPr="00D25470">
        <w:rPr>
          <w:rFonts w:ascii="Arial" w:eastAsia="Arial MT" w:hAnsi="Arial" w:cs="Arial"/>
          <w:sz w:val="24"/>
          <w:szCs w:val="24"/>
          <w:lang w:val="es-ES"/>
        </w:rPr>
        <w:t xml:space="preserve"> Se otorgará el máximo puntaje previsto (3 puntos) a las propuestas que, cotizando el servicio de grúa, ofrezcan la mayor cobertura en kilómetros. El resto, será puntuada conforme la regla de proporcionalidad.</w:t>
      </w:r>
    </w:p>
    <w:p w:rsidR="00CB122A" w:rsidRPr="00D25470" w:rsidRDefault="00CB122A" w:rsidP="002D6444">
      <w:pPr>
        <w:widowControl w:val="0"/>
        <w:numPr>
          <w:ilvl w:val="0"/>
          <w:numId w:val="19"/>
        </w:numPr>
        <w:tabs>
          <w:tab w:val="left" w:pos="1632"/>
        </w:tabs>
        <w:autoSpaceDE w:val="0"/>
        <w:autoSpaceDN w:val="0"/>
        <w:spacing w:before="90" w:after="0" w:line="360" w:lineRule="auto"/>
        <w:ind w:left="709" w:right="27" w:hanging="425"/>
        <w:jc w:val="both"/>
        <w:rPr>
          <w:rFonts w:ascii="Arial" w:eastAsia="Arial MT" w:hAnsi="Arial" w:cs="Arial"/>
          <w:sz w:val="24"/>
          <w:szCs w:val="24"/>
          <w:lang w:val="es-ES"/>
        </w:rPr>
      </w:pPr>
      <w:r w:rsidRPr="00D25470">
        <w:rPr>
          <w:rFonts w:ascii="Arial" w:eastAsia="Arial MT" w:hAnsi="Arial" w:cs="Arial"/>
          <w:b/>
          <w:sz w:val="24"/>
          <w:szCs w:val="24"/>
          <w:lang w:val="es-ES"/>
        </w:rPr>
        <w:t>Cobertura de cristales:</w:t>
      </w:r>
      <w:r w:rsidRPr="00D25470">
        <w:rPr>
          <w:rFonts w:ascii="Arial" w:eastAsia="Arial MT" w:hAnsi="Arial" w:cs="Arial"/>
          <w:sz w:val="24"/>
          <w:szCs w:val="24"/>
          <w:lang w:val="es-ES"/>
        </w:rPr>
        <w:t xml:space="preserve"> Se otorgará el máximo puntaje previsto (3 puntos) a las propuestas que coticen cobertura por daños en cristales. Aquellas propuestas que no contengan cotización para este ítem, serán calificadas sin puntaje (cero puntos).</w:t>
      </w:r>
    </w:p>
    <w:p w:rsidR="00CB122A" w:rsidRPr="00D25470" w:rsidRDefault="00CB122A" w:rsidP="002D6444">
      <w:pPr>
        <w:widowControl w:val="0"/>
        <w:numPr>
          <w:ilvl w:val="0"/>
          <w:numId w:val="19"/>
        </w:numPr>
        <w:tabs>
          <w:tab w:val="left" w:pos="1632"/>
        </w:tabs>
        <w:autoSpaceDE w:val="0"/>
        <w:autoSpaceDN w:val="0"/>
        <w:spacing w:before="90" w:after="0" w:line="360" w:lineRule="auto"/>
        <w:ind w:left="709" w:right="27" w:hanging="425"/>
        <w:jc w:val="both"/>
        <w:rPr>
          <w:rFonts w:ascii="Arial" w:eastAsia="Arial MT" w:hAnsi="Arial" w:cs="Arial"/>
          <w:sz w:val="24"/>
          <w:szCs w:val="24"/>
          <w:lang w:val="es-ES"/>
        </w:rPr>
      </w:pPr>
      <w:r w:rsidRPr="00D25470">
        <w:rPr>
          <w:rFonts w:ascii="Arial" w:eastAsia="Arial MT" w:hAnsi="Arial" w:cs="Arial"/>
          <w:b/>
          <w:sz w:val="24"/>
          <w:szCs w:val="24"/>
          <w:lang w:val="es-ES"/>
        </w:rPr>
        <w:t>Cobertura de granizo:</w:t>
      </w:r>
      <w:r w:rsidRPr="00D25470">
        <w:rPr>
          <w:rFonts w:ascii="Arial" w:eastAsia="Arial MT" w:hAnsi="Arial" w:cs="Arial"/>
          <w:sz w:val="24"/>
          <w:szCs w:val="24"/>
          <w:lang w:val="es-ES"/>
        </w:rPr>
        <w:t xml:space="preserve"> Se otorgará el máximo puntaje previsto (3 puntos) a las propuestas que cotice cobertura de daños por granizo. Quienes no coticen esta cobertura, serán calificadas sin puntaje en este rubro (cero puntos).</w:t>
      </w:r>
    </w:p>
    <w:p w:rsidR="00CB122A" w:rsidRPr="00D25470" w:rsidRDefault="00CB122A" w:rsidP="002D6444">
      <w:pPr>
        <w:widowControl w:val="0"/>
        <w:numPr>
          <w:ilvl w:val="0"/>
          <w:numId w:val="19"/>
        </w:numPr>
        <w:tabs>
          <w:tab w:val="left" w:pos="1632"/>
        </w:tabs>
        <w:autoSpaceDE w:val="0"/>
        <w:autoSpaceDN w:val="0"/>
        <w:spacing w:before="90" w:after="0" w:line="360" w:lineRule="auto"/>
        <w:ind w:left="709" w:right="27" w:hanging="425"/>
        <w:jc w:val="both"/>
        <w:rPr>
          <w:rFonts w:ascii="Arial" w:eastAsia="Arial MT" w:hAnsi="Arial" w:cs="Arial"/>
          <w:sz w:val="24"/>
          <w:szCs w:val="24"/>
          <w:lang w:val="es-ES"/>
        </w:rPr>
      </w:pPr>
      <w:r w:rsidRPr="00D25470">
        <w:rPr>
          <w:rFonts w:ascii="Arial" w:eastAsia="Arial MT" w:hAnsi="Arial" w:cs="Arial"/>
          <w:b/>
          <w:sz w:val="24"/>
          <w:szCs w:val="24"/>
          <w:lang w:val="es-ES"/>
        </w:rPr>
        <w:t>Cobertura paciente transportado:</w:t>
      </w:r>
      <w:r w:rsidRPr="00D25470">
        <w:rPr>
          <w:rFonts w:ascii="Arial" w:eastAsia="Arial MT" w:hAnsi="Arial" w:cs="Arial"/>
          <w:sz w:val="24"/>
          <w:szCs w:val="24"/>
          <w:lang w:val="es-ES"/>
        </w:rPr>
        <w:t xml:space="preserve"> Se otorgará el máximo puntaje (3 puntos) a las propuestas que coticen para el renglón n° 30 (Vehículos de servicios de emergencias - ambulancias) cobertura para paciente transportado.</w:t>
      </w:r>
    </w:p>
    <w:p w:rsidR="00CB122A" w:rsidRPr="001F478D" w:rsidRDefault="001F478D" w:rsidP="002D6444">
      <w:pPr>
        <w:pStyle w:val="Prrafodelista"/>
        <w:numPr>
          <w:ilvl w:val="0"/>
          <w:numId w:val="18"/>
        </w:numPr>
        <w:tabs>
          <w:tab w:val="left" w:pos="1652"/>
        </w:tabs>
        <w:spacing w:before="146" w:line="360" w:lineRule="auto"/>
        <w:ind w:left="142" w:right="27" w:hanging="142"/>
        <w:outlineLvl w:val="0"/>
        <w:rPr>
          <w:rFonts w:ascii="Arial" w:eastAsia="Arial" w:hAnsi="Arial" w:cs="Arial"/>
          <w:b/>
          <w:bCs/>
          <w:sz w:val="24"/>
          <w:szCs w:val="24"/>
          <w:u w:val="thick" w:color="000000"/>
        </w:rPr>
      </w:pPr>
      <w:r>
        <w:rPr>
          <w:rFonts w:ascii="Arial" w:eastAsia="Arial" w:hAnsi="Arial" w:cs="Arial"/>
          <w:b/>
          <w:bCs/>
          <w:sz w:val="24"/>
          <w:szCs w:val="24"/>
          <w:u w:val="thick" w:color="000000"/>
        </w:rPr>
        <w:t xml:space="preserve"> - </w:t>
      </w:r>
      <w:r w:rsidR="00CB122A" w:rsidRPr="00CB122A">
        <w:rPr>
          <w:rFonts w:ascii="Arial" w:eastAsia="Arial" w:hAnsi="Arial" w:cs="Arial"/>
          <w:b/>
          <w:bCs/>
          <w:sz w:val="24"/>
          <w:szCs w:val="24"/>
          <w:u w:val="thick" w:color="000000"/>
        </w:rPr>
        <w:t>INDICADORES</w:t>
      </w:r>
      <w:r w:rsidR="00CB122A" w:rsidRPr="001F478D">
        <w:rPr>
          <w:rFonts w:ascii="Arial" w:eastAsia="Arial" w:hAnsi="Arial" w:cs="Arial"/>
          <w:b/>
          <w:bCs/>
          <w:sz w:val="24"/>
          <w:szCs w:val="24"/>
          <w:u w:val="thick" w:color="000000"/>
        </w:rPr>
        <w:t xml:space="preserve"> </w:t>
      </w:r>
      <w:r w:rsidR="00CB122A" w:rsidRPr="00CB122A">
        <w:rPr>
          <w:rFonts w:ascii="Arial" w:eastAsia="Arial" w:hAnsi="Arial" w:cs="Arial"/>
          <w:b/>
          <w:bCs/>
          <w:sz w:val="24"/>
          <w:szCs w:val="24"/>
          <w:u w:val="thick" w:color="000000"/>
        </w:rPr>
        <w:t>GENERALES,</w:t>
      </w:r>
      <w:r w:rsidR="00CB122A" w:rsidRPr="001F478D">
        <w:rPr>
          <w:rFonts w:ascii="Arial" w:eastAsia="Arial" w:hAnsi="Arial" w:cs="Arial"/>
          <w:b/>
          <w:bCs/>
          <w:sz w:val="24"/>
          <w:szCs w:val="24"/>
          <w:u w:val="thick" w:color="000000"/>
        </w:rPr>
        <w:t xml:space="preserve"> </w:t>
      </w:r>
      <w:r w:rsidR="00CB122A" w:rsidRPr="00CB122A">
        <w:rPr>
          <w:rFonts w:ascii="Arial" w:eastAsia="Arial" w:hAnsi="Arial" w:cs="Arial"/>
          <w:b/>
          <w:bCs/>
          <w:sz w:val="24"/>
          <w:szCs w:val="24"/>
          <w:u w:val="thick" w:color="000000"/>
        </w:rPr>
        <w:t>PATRIMONIALES,</w:t>
      </w:r>
      <w:r w:rsidR="00CB122A" w:rsidRPr="001F478D">
        <w:rPr>
          <w:rFonts w:ascii="Arial" w:eastAsia="Arial" w:hAnsi="Arial" w:cs="Arial"/>
          <w:b/>
          <w:bCs/>
          <w:sz w:val="24"/>
          <w:szCs w:val="24"/>
          <w:u w:val="thick" w:color="000000"/>
        </w:rPr>
        <w:t xml:space="preserve"> </w:t>
      </w:r>
      <w:r w:rsidR="00CB122A" w:rsidRPr="00CB122A">
        <w:rPr>
          <w:rFonts w:ascii="Arial" w:eastAsia="Arial" w:hAnsi="Arial" w:cs="Arial"/>
          <w:b/>
          <w:bCs/>
          <w:sz w:val="24"/>
          <w:szCs w:val="24"/>
          <w:u w:val="thick" w:color="000000"/>
        </w:rPr>
        <w:t>SOLVENCIA</w:t>
      </w:r>
      <w:r w:rsidR="00CB122A" w:rsidRPr="001F478D">
        <w:rPr>
          <w:rFonts w:ascii="Arial" w:eastAsia="Arial" w:hAnsi="Arial" w:cs="Arial"/>
          <w:b/>
          <w:bCs/>
          <w:sz w:val="24"/>
          <w:szCs w:val="24"/>
          <w:u w:val="thick" w:color="000000"/>
        </w:rPr>
        <w:t xml:space="preserve"> </w:t>
      </w:r>
      <w:r w:rsidR="00CB122A" w:rsidRPr="00CB122A">
        <w:rPr>
          <w:rFonts w:ascii="Arial" w:eastAsia="Arial" w:hAnsi="Arial" w:cs="Arial"/>
          <w:b/>
          <w:bCs/>
          <w:sz w:val="24"/>
          <w:szCs w:val="24"/>
          <w:u w:val="thick" w:color="000000"/>
        </w:rPr>
        <w:t>Y</w:t>
      </w:r>
      <w:r w:rsidR="00CB122A" w:rsidRPr="001F478D">
        <w:rPr>
          <w:rFonts w:ascii="Arial" w:eastAsia="Arial" w:hAnsi="Arial" w:cs="Arial"/>
          <w:b/>
          <w:bCs/>
          <w:sz w:val="24"/>
          <w:szCs w:val="24"/>
          <w:u w:val="thick" w:color="000000"/>
        </w:rPr>
        <w:t xml:space="preserve"> </w:t>
      </w:r>
      <w:r w:rsidR="00CB122A" w:rsidRPr="00CB122A">
        <w:rPr>
          <w:rFonts w:ascii="Arial" w:eastAsia="Arial" w:hAnsi="Arial" w:cs="Arial"/>
          <w:b/>
          <w:bCs/>
          <w:sz w:val="24"/>
          <w:szCs w:val="24"/>
          <w:u w:val="thick" w:color="000000"/>
        </w:rPr>
        <w:t>DE</w:t>
      </w:r>
      <w:r w:rsidR="00CB122A" w:rsidRPr="001F478D">
        <w:rPr>
          <w:rFonts w:ascii="Arial" w:eastAsia="Arial" w:hAnsi="Arial" w:cs="Arial"/>
          <w:b/>
          <w:bCs/>
          <w:sz w:val="24"/>
          <w:szCs w:val="24"/>
          <w:u w:val="thick" w:color="000000"/>
        </w:rPr>
        <w:t xml:space="preserve"> </w:t>
      </w:r>
      <w:r w:rsidR="00CB122A" w:rsidRPr="00CB122A">
        <w:rPr>
          <w:rFonts w:ascii="Arial" w:eastAsia="Arial" w:hAnsi="Arial" w:cs="Arial"/>
          <w:b/>
          <w:bCs/>
          <w:sz w:val="24"/>
          <w:szCs w:val="24"/>
          <w:u w:val="thick" w:color="000000"/>
        </w:rPr>
        <w:t>GESTIÓN</w:t>
      </w:r>
      <w:r w:rsidR="00CB122A" w:rsidRPr="001F478D">
        <w:rPr>
          <w:rFonts w:ascii="Arial" w:eastAsia="Arial" w:hAnsi="Arial" w:cs="Arial"/>
          <w:b/>
          <w:bCs/>
          <w:sz w:val="24"/>
          <w:szCs w:val="24"/>
          <w:u w:val="thick" w:color="000000"/>
        </w:rPr>
        <w:t xml:space="preserve"> </w:t>
      </w:r>
      <w:r w:rsidR="00CB122A" w:rsidRPr="00CB122A">
        <w:rPr>
          <w:rFonts w:ascii="Arial" w:eastAsia="Arial" w:hAnsi="Arial" w:cs="Arial"/>
          <w:b/>
          <w:bCs/>
          <w:sz w:val="24"/>
          <w:szCs w:val="24"/>
          <w:u w:val="thick" w:color="000000"/>
        </w:rPr>
        <w:t>S/ SSN</w:t>
      </w:r>
    </w:p>
    <w:p w:rsidR="00CB122A" w:rsidRPr="00CB122A" w:rsidRDefault="00CB122A" w:rsidP="002D6444">
      <w:pPr>
        <w:widowControl w:val="0"/>
        <w:autoSpaceDE w:val="0"/>
        <w:autoSpaceDN w:val="0"/>
        <w:spacing w:before="134" w:after="0" w:line="360" w:lineRule="auto"/>
        <w:ind w:right="27"/>
        <w:jc w:val="both"/>
        <w:rPr>
          <w:rFonts w:ascii="Arial" w:eastAsia="Arial MT" w:hAnsi="Arial" w:cs="Arial"/>
          <w:sz w:val="24"/>
          <w:szCs w:val="24"/>
          <w:lang w:val="es-ES"/>
        </w:rPr>
      </w:pPr>
      <w:r w:rsidRPr="002E25FF">
        <w:rPr>
          <w:rFonts w:ascii="Arial" w:eastAsia="Arial MT" w:hAnsi="Arial" w:cs="Arial"/>
          <w:sz w:val="24"/>
          <w:szCs w:val="24"/>
          <w:lang w:val="es-ES"/>
        </w:rPr>
        <w:t>Se calificarán las ofertas de acuerdo a los siguientes indicadores informados por la</w:t>
      </w:r>
      <w:r w:rsidR="002E25FF" w:rsidRPr="002E25FF">
        <w:rPr>
          <w:rFonts w:ascii="Arial" w:eastAsia="Arial MT" w:hAnsi="Arial" w:cs="Arial"/>
          <w:sz w:val="24"/>
          <w:szCs w:val="24"/>
          <w:lang w:val="es-ES"/>
        </w:rPr>
        <w:t xml:space="preserve"> </w:t>
      </w:r>
      <w:r w:rsidR="001F478D" w:rsidRPr="002E25FF">
        <w:rPr>
          <w:rFonts w:ascii="Arial" w:eastAsia="Arial MT" w:hAnsi="Arial" w:cs="Arial"/>
          <w:sz w:val="24"/>
          <w:szCs w:val="24"/>
          <w:lang w:val="es-ES"/>
        </w:rPr>
        <w:t xml:space="preserve">Superintendencia </w:t>
      </w:r>
      <w:r w:rsidRPr="002E25FF">
        <w:rPr>
          <w:rFonts w:ascii="Arial" w:eastAsia="Arial MT" w:hAnsi="Arial" w:cs="Arial"/>
          <w:sz w:val="24"/>
          <w:szCs w:val="24"/>
          <w:lang w:val="es-ES"/>
        </w:rPr>
        <w:t>de</w:t>
      </w:r>
      <w:r w:rsidR="001F478D" w:rsidRPr="002E25FF">
        <w:rPr>
          <w:rFonts w:ascii="Arial" w:eastAsia="Arial MT" w:hAnsi="Arial" w:cs="Arial"/>
          <w:sz w:val="24"/>
          <w:szCs w:val="24"/>
          <w:lang w:val="es-ES"/>
        </w:rPr>
        <w:t xml:space="preserve"> </w:t>
      </w:r>
      <w:r w:rsidRPr="002E25FF">
        <w:rPr>
          <w:rFonts w:ascii="Arial" w:eastAsia="Arial MT" w:hAnsi="Arial" w:cs="Arial"/>
          <w:sz w:val="24"/>
          <w:szCs w:val="24"/>
          <w:lang w:val="es-ES"/>
        </w:rPr>
        <w:t>Seguros</w:t>
      </w:r>
      <w:r w:rsidR="001F478D" w:rsidRPr="002E25FF">
        <w:rPr>
          <w:rFonts w:ascii="Arial" w:eastAsia="Arial MT" w:hAnsi="Arial" w:cs="Arial"/>
          <w:sz w:val="24"/>
          <w:szCs w:val="24"/>
          <w:lang w:val="es-ES"/>
        </w:rPr>
        <w:t xml:space="preserve"> </w:t>
      </w:r>
      <w:r w:rsidRPr="002E25FF">
        <w:rPr>
          <w:rFonts w:ascii="Arial" w:eastAsia="Arial MT" w:hAnsi="Arial" w:cs="Arial"/>
          <w:sz w:val="24"/>
          <w:szCs w:val="24"/>
          <w:lang w:val="es-ES"/>
        </w:rPr>
        <w:t>de</w:t>
      </w:r>
      <w:r w:rsidR="001F478D" w:rsidRPr="002E25FF">
        <w:rPr>
          <w:rFonts w:ascii="Arial" w:eastAsia="Arial MT" w:hAnsi="Arial" w:cs="Arial"/>
          <w:sz w:val="24"/>
          <w:szCs w:val="24"/>
          <w:lang w:val="es-ES"/>
        </w:rPr>
        <w:t xml:space="preserve"> </w:t>
      </w:r>
      <w:r w:rsidRPr="002E25FF">
        <w:rPr>
          <w:rFonts w:ascii="Arial" w:eastAsia="Arial MT" w:hAnsi="Arial" w:cs="Arial"/>
          <w:sz w:val="24"/>
          <w:szCs w:val="24"/>
          <w:lang w:val="es-ES"/>
        </w:rPr>
        <w:t>la</w:t>
      </w:r>
      <w:r w:rsidR="001F478D" w:rsidRPr="002E25FF">
        <w:rPr>
          <w:rFonts w:ascii="Arial" w:eastAsia="Arial MT" w:hAnsi="Arial" w:cs="Arial"/>
          <w:sz w:val="24"/>
          <w:szCs w:val="24"/>
          <w:lang w:val="es-ES"/>
        </w:rPr>
        <w:t xml:space="preserve"> </w:t>
      </w:r>
      <w:r w:rsidRPr="002E25FF">
        <w:rPr>
          <w:rFonts w:ascii="Arial" w:eastAsia="Arial MT" w:hAnsi="Arial" w:cs="Arial"/>
          <w:sz w:val="24"/>
          <w:szCs w:val="24"/>
          <w:lang w:val="es-ES"/>
        </w:rPr>
        <w:t>Nación</w:t>
      </w:r>
      <w:r w:rsidR="002E25FF">
        <w:rPr>
          <w:rFonts w:ascii="Arial" w:eastAsia="Arial MT" w:hAnsi="Arial" w:cs="Arial"/>
          <w:sz w:val="24"/>
          <w:szCs w:val="24"/>
          <w:lang w:val="es-ES"/>
        </w:rPr>
        <w:t xml:space="preserve"> </w:t>
      </w:r>
      <w:hyperlink r:id="rId7" w:history="1">
        <w:r w:rsidR="001F478D" w:rsidRPr="002E25FF">
          <w:rPr>
            <w:rFonts w:ascii="Arial" w:hAnsi="Arial" w:cs="Arial"/>
            <w:sz w:val="24"/>
            <w:szCs w:val="24"/>
            <w:lang w:val="es-ES"/>
          </w:rPr>
          <w:t>(https://www.argentina.gob.ar/sites/default/files/ssn_202</w:t>
        </w:r>
      </w:hyperlink>
      <w:r w:rsidR="001F478D" w:rsidRPr="002E25FF">
        <w:rPr>
          <w:rFonts w:ascii="Arial" w:hAnsi="Arial" w:cs="Arial"/>
          <w:sz w:val="24"/>
          <w:szCs w:val="24"/>
          <w:lang w:val="es-ES"/>
        </w:rPr>
        <w:t>103_indicadores_mercado_anexo.pdf)</w:t>
      </w:r>
      <w:r w:rsidRPr="002E25FF">
        <w:rPr>
          <w:rFonts w:ascii="Arial" w:eastAsia="Arial MT" w:hAnsi="Arial" w:cs="Arial"/>
          <w:sz w:val="24"/>
          <w:szCs w:val="24"/>
          <w:lang w:val="es-ES"/>
        </w:rPr>
        <w:t>,</w:t>
      </w:r>
      <w:r w:rsidR="001F478D" w:rsidRPr="002E25FF">
        <w:rPr>
          <w:rFonts w:ascii="Arial" w:eastAsia="Arial MT" w:hAnsi="Arial" w:cs="Arial"/>
          <w:sz w:val="24"/>
          <w:szCs w:val="24"/>
          <w:lang w:val="es-ES"/>
        </w:rPr>
        <w:t xml:space="preserve"> </w:t>
      </w:r>
      <w:r w:rsidRPr="002E25FF">
        <w:rPr>
          <w:rFonts w:ascii="Arial" w:eastAsia="Arial MT" w:hAnsi="Arial" w:cs="Arial"/>
          <w:sz w:val="24"/>
          <w:szCs w:val="24"/>
          <w:lang w:val="es-ES"/>
        </w:rPr>
        <w:t>según las pautas y puntaje que se señalan a continuación:</w:t>
      </w:r>
    </w:p>
    <w:tbl>
      <w:tblPr>
        <w:tblStyle w:val="TableNormal"/>
        <w:tblpPr w:leftFromText="141" w:rightFromText="141" w:vertAnchor="text" w:horzAnchor="margin" w:tblpXSpec="center" w:tblpY="2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7"/>
        <w:gridCol w:w="1895"/>
      </w:tblGrid>
      <w:tr w:rsidR="00DE3261" w:rsidRPr="00CB122A" w:rsidTr="007E2A2F">
        <w:trPr>
          <w:trHeight w:val="576"/>
        </w:trPr>
        <w:tc>
          <w:tcPr>
            <w:tcW w:w="7577" w:type="dxa"/>
            <w:vAlign w:val="center"/>
          </w:tcPr>
          <w:p w:rsidR="00DE3261" w:rsidRPr="007E2A2F" w:rsidRDefault="007E2A2F" w:rsidP="002D6444">
            <w:pPr>
              <w:spacing w:line="360" w:lineRule="auto"/>
              <w:jc w:val="center"/>
              <w:rPr>
                <w:rFonts w:ascii="Arial" w:eastAsia="Calibri" w:hAnsi="Arial" w:cs="Arial"/>
                <w:b/>
                <w:sz w:val="24"/>
                <w:szCs w:val="24"/>
                <w:lang w:val="es-ES"/>
              </w:rPr>
            </w:pPr>
            <w:r w:rsidRPr="007E2A2F">
              <w:rPr>
                <w:rFonts w:ascii="Arial" w:eastAsia="Calibri" w:hAnsi="Arial" w:cs="Arial"/>
                <w:b/>
                <w:sz w:val="24"/>
                <w:szCs w:val="24"/>
                <w:lang w:val="es-ES"/>
              </w:rPr>
              <w:t>Indicador</w:t>
            </w:r>
          </w:p>
        </w:tc>
        <w:tc>
          <w:tcPr>
            <w:tcW w:w="1895" w:type="dxa"/>
            <w:vAlign w:val="center"/>
          </w:tcPr>
          <w:p w:rsidR="00DE3261" w:rsidRPr="007E2A2F" w:rsidRDefault="007E2A2F" w:rsidP="002D6444">
            <w:pPr>
              <w:spacing w:line="360" w:lineRule="auto"/>
              <w:jc w:val="center"/>
              <w:rPr>
                <w:rFonts w:ascii="Arial" w:eastAsia="Calibri" w:hAnsi="Arial" w:cs="Arial"/>
                <w:b/>
                <w:sz w:val="24"/>
                <w:szCs w:val="24"/>
                <w:lang w:val="es-ES"/>
              </w:rPr>
            </w:pPr>
            <w:r w:rsidRPr="007E2A2F">
              <w:rPr>
                <w:rFonts w:ascii="Arial" w:eastAsia="Calibri" w:hAnsi="Arial" w:cs="Arial"/>
                <w:b/>
                <w:sz w:val="24"/>
                <w:szCs w:val="24"/>
                <w:lang w:val="es-ES"/>
              </w:rPr>
              <w:t>Puntaje</w:t>
            </w:r>
          </w:p>
        </w:tc>
      </w:tr>
      <w:tr w:rsidR="007E2A2F" w:rsidRPr="00CB122A" w:rsidTr="007E2A2F">
        <w:trPr>
          <w:trHeight w:val="576"/>
        </w:trPr>
        <w:tc>
          <w:tcPr>
            <w:tcW w:w="7577" w:type="dxa"/>
            <w:vAlign w:val="center"/>
          </w:tcPr>
          <w:p w:rsidR="007E2A2F" w:rsidRPr="00CB122A" w:rsidRDefault="007E2A2F" w:rsidP="002D6444">
            <w:pPr>
              <w:spacing w:line="360" w:lineRule="auto"/>
              <w:jc w:val="both"/>
              <w:rPr>
                <w:rFonts w:ascii="Arial" w:eastAsia="Calibri" w:hAnsi="Arial" w:cs="Arial"/>
                <w:sz w:val="24"/>
                <w:szCs w:val="24"/>
                <w:lang w:val="es-ES"/>
              </w:rPr>
            </w:pPr>
            <w:r w:rsidRPr="00CB122A">
              <w:rPr>
                <w:rFonts w:ascii="Arial" w:eastAsia="Calibri" w:hAnsi="Arial" w:cs="Arial"/>
                <w:sz w:val="24"/>
                <w:szCs w:val="24"/>
                <w:lang w:val="es-ES"/>
              </w:rPr>
              <w:t>1.</w:t>
            </w:r>
            <w:r w:rsidRPr="00CB122A">
              <w:rPr>
                <w:rFonts w:ascii="Arial" w:eastAsia="Calibri" w:hAnsi="Arial" w:cs="Arial"/>
                <w:spacing w:val="-3"/>
                <w:sz w:val="24"/>
                <w:szCs w:val="24"/>
                <w:lang w:val="es-ES"/>
              </w:rPr>
              <w:t xml:space="preserve"> </w:t>
            </w:r>
            <w:r w:rsidRPr="00CB122A">
              <w:rPr>
                <w:rFonts w:ascii="Arial" w:eastAsia="Calibri" w:hAnsi="Arial" w:cs="Arial"/>
                <w:sz w:val="24"/>
                <w:szCs w:val="24"/>
                <w:lang w:val="es-ES"/>
              </w:rPr>
              <w:t>Tamaño</w:t>
            </w:r>
            <w:r w:rsidRPr="00CB122A">
              <w:rPr>
                <w:rFonts w:ascii="Arial" w:eastAsia="Calibri" w:hAnsi="Arial" w:cs="Arial"/>
                <w:spacing w:val="-2"/>
                <w:sz w:val="24"/>
                <w:szCs w:val="24"/>
                <w:lang w:val="es-ES"/>
              </w:rPr>
              <w:t xml:space="preserve"> </w:t>
            </w:r>
            <w:r w:rsidRPr="00CB122A">
              <w:rPr>
                <w:rFonts w:ascii="Arial" w:eastAsia="Calibri" w:hAnsi="Arial" w:cs="Arial"/>
                <w:sz w:val="24"/>
                <w:szCs w:val="24"/>
                <w:lang w:val="es-ES"/>
              </w:rPr>
              <w:t>de</w:t>
            </w:r>
            <w:r w:rsidRPr="00CB122A">
              <w:rPr>
                <w:rFonts w:ascii="Arial" w:eastAsia="Calibri" w:hAnsi="Arial" w:cs="Arial"/>
                <w:spacing w:val="-2"/>
                <w:sz w:val="24"/>
                <w:szCs w:val="24"/>
                <w:lang w:val="es-ES"/>
              </w:rPr>
              <w:t xml:space="preserve"> </w:t>
            </w:r>
            <w:r w:rsidRPr="00CB122A">
              <w:rPr>
                <w:rFonts w:ascii="Arial" w:eastAsia="Calibri" w:hAnsi="Arial" w:cs="Arial"/>
                <w:sz w:val="24"/>
                <w:szCs w:val="24"/>
                <w:lang w:val="es-ES"/>
              </w:rPr>
              <w:t>la</w:t>
            </w:r>
            <w:r w:rsidRPr="00CB122A">
              <w:rPr>
                <w:rFonts w:ascii="Arial" w:eastAsia="Calibri" w:hAnsi="Arial" w:cs="Arial"/>
                <w:spacing w:val="-3"/>
                <w:sz w:val="24"/>
                <w:szCs w:val="24"/>
                <w:lang w:val="es-ES"/>
              </w:rPr>
              <w:t xml:space="preserve"> </w:t>
            </w:r>
            <w:r w:rsidRPr="00CB122A">
              <w:rPr>
                <w:rFonts w:ascii="Arial" w:eastAsia="Calibri" w:hAnsi="Arial" w:cs="Arial"/>
                <w:sz w:val="24"/>
                <w:szCs w:val="24"/>
                <w:lang w:val="es-ES"/>
              </w:rPr>
              <w:t>entidad</w:t>
            </w:r>
            <w:r w:rsidRPr="00CB122A">
              <w:rPr>
                <w:rFonts w:ascii="Arial" w:eastAsia="Calibri" w:hAnsi="Arial" w:cs="Arial"/>
                <w:spacing w:val="-3"/>
                <w:sz w:val="24"/>
                <w:szCs w:val="24"/>
                <w:lang w:val="es-ES"/>
              </w:rPr>
              <w:t xml:space="preserve"> </w:t>
            </w:r>
            <w:r w:rsidRPr="00CB122A">
              <w:rPr>
                <w:rFonts w:ascii="Arial" w:eastAsia="Calibri" w:hAnsi="Arial" w:cs="Arial"/>
                <w:sz w:val="24"/>
                <w:szCs w:val="24"/>
                <w:lang w:val="es-ES"/>
              </w:rPr>
              <w:t>en</w:t>
            </w:r>
            <w:r w:rsidRPr="00CB122A">
              <w:rPr>
                <w:rFonts w:ascii="Arial" w:eastAsia="Calibri" w:hAnsi="Arial" w:cs="Arial"/>
                <w:spacing w:val="-2"/>
                <w:sz w:val="24"/>
                <w:szCs w:val="24"/>
                <w:lang w:val="es-ES"/>
              </w:rPr>
              <w:t xml:space="preserve"> </w:t>
            </w:r>
            <w:r w:rsidRPr="00CB122A">
              <w:rPr>
                <w:rFonts w:ascii="Arial" w:eastAsia="Calibri" w:hAnsi="Arial" w:cs="Arial"/>
                <w:sz w:val="24"/>
                <w:szCs w:val="24"/>
                <w:lang w:val="es-ES"/>
              </w:rPr>
              <w:t>relación</w:t>
            </w:r>
            <w:r w:rsidRPr="00CB122A">
              <w:rPr>
                <w:rFonts w:ascii="Arial" w:eastAsia="Calibri" w:hAnsi="Arial" w:cs="Arial"/>
                <w:spacing w:val="-3"/>
                <w:sz w:val="24"/>
                <w:szCs w:val="24"/>
                <w:lang w:val="es-ES"/>
              </w:rPr>
              <w:t xml:space="preserve"> </w:t>
            </w:r>
            <w:r w:rsidRPr="00CB122A">
              <w:rPr>
                <w:rFonts w:ascii="Arial" w:eastAsia="Calibri" w:hAnsi="Arial" w:cs="Arial"/>
                <w:sz w:val="24"/>
                <w:szCs w:val="24"/>
                <w:lang w:val="es-ES"/>
              </w:rPr>
              <w:t>a</w:t>
            </w:r>
            <w:r w:rsidRPr="00CB122A">
              <w:rPr>
                <w:rFonts w:ascii="Arial" w:eastAsia="Calibri" w:hAnsi="Arial" w:cs="Arial"/>
                <w:spacing w:val="-3"/>
                <w:sz w:val="24"/>
                <w:szCs w:val="24"/>
                <w:lang w:val="es-ES"/>
              </w:rPr>
              <w:t xml:space="preserve"> </w:t>
            </w:r>
            <w:r w:rsidRPr="00CB122A">
              <w:rPr>
                <w:rFonts w:ascii="Arial" w:eastAsia="Calibri" w:hAnsi="Arial" w:cs="Arial"/>
                <w:sz w:val="24"/>
                <w:szCs w:val="24"/>
                <w:lang w:val="es-ES"/>
              </w:rPr>
              <w:t>la</w:t>
            </w:r>
            <w:r>
              <w:rPr>
                <w:rFonts w:ascii="Arial" w:eastAsia="Calibri" w:hAnsi="Arial" w:cs="Arial"/>
                <w:sz w:val="24"/>
                <w:szCs w:val="24"/>
                <w:lang w:val="es-ES"/>
              </w:rPr>
              <w:t xml:space="preserve"> </w:t>
            </w:r>
            <w:r w:rsidRPr="00CB122A">
              <w:rPr>
                <w:rFonts w:ascii="Arial" w:eastAsia="Calibri" w:hAnsi="Arial" w:cs="Arial"/>
                <w:sz w:val="24"/>
                <w:szCs w:val="24"/>
                <w:lang w:val="es-ES"/>
              </w:rPr>
              <w:t>producción</w:t>
            </w:r>
            <w:r w:rsidRPr="00CB122A">
              <w:rPr>
                <w:rFonts w:ascii="Arial" w:eastAsia="Calibri" w:hAnsi="Arial" w:cs="Arial"/>
                <w:spacing w:val="-4"/>
                <w:sz w:val="24"/>
                <w:szCs w:val="24"/>
                <w:lang w:val="es-ES"/>
              </w:rPr>
              <w:t xml:space="preserve"> </w:t>
            </w:r>
            <w:r w:rsidRPr="00CB122A">
              <w:rPr>
                <w:rFonts w:ascii="Arial" w:eastAsia="Calibri" w:hAnsi="Arial" w:cs="Arial"/>
                <w:sz w:val="24"/>
                <w:szCs w:val="24"/>
                <w:lang w:val="es-ES"/>
              </w:rPr>
              <w:t>total</w:t>
            </w:r>
            <w:r w:rsidRPr="00CB122A">
              <w:rPr>
                <w:rFonts w:ascii="Arial" w:eastAsia="Calibri" w:hAnsi="Arial" w:cs="Arial"/>
                <w:spacing w:val="-3"/>
                <w:sz w:val="24"/>
                <w:szCs w:val="24"/>
                <w:lang w:val="es-ES"/>
              </w:rPr>
              <w:t xml:space="preserve"> </w:t>
            </w:r>
            <w:r w:rsidRPr="00CB122A">
              <w:rPr>
                <w:rFonts w:ascii="Arial" w:eastAsia="Calibri" w:hAnsi="Arial" w:cs="Arial"/>
                <w:sz w:val="24"/>
                <w:szCs w:val="24"/>
                <w:lang w:val="es-ES"/>
              </w:rPr>
              <w:t>del</w:t>
            </w:r>
            <w:r w:rsidRPr="00CB122A">
              <w:rPr>
                <w:rFonts w:ascii="Arial" w:eastAsia="Calibri" w:hAnsi="Arial" w:cs="Arial"/>
                <w:spacing w:val="-3"/>
                <w:sz w:val="24"/>
                <w:szCs w:val="24"/>
                <w:lang w:val="es-ES"/>
              </w:rPr>
              <w:t xml:space="preserve"> </w:t>
            </w:r>
            <w:r w:rsidRPr="00CB122A">
              <w:rPr>
                <w:rFonts w:ascii="Arial" w:eastAsia="Calibri" w:hAnsi="Arial" w:cs="Arial"/>
                <w:sz w:val="24"/>
                <w:szCs w:val="24"/>
                <w:lang w:val="es-ES"/>
              </w:rPr>
              <w:t>Mercado</w:t>
            </w:r>
          </w:p>
        </w:tc>
        <w:tc>
          <w:tcPr>
            <w:tcW w:w="1895" w:type="dxa"/>
            <w:vAlign w:val="center"/>
          </w:tcPr>
          <w:p w:rsidR="007E2A2F" w:rsidRPr="00CB122A" w:rsidRDefault="007E2A2F" w:rsidP="002D6444">
            <w:pPr>
              <w:spacing w:line="360" w:lineRule="auto"/>
              <w:jc w:val="center"/>
              <w:rPr>
                <w:rFonts w:ascii="Arial" w:eastAsia="Calibri" w:hAnsi="Arial" w:cs="Arial"/>
                <w:sz w:val="24"/>
                <w:szCs w:val="24"/>
                <w:lang w:val="es-ES"/>
              </w:rPr>
            </w:pPr>
            <w:r w:rsidRPr="00CB122A">
              <w:rPr>
                <w:rFonts w:ascii="Arial" w:eastAsia="Calibri" w:hAnsi="Arial" w:cs="Arial"/>
                <w:sz w:val="24"/>
                <w:szCs w:val="24"/>
                <w:lang w:val="es-ES"/>
              </w:rPr>
              <w:t>5</w:t>
            </w:r>
          </w:p>
        </w:tc>
      </w:tr>
      <w:tr w:rsidR="00DE3261" w:rsidRPr="00CB122A" w:rsidTr="007E2A2F">
        <w:trPr>
          <w:trHeight w:val="576"/>
        </w:trPr>
        <w:tc>
          <w:tcPr>
            <w:tcW w:w="7577" w:type="dxa"/>
            <w:vAlign w:val="center"/>
          </w:tcPr>
          <w:p w:rsidR="00DE3261" w:rsidRPr="00CB122A" w:rsidRDefault="00DE3261" w:rsidP="002D6444">
            <w:pPr>
              <w:spacing w:line="360" w:lineRule="auto"/>
              <w:jc w:val="both"/>
              <w:rPr>
                <w:rFonts w:ascii="Arial" w:eastAsia="Calibri" w:hAnsi="Arial" w:cs="Arial"/>
                <w:sz w:val="24"/>
                <w:szCs w:val="24"/>
                <w:lang w:val="es-ES"/>
              </w:rPr>
            </w:pPr>
            <w:r w:rsidRPr="00CB122A">
              <w:rPr>
                <w:rFonts w:ascii="Arial" w:eastAsia="Calibri" w:hAnsi="Arial" w:cs="Arial"/>
                <w:sz w:val="24"/>
                <w:szCs w:val="24"/>
                <w:lang w:val="es-ES"/>
              </w:rPr>
              <w:t>2.</w:t>
            </w:r>
            <w:r w:rsidRPr="00CB122A">
              <w:rPr>
                <w:rFonts w:ascii="Arial" w:eastAsia="Calibri" w:hAnsi="Arial" w:cs="Arial"/>
                <w:spacing w:val="-5"/>
                <w:sz w:val="24"/>
                <w:szCs w:val="24"/>
                <w:lang w:val="es-ES"/>
              </w:rPr>
              <w:t xml:space="preserve"> </w:t>
            </w:r>
            <w:r w:rsidRPr="00CB122A">
              <w:rPr>
                <w:rFonts w:ascii="Arial" w:eastAsia="Calibri" w:hAnsi="Arial" w:cs="Arial"/>
                <w:sz w:val="24"/>
                <w:szCs w:val="24"/>
                <w:lang w:val="es-ES"/>
              </w:rPr>
              <w:t>Cantidad</w:t>
            </w:r>
            <w:r w:rsidRPr="00CB122A">
              <w:rPr>
                <w:rFonts w:ascii="Arial" w:eastAsia="Calibri" w:hAnsi="Arial" w:cs="Arial"/>
                <w:spacing w:val="-4"/>
                <w:sz w:val="24"/>
                <w:szCs w:val="24"/>
                <w:lang w:val="es-ES"/>
              </w:rPr>
              <w:t xml:space="preserve"> </w:t>
            </w:r>
            <w:r w:rsidRPr="00CB122A">
              <w:rPr>
                <w:rFonts w:ascii="Arial" w:eastAsia="Calibri" w:hAnsi="Arial" w:cs="Arial"/>
                <w:sz w:val="24"/>
                <w:szCs w:val="24"/>
                <w:lang w:val="es-ES"/>
              </w:rPr>
              <w:t>de</w:t>
            </w:r>
            <w:r w:rsidRPr="00CB122A">
              <w:rPr>
                <w:rFonts w:ascii="Arial" w:eastAsia="Calibri" w:hAnsi="Arial" w:cs="Arial"/>
                <w:spacing w:val="-5"/>
                <w:sz w:val="24"/>
                <w:szCs w:val="24"/>
                <w:lang w:val="es-ES"/>
              </w:rPr>
              <w:t xml:space="preserve"> </w:t>
            </w:r>
            <w:r w:rsidRPr="00CB122A">
              <w:rPr>
                <w:rFonts w:ascii="Arial" w:eastAsia="Calibri" w:hAnsi="Arial" w:cs="Arial"/>
                <w:sz w:val="24"/>
                <w:szCs w:val="24"/>
                <w:lang w:val="es-ES"/>
              </w:rPr>
              <w:t>Juicios</w:t>
            </w:r>
            <w:r w:rsidRPr="00CB122A">
              <w:rPr>
                <w:rFonts w:ascii="Arial" w:eastAsia="Calibri" w:hAnsi="Arial" w:cs="Arial"/>
                <w:spacing w:val="-4"/>
                <w:sz w:val="24"/>
                <w:szCs w:val="24"/>
                <w:lang w:val="es-ES"/>
              </w:rPr>
              <w:t xml:space="preserve"> </w:t>
            </w:r>
            <w:r w:rsidRPr="00CB122A">
              <w:rPr>
                <w:rFonts w:ascii="Arial" w:eastAsia="Calibri" w:hAnsi="Arial" w:cs="Arial"/>
                <w:sz w:val="24"/>
                <w:szCs w:val="24"/>
                <w:lang w:val="es-ES"/>
              </w:rPr>
              <w:t>en</w:t>
            </w:r>
            <w:r w:rsidRPr="00CB122A">
              <w:rPr>
                <w:rFonts w:ascii="Arial" w:eastAsia="Calibri" w:hAnsi="Arial" w:cs="Arial"/>
                <w:spacing w:val="-4"/>
                <w:sz w:val="24"/>
                <w:szCs w:val="24"/>
                <w:lang w:val="es-ES"/>
              </w:rPr>
              <w:t xml:space="preserve"> </w:t>
            </w:r>
            <w:r w:rsidRPr="00CB122A">
              <w:rPr>
                <w:rFonts w:ascii="Arial" w:eastAsia="Calibri" w:hAnsi="Arial" w:cs="Arial"/>
                <w:sz w:val="24"/>
                <w:szCs w:val="24"/>
                <w:lang w:val="es-ES"/>
              </w:rPr>
              <w:t>trámite</w:t>
            </w:r>
          </w:p>
        </w:tc>
        <w:tc>
          <w:tcPr>
            <w:tcW w:w="1895" w:type="dxa"/>
            <w:vAlign w:val="center"/>
          </w:tcPr>
          <w:p w:rsidR="00DE3261" w:rsidRPr="00CB122A" w:rsidRDefault="00DE3261" w:rsidP="002D6444">
            <w:pPr>
              <w:spacing w:line="360" w:lineRule="auto"/>
              <w:jc w:val="center"/>
              <w:rPr>
                <w:rFonts w:ascii="Arial" w:eastAsia="Calibri" w:hAnsi="Arial" w:cs="Arial"/>
                <w:sz w:val="24"/>
                <w:szCs w:val="24"/>
                <w:lang w:val="es-ES"/>
              </w:rPr>
            </w:pPr>
            <w:r w:rsidRPr="00CB122A">
              <w:rPr>
                <w:rFonts w:ascii="Arial" w:eastAsia="Calibri" w:hAnsi="Arial" w:cs="Arial"/>
                <w:sz w:val="24"/>
                <w:szCs w:val="24"/>
                <w:lang w:val="es-ES"/>
              </w:rPr>
              <w:t>5</w:t>
            </w:r>
          </w:p>
        </w:tc>
      </w:tr>
      <w:tr w:rsidR="00DE3261" w:rsidRPr="00CB122A" w:rsidTr="007E2A2F">
        <w:trPr>
          <w:trHeight w:val="576"/>
        </w:trPr>
        <w:tc>
          <w:tcPr>
            <w:tcW w:w="7577" w:type="dxa"/>
            <w:vAlign w:val="center"/>
          </w:tcPr>
          <w:p w:rsidR="00DE3261" w:rsidRPr="00CB122A" w:rsidRDefault="00DE3261" w:rsidP="002D6444">
            <w:pPr>
              <w:spacing w:line="360" w:lineRule="auto"/>
              <w:jc w:val="both"/>
              <w:rPr>
                <w:rFonts w:ascii="Arial" w:eastAsia="Calibri" w:hAnsi="Arial" w:cs="Arial"/>
                <w:sz w:val="24"/>
                <w:szCs w:val="24"/>
                <w:lang w:val="es-ES"/>
              </w:rPr>
            </w:pPr>
            <w:r w:rsidRPr="00CB122A">
              <w:rPr>
                <w:rFonts w:ascii="Arial" w:eastAsia="Calibri" w:hAnsi="Arial" w:cs="Arial"/>
                <w:sz w:val="24"/>
                <w:szCs w:val="24"/>
                <w:lang w:val="es-ES"/>
              </w:rPr>
              <w:t>3.</w:t>
            </w:r>
            <w:r w:rsidRPr="00CB122A">
              <w:rPr>
                <w:rFonts w:ascii="Arial" w:eastAsia="Calibri" w:hAnsi="Arial" w:cs="Arial"/>
                <w:spacing w:val="-3"/>
                <w:sz w:val="24"/>
                <w:szCs w:val="24"/>
                <w:lang w:val="es-ES"/>
              </w:rPr>
              <w:t xml:space="preserve"> </w:t>
            </w:r>
            <w:r w:rsidRPr="00CB122A">
              <w:rPr>
                <w:rFonts w:ascii="Arial" w:eastAsia="Calibri" w:hAnsi="Arial" w:cs="Arial"/>
                <w:sz w:val="24"/>
                <w:szCs w:val="24"/>
                <w:lang w:val="es-ES"/>
              </w:rPr>
              <w:t>Créditos</w:t>
            </w:r>
            <w:r w:rsidRPr="00CB122A">
              <w:rPr>
                <w:rFonts w:ascii="Arial" w:eastAsia="Calibri" w:hAnsi="Arial" w:cs="Arial"/>
                <w:spacing w:val="-3"/>
                <w:sz w:val="24"/>
                <w:szCs w:val="24"/>
                <w:lang w:val="es-ES"/>
              </w:rPr>
              <w:t xml:space="preserve"> </w:t>
            </w:r>
            <w:r w:rsidRPr="00CB122A">
              <w:rPr>
                <w:rFonts w:ascii="Arial" w:eastAsia="Calibri" w:hAnsi="Arial" w:cs="Arial"/>
                <w:sz w:val="24"/>
                <w:szCs w:val="24"/>
                <w:lang w:val="es-ES"/>
              </w:rPr>
              <w:t>/</w:t>
            </w:r>
            <w:r w:rsidRPr="00CB122A">
              <w:rPr>
                <w:rFonts w:ascii="Arial" w:eastAsia="Calibri" w:hAnsi="Arial" w:cs="Arial"/>
                <w:spacing w:val="-2"/>
                <w:sz w:val="24"/>
                <w:szCs w:val="24"/>
                <w:lang w:val="es-ES"/>
              </w:rPr>
              <w:t xml:space="preserve"> </w:t>
            </w:r>
            <w:r w:rsidRPr="00CB122A">
              <w:rPr>
                <w:rFonts w:ascii="Arial" w:eastAsia="Calibri" w:hAnsi="Arial" w:cs="Arial"/>
                <w:sz w:val="24"/>
                <w:szCs w:val="24"/>
                <w:lang w:val="es-ES"/>
              </w:rPr>
              <w:t>Activo</w:t>
            </w:r>
          </w:p>
        </w:tc>
        <w:tc>
          <w:tcPr>
            <w:tcW w:w="1895" w:type="dxa"/>
            <w:vAlign w:val="center"/>
          </w:tcPr>
          <w:p w:rsidR="00DE3261" w:rsidRPr="00CB122A" w:rsidRDefault="00DE3261" w:rsidP="002D6444">
            <w:pPr>
              <w:spacing w:line="360" w:lineRule="auto"/>
              <w:jc w:val="center"/>
              <w:rPr>
                <w:rFonts w:ascii="Arial" w:eastAsia="Calibri" w:hAnsi="Arial" w:cs="Arial"/>
                <w:sz w:val="24"/>
                <w:szCs w:val="24"/>
                <w:lang w:val="es-ES"/>
              </w:rPr>
            </w:pPr>
            <w:r w:rsidRPr="00CB122A">
              <w:rPr>
                <w:rFonts w:ascii="Arial" w:eastAsia="Calibri" w:hAnsi="Arial" w:cs="Arial"/>
                <w:sz w:val="24"/>
                <w:szCs w:val="24"/>
                <w:lang w:val="es-ES"/>
              </w:rPr>
              <w:t>5</w:t>
            </w:r>
          </w:p>
        </w:tc>
      </w:tr>
      <w:tr w:rsidR="00DE3261" w:rsidRPr="00CB122A" w:rsidTr="007E2A2F">
        <w:trPr>
          <w:trHeight w:val="576"/>
        </w:trPr>
        <w:tc>
          <w:tcPr>
            <w:tcW w:w="7577" w:type="dxa"/>
            <w:vAlign w:val="center"/>
          </w:tcPr>
          <w:p w:rsidR="00DE3261" w:rsidRPr="00CB122A" w:rsidRDefault="00DE3261" w:rsidP="002D6444">
            <w:pPr>
              <w:spacing w:line="360" w:lineRule="auto"/>
              <w:jc w:val="both"/>
              <w:rPr>
                <w:rFonts w:ascii="Arial" w:eastAsia="Calibri" w:hAnsi="Arial" w:cs="Arial"/>
                <w:sz w:val="24"/>
                <w:szCs w:val="24"/>
                <w:lang w:val="es-ES"/>
              </w:rPr>
            </w:pPr>
            <w:r w:rsidRPr="00CB122A">
              <w:rPr>
                <w:rFonts w:ascii="Arial" w:eastAsia="Calibri" w:hAnsi="Arial" w:cs="Arial"/>
                <w:sz w:val="24"/>
                <w:szCs w:val="24"/>
                <w:lang w:val="es-ES"/>
              </w:rPr>
              <w:t>4.</w:t>
            </w:r>
            <w:r w:rsidRPr="00CB122A">
              <w:rPr>
                <w:rFonts w:ascii="Arial" w:eastAsia="Calibri" w:hAnsi="Arial" w:cs="Arial"/>
                <w:spacing w:val="-3"/>
                <w:sz w:val="24"/>
                <w:szCs w:val="24"/>
                <w:lang w:val="es-ES"/>
              </w:rPr>
              <w:t xml:space="preserve"> </w:t>
            </w:r>
            <w:r w:rsidRPr="00CB122A">
              <w:rPr>
                <w:rFonts w:ascii="Arial" w:eastAsia="Calibri" w:hAnsi="Arial" w:cs="Arial"/>
                <w:sz w:val="24"/>
                <w:szCs w:val="24"/>
                <w:lang w:val="es-ES"/>
              </w:rPr>
              <w:t>[(Disponibilidad</w:t>
            </w:r>
            <w:r w:rsidRPr="00CB122A">
              <w:rPr>
                <w:rFonts w:ascii="Arial" w:eastAsia="Calibri" w:hAnsi="Arial" w:cs="Arial"/>
                <w:spacing w:val="-1"/>
                <w:sz w:val="24"/>
                <w:szCs w:val="24"/>
                <w:lang w:val="es-ES"/>
              </w:rPr>
              <w:t xml:space="preserve"> </w:t>
            </w:r>
            <w:r w:rsidRPr="00CB122A">
              <w:rPr>
                <w:rFonts w:ascii="Arial" w:eastAsia="Calibri" w:hAnsi="Arial" w:cs="Arial"/>
                <w:sz w:val="24"/>
                <w:szCs w:val="24"/>
                <w:lang w:val="es-ES"/>
              </w:rPr>
              <w:t>+</w:t>
            </w:r>
            <w:r w:rsidRPr="00CB122A">
              <w:rPr>
                <w:rFonts w:ascii="Arial" w:eastAsia="Calibri" w:hAnsi="Arial" w:cs="Arial"/>
                <w:spacing w:val="-2"/>
                <w:sz w:val="24"/>
                <w:szCs w:val="24"/>
                <w:lang w:val="es-ES"/>
              </w:rPr>
              <w:t xml:space="preserve"> </w:t>
            </w:r>
            <w:r w:rsidRPr="00CB122A">
              <w:rPr>
                <w:rFonts w:ascii="Arial" w:eastAsia="Calibri" w:hAnsi="Arial" w:cs="Arial"/>
                <w:sz w:val="24"/>
                <w:szCs w:val="24"/>
                <w:lang w:val="es-ES"/>
              </w:rPr>
              <w:t>Inversiones)</w:t>
            </w:r>
            <w:r w:rsidRPr="00CB122A">
              <w:rPr>
                <w:rFonts w:ascii="Arial" w:eastAsia="Calibri" w:hAnsi="Arial" w:cs="Arial"/>
                <w:spacing w:val="-1"/>
                <w:sz w:val="24"/>
                <w:szCs w:val="24"/>
                <w:lang w:val="es-ES"/>
              </w:rPr>
              <w:t xml:space="preserve"> </w:t>
            </w:r>
            <w:r w:rsidRPr="00CB122A">
              <w:rPr>
                <w:rFonts w:ascii="Arial" w:eastAsia="Calibri" w:hAnsi="Arial" w:cs="Arial"/>
                <w:sz w:val="24"/>
                <w:szCs w:val="24"/>
                <w:lang w:val="es-ES"/>
              </w:rPr>
              <w:t>/</w:t>
            </w:r>
            <w:r w:rsidRPr="00CB122A">
              <w:rPr>
                <w:rFonts w:ascii="Arial" w:eastAsia="Calibri" w:hAnsi="Arial" w:cs="Arial"/>
                <w:spacing w:val="-2"/>
                <w:sz w:val="24"/>
                <w:szCs w:val="24"/>
                <w:lang w:val="es-ES"/>
              </w:rPr>
              <w:t xml:space="preserve"> </w:t>
            </w:r>
            <w:r w:rsidRPr="00CB122A">
              <w:rPr>
                <w:rFonts w:ascii="Arial" w:eastAsia="Calibri" w:hAnsi="Arial" w:cs="Arial"/>
                <w:sz w:val="24"/>
                <w:szCs w:val="24"/>
                <w:lang w:val="es-ES"/>
              </w:rPr>
              <w:t>Deudas</w:t>
            </w:r>
            <w:r w:rsidRPr="00CB122A">
              <w:rPr>
                <w:rFonts w:ascii="Arial" w:eastAsia="Calibri" w:hAnsi="Arial" w:cs="Arial"/>
                <w:spacing w:val="-2"/>
                <w:sz w:val="24"/>
                <w:szCs w:val="24"/>
                <w:lang w:val="es-ES"/>
              </w:rPr>
              <w:t xml:space="preserve"> </w:t>
            </w:r>
            <w:r w:rsidRPr="00CB122A">
              <w:rPr>
                <w:rFonts w:ascii="Arial" w:eastAsia="Calibri" w:hAnsi="Arial" w:cs="Arial"/>
                <w:sz w:val="24"/>
                <w:szCs w:val="24"/>
                <w:lang w:val="es-ES"/>
              </w:rPr>
              <w:t>con</w:t>
            </w:r>
            <w:r>
              <w:rPr>
                <w:rFonts w:ascii="Arial" w:eastAsia="Calibri" w:hAnsi="Arial" w:cs="Arial"/>
                <w:sz w:val="24"/>
                <w:szCs w:val="24"/>
                <w:lang w:val="es-ES"/>
              </w:rPr>
              <w:t xml:space="preserve"> </w:t>
            </w:r>
            <w:r w:rsidRPr="00CB122A">
              <w:rPr>
                <w:rFonts w:ascii="Arial" w:eastAsia="Calibri" w:hAnsi="Arial" w:cs="Arial"/>
                <w:sz w:val="24"/>
                <w:szCs w:val="24"/>
                <w:lang w:val="es-ES"/>
              </w:rPr>
              <w:t>Asegurados]</w:t>
            </w:r>
          </w:p>
        </w:tc>
        <w:tc>
          <w:tcPr>
            <w:tcW w:w="1895" w:type="dxa"/>
            <w:vAlign w:val="center"/>
          </w:tcPr>
          <w:p w:rsidR="00DE3261" w:rsidRPr="00CB122A" w:rsidRDefault="00DE3261" w:rsidP="002D6444">
            <w:pPr>
              <w:spacing w:line="360" w:lineRule="auto"/>
              <w:jc w:val="center"/>
              <w:rPr>
                <w:rFonts w:ascii="Arial" w:eastAsia="Calibri" w:hAnsi="Arial" w:cs="Arial"/>
                <w:sz w:val="24"/>
                <w:szCs w:val="24"/>
                <w:lang w:val="es-ES"/>
              </w:rPr>
            </w:pPr>
            <w:r w:rsidRPr="00CB122A">
              <w:rPr>
                <w:rFonts w:ascii="Arial" w:eastAsia="Calibri" w:hAnsi="Arial" w:cs="Arial"/>
                <w:sz w:val="24"/>
                <w:szCs w:val="24"/>
                <w:lang w:val="es-ES"/>
              </w:rPr>
              <w:t>5</w:t>
            </w:r>
          </w:p>
        </w:tc>
      </w:tr>
      <w:tr w:rsidR="00DE3261" w:rsidRPr="00CB122A" w:rsidTr="007E2A2F">
        <w:trPr>
          <w:trHeight w:val="576"/>
        </w:trPr>
        <w:tc>
          <w:tcPr>
            <w:tcW w:w="7577" w:type="dxa"/>
            <w:vAlign w:val="center"/>
          </w:tcPr>
          <w:p w:rsidR="00DE3261" w:rsidRPr="00CB122A" w:rsidRDefault="00DE3261" w:rsidP="002D6444">
            <w:pPr>
              <w:spacing w:line="360" w:lineRule="auto"/>
              <w:jc w:val="both"/>
              <w:rPr>
                <w:rFonts w:ascii="Arial" w:eastAsia="Calibri" w:hAnsi="Arial" w:cs="Arial"/>
                <w:sz w:val="24"/>
                <w:szCs w:val="24"/>
                <w:lang w:val="es-ES"/>
              </w:rPr>
            </w:pPr>
            <w:r w:rsidRPr="00CB122A">
              <w:rPr>
                <w:rFonts w:ascii="Arial" w:eastAsia="Calibri" w:hAnsi="Arial" w:cs="Arial"/>
                <w:sz w:val="24"/>
                <w:szCs w:val="24"/>
                <w:lang w:val="es-ES"/>
              </w:rPr>
              <w:t>5.</w:t>
            </w:r>
            <w:r w:rsidRPr="00CB122A">
              <w:rPr>
                <w:rFonts w:ascii="Arial" w:eastAsia="Calibri" w:hAnsi="Arial" w:cs="Arial"/>
                <w:spacing w:val="-5"/>
                <w:sz w:val="24"/>
                <w:szCs w:val="24"/>
                <w:lang w:val="es-ES"/>
              </w:rPr>
              <w:t xml:space="preserve"> </w:t>
            </w:r>
            <w:r w:rsidRPr="00CB122A">
              <w:rPr>
                <w:rFonts w:ascii="Arial" w:eastAsia="Calibri" w:hAnsi="Arial" w:cs="Arial"/>
                <w:sz w:val="24"/>
                <w:szCs w:val="24"/>
                <w:lang w:val="es-ES"/>
              </w:rPr>
              <w:t>(Superávit</w:t>
            </w:r>
            <w:r w:rsidRPr="00CB122A">
              <w:rPr>
                <w:rFonts w:ascii="Arial" w:eastAsia="Calibri" w:hAnsi="Arial" w:cs="Arial"/>
                <w:spacing w:val="-3"/>
                <w:sz w:val="24"/>
                <w:szCs w:val="24"/>
                <w:lang w:val="es-ES"/>
              </w:rPr>
              <w:t xml:space="preserve"> </w:t>
            </w:r>
            <w:r w:rsidRPr="00CB122A">
              <w:rPr>
                <w:rFonts w:ascii="Arial" w:eastAsia="Calibri" w:hAnsi="Arial" w:cs="Arial"/>
                <w:sz w:val="24"/>
                <w:szCs w:val="24"/>
                <w:lang w:val="es-ES"/>
              </w:rPr>
              <w:t>/</w:t>
            </w:r>
            <w:r w:rsidRPr="00CB122A">
              <w:rPr>
                <w:rFonts w:ascii="Arial" w:eastAsia="Calibri" w:hAnsi="Arial" w:cs="Arial"/>
                <w:spacing w:val="-3"/>
                <w:sz w:val="24"/>
                <w:szCs w:val="24"/>
                <w:lang w:val="es-ES"/>
              </w:rPr>
              <w:t xml:space="preserve"> </w:t>
            </w:r>
            <w:r w:rsidRPr="00CB122A">
              <w:rPr>
                <w:rFonts w:ascii="Arial" w:eastAsia="Calibri" w:hAnsi="Arial" w:cs="Arial"/>
                <w:sz w:val="24"/>
                <w:szCs w:val="24"/>
                <w:lang w:val="es-ES"/>
              </w:rPr>
              <w:t>Capital</w:t>
            </w:r>
            <w:r w:rsidRPr="00CB122A">
              <w:rPr>
                <w:rFonts w:ascii="Arial" w:eastAsia="Calibri" w:hAnsi="Arial" w:cs="Arial"/>
                <w:spacing w:val="-5"/>
                <w:sz w:val="24"/>
                <w:szCs w:val="24"/>
                <w:lang w:val="es-ES"/>
              </w:rPr>
              <w:t xml:space="preserve"> </w:t>
            </w:r>
            <w:r w:rsidRPr="00CB122A">
              <w:rPr>
                <w:rFonts w:ascii="Arial" w:eastAsia="Calibri" w:hAnsi="Arial" w:cs="Arial"/>
                <w:sz w:val="24"/>
                <w:szCs w:val="24"/>
                <w:lang w:val="es-ES"/>
              </w:rPr>
              <w:t>Requerido)</w:t>
            </w:r>
          </w:p>
        </w:tc>
        <w:tc>
          <w:tcPr>
            <w:tcW w:w="1895" w:type="dxa"/>
            <w:vAlign w:val="center"/>
          </w:tcPr>
          <w:p w:rsidR="00DE3261" w:rsidRPr="00CB122A" w:rsidRDefault="00DE3261" w:rsidP="002D6444">
            <w:pPr>
              <w:spacing w:line="360" w:lineRule="auto"/>
              <w:jc w:val="center"/>
              <w:rPr>
                <w:rFonts w:ascii="Arial" w:eastAsia="Calibri" w:hAnsi="Arial" w:cs="Arial"/>
                <w:sz w:val="24"/>
                <w:szCs w:val="24"/>
                <w:lang w:val="es-ES"/>
              </w:rPr>
            </w:pPr>
            <w:r w:rsidRPr="00CB122A">
              <w:rPr>
                <w:rFonts w:ascii="Arial" w:eastAsia="Calibri" w:hAnsi="Arial" w:cs="Arial"/>
                <w:sz w:val="24"/>
                <w:szCs w:val="24"/>
                <w:lang w:val="es-ES"/>
              </w:rPr>
              <w:t>5</w:t>
            </w:r>
          </w:p>
        </w:tc>
      </w:tr>
      <w:tr w:rsidR="00DE3261" w:rsidRPr="00CB122A" w:rsidTr="007E2A2F">
        <w:trPr>
          <w:trHeight w:val="576"/>
        </w:trPr>
        <w:tc>
          <w:tcPr>
            <w:tcW w:w="7577" w:type="dxa"/>
            <w:vAlign w:val="center"/>
          </w:tcPr>
          <w:p w:rsidR="00DE3261" w:rsidRPr="00CB122A" w:rsidRDefault="00DE3261" w:rsidP="002D6444">
            <w:pPr>
              <w:spacing w:line="360" w:lineRule="auto"/>
              <w:jc w:val="both"/>
              <w:rPr>
                <w:rFonts w:ascii="Arial" w:eastAsia="Calibri" w:hAnsi="Arial" w:cs="Arial"/>
                <w:sz w:val="24"/>
                <w:szCs w:val="24"/>
                <w:lang w:val="es-ES"/>
              </w:rPr>
            </w:pPr>
            <w:r w:rsidRPr="00CB122A">
              <w:rPr>
                <w:rFonts w:ascii="Arial" w:eastAsia="Calibri" w:hAnsi="Arial" w:cs="Arial"/>
                <w:position w:val="2"/>
                <w:sz w:val="24"/>
                <w:szCs w:val="24"/>
                <w:lang w:val="es-ES"/>
              </w:rPr>
              <w:t>6.</w:t>
            </w:r>
            <w:r w:rsidRPr="00CB122A">
              <w:rPr>
                <w:rFonts w:ascii="Arial" w:eastAsia="Calibri" w:hAnsi="Arial" w:cs="Arial"/>
                <w:spacing w:val="-5"/>
                <w:position w:val="2"/>
                <w:sz w:val="24"/>
                <w:szCs w:val="24"/>
                <w:lang w:val="es-ES"/>
              </w:rPr>
              <w:t xml:space="preserve"> </w:t>
            </w:r>
            <w:r w:rsidRPr="00CB122A">
              <w:rPr>
                <w:rFonts w:ascii="Arial" w:eastAsia="Calibri" w:hAnsi="Arial" w:cs="Arial"/>
                <w:position w:val="2"/>
                <w:sz w:val="24"/>
                <w:szCs w:val="24"/>
                <w:lang w:val="es-ES"/>
              </w:rPr>
              <w:t>[</w:t>
            </w:r>
            <w:r w:rsidRPr="00CB122A">
              <w:rPr>
                <w:rFonts w:ascii="Arial" w:eastAsia="Calibri" w:hAnsi="Arial" w:cs="Arial"/>
                <w:sz w:val="24"/>
                <w:szCs w:val="24"/>
                <w:lang w:val="es-ES"/>
              </w:rPr>
              <w:t>(Disponibilidades</w:t>
            </w:r>
            <w:r w:rsidRPr="00CB122A">
              <w:rPr>
                <w:rFonts w:ascii="Arial" w:eastAsia="Calibri" w:hAnsi="Arial" w:cs="Arial"/>
                <w:spacing w:val="-5"/>
                <w:sz w:val="24"/>
                <w:szCs w:val="24"/>
                <w:lang w:val="es-ES"/>
              </w:rPr>
              <w:t xml:space="preserve"> </w:t>
            </w:r>
            <w:r w:rsidRPr="00CB122A">
              <w:rPr>
                <w:rFonts w:ascii="Arial" w:eastAsia="Calibri" w:hAnsi="Arial" w:cs="Arial"/>
                <w:sz w:val="24"/>
                <w:szCs w:val="24"/>
                <w:lang w:val="es-ES"/>
              </w:rPr>
              <w:t>+</w:t>
            </w:r>
            <w:r w:rsidRPr="00CB122A">
              <w:rPr>
                <w:rFonts w:ascii="Arial" w:eastAsia="Calibri" w:hAnsi="Arial" w:cs="Arial"/>
                <w:spacing w:val="-5"/>
                <w:sz w:val="24"/>
                <w:szCs w:val="24"/>
                <w:lang w:val="es-ES"/>
              </w:rPr>
              <w:t xml:space="preserve"> </w:t>
            </w:r>
            <w:r w:rsidRPr="00CB122A">
              <w:rPr>
                <w:rFonts w:ascii="Arial" w:eastAsia="Calibri" w:hAnsi="Arial" w:cs="Arial"/>
                <w:sz w:val="24"/>
                <w:szCs w:val="24"/>
                <w:lang w:val="es-ES"/>
              </w:rPr>
              <w:t>Inversiones)</w:t>
            </w:r>
            <w:r w:rsidRPr="00CB122A">
              <w:rPr>
                <w:rFonts w:ascii="Arial" w:eastAsia="Calibri" w:hAnsi="Arial" w:cs="Arial"/>
                <w:spacing w:val="-6"/>
                <w:sz w:val="24"/>
                <w:szCs w:val="24"/>
                <w:lang w:val="es-ES"/>
              </w:rPr>
              <w:t xml:space="preserve"> </w:t>
            </w:r>
            <w:r w:rsidRPr="00CB122A">
              <w:rPr>
                <w:rFonts w:ascii="Arial" w:eastAsia="Calibri" w:hAnsi="Arial" w:cs="Arial"/>
                <w:sz w:val="24"/>
                <w:szCs w:val="24"/>
                <w:lang w:val="es-ES"/>
              </w:rPr>
              <w:t>/</w:t>
            </w:r>
            <w:r w:rsidRPr="00CB122A">
              <w:rPr>
                <w:rFonts w:ascii="Arial" w:eastAsia="Calibri" w:hAnsi="Arial" w:cs="Arial"/>
                <w:spacing w:val="-4"/>
                <w:sz w:val="24"/>
                <w:szCs w:val="24"/>
                <w:lang w:val="es-ES"/>
              </w:rPr>
              <w:t xml:space="preserve"> </w:t>
            </w:r>
            <w:r w:rsidRPr="00CB122A">
              <w:rPr>
                <w:rFonts w:ascii="Arial" w:eastAsia="Calibri" w:hAnsi="Arial" w:cs="Arial"/>
                <w:sz w:val="24"/>
                <w:szCs w:val="24"/>
                <w:lang w:val="es-ES"/>
              </w:rPr>
              <w:t>Compromisos</w:t>
            </w:r>
            <w:r>
              <w:rPr>
                <w:rFonts w:ascii="Arial" w:eastAsia="Calibri" w:hAnsi="Arial" w:cs="Arial"/>
                <w:sz w:val="24"/>
                <w:szCs w:val="24"/>
                <w:lang w:val="es-ES"/>
              </w:rPr>
              <w:t xml:space="preserve"> </w:t>
            </w:r>
            <w:r w:rsidRPr="00CB122A">
              <w:rPr>
                <w:rFonts w:ascii="Arial" w:eastAsia="Calibri" w:hAnsi="Arial" w:cs="Arial"/>
                <w:sz w:val="24"/>
                <w:szCs w:val="24"/>
                <w:lang w:val="es-ES"/>
              </w:rPr>
              <w:t>Exigibles]</w:t>
            </w:r>
          </w:p>
        </w:tc>
        <w:tc>
          <w:tcPr>
            <w:tcW w:w="1895" w:type="dxa"/>
            <w:vAlign w:val="center"/>
          </w:tcPr>
          <w:p w:rsidR="00DE3261" w:rsidRPr="00CB122A" w:rsidRDefault="00DE3261" w:rsidP="002D6444">
            <w:pPr>
              <w:spacing w:line="360" w:lineRule="auto"/>
              <w:jc w:val="center"/>
              <w:rPr>
                <w:rFonts w:ascii="Arial" w:eastAsia="Calibri" w:hAnsi="Arial" w:cs="Arial"/>
                <w:sz w:val="24"/>
                <w:szCs w:val="24"/>
                <w:lang w:val="es-ES"/>
              </w:rPr>
            </w:pPr>
            <w:r w:rsidRPr="00CB122A">
              <w:rPr>
                <w:rFonts w:ascii="Arial" w:eastAsia="Calibri" w:hAnsi="Arial" w:cs="Arial"/>
                <w:sz w:val="24"/>
                <w:szCs w:val="24"/>
                <w:lang w:val="es-ES"/>
              </w:rPr>
              <w:t>5</w:t>
            </w:r>
          </w:p>
        </w:tc>
      </w:tr>
      <w:tr w:rsidR="00DE3261" w:rsidRPr="00CB122A" w:rsidTr="007E2A2F">
        <w:trPr>
          <w:trHeight w:val="576"/>
        </w:trPr>
        <w:tc>
          <w:tcPr>
            <w:tcW w:w="7577" w:type="dxa"/>
            <w:vAlign w:val="center"/>
          </w:tcPr>
          <w:p w:rsidR="00DE3261" w:rsidRPr="00CB122A" w:rsidRDefault="00DE3261" w:rsidP="002D6444">
            <w:pPr>
              <w:spacing w:line="360" w:lineRule="auto"/>
              <w:jc w:val="both"/>
              <w:rPr>
                <w:rFonts w:ascii="Arial" w:eastAsia="Calibri" w:hAnsi="Arial" w:cs="Arial"/>
                <w:sz w:val="24"/>
                <w:szCs w:val="24"/>
                <w:lang w:val="es-ES"/>
              </w:rPr>
            </w:pPr>
            <w:r w:rsidRPr="00CB122A">
              <w:rPr>
                <w:rFonts w:ascii="Arial" w:eastAsia="Calibri" w:hAnsi="Arial" w:cs="Arial"/>
                <w:sz w:val="24"/>
                <w:szCs w:val="24"/>
                <w:lang w:val="es-ES"/>
              </w:rPr>
              <w:t>7.</w:t>
            </w:r>
            <w:r w:rsidRPr="00CB122A">
              <w:rPr>
                <w:rFonts w:ascii="Arial" w:eastAsia="Calibri" w:hAnsi="Arial" w:cs="Arial"/>
                <w:spacing w:val="-7"/>
                <w:sz w:val="24"/>
                <w:szCs w:val="24"/>
                <w:lang w:val="es-ES"/>
              </w:rPr>
              <w:t xml:space="preserve"> </w:t>
            </w:r>
            <w:r w:rsidRPr="00CB122A">
              <w:rPr>
                <w:rFonts w:ascii="Arial" w:eastAsia="Calibri" w:hAnsi="Arial" w:cs="Arial"/>
                <w:sz w:val="24"/>
                <w:szCs w:val="24"/>
                <w:lang w:val="es-ES"/>
              </w:rPr>
              <w:t>Siniestralidad</w:t>
            </w:r>
          </w:p>
        </w:tc>
        <w:tc>
          <w:tcPr>
            <w:tcW w:w="1895" w:type="dxa"/>
            <w:vAlign w:val="center"/>
          </w:tcPr>
          <w:p w:rsidR="00DE3261" w:rsidRPr="00CB122A" w:rsidRDefault="00DE3261" w:rsidP="002D6444">
            <w:pPr>
              <w:spacing w:line="360" w:lineRule="auto"/>
              <w:jc w:val="center"/>
              <w:rPr>
                <w:rFonts w:ascii="Arial" w:eastAsia="Calibri" w:hAnsi="Arial" w:cs="Arial"/>
                <w:sz w:val="24"/>
                <w:szCs w:val="24"/>
                <w:lang w:val="es-ES"/>
              </w:rPr>
            </w:pPr>
            <w:r w:rsidRPr="00CB122A">
              <w:rPr>
                <w:rFonts w:ascii="Arial" w:eastAsia="Calibri" w:hAnsi="Arial" w:cs="Arial"/>
                <w:sz w:val="24"/>
                <w:szCs w:val="24"/>
                <w:lang w:val="es-ES"/>
              </w:rPr>
              <w:t>5</w:t>
            </w:r>
          </w:p>
        </w:tc>
      </w:tr>
      <w:tr w:rsidR="00DE3261" w:rsidRPr="00CB122A" w:rsidTr="007E2A2F">
        <w:trPr>
          <w:trHeight w:val="576"/>
        </w:trPr>
        <w:tc>
          <w:tcPr>
            <w:tcW w:w="7577" w:type="dxa"/>
            <w:vAlign w:val="center"/>
          </w:tcPr>
          <w:p w:rsidR="00DE3261" w:rsidRPr="00CB122A" w:rsidRDefault="00DE3261" w:rsidP="002D6444">
            <w:pPr>
              <w:spacing w:line="360" w:lineRule="auto"/>
              <w:jc w:val="both"/>
              <w:rPr>
                <w:rFonts w:ascii="Arial" w:eastAsia="Calibri" w:hAnsi="Arial" w:cs="Arial"/>
                <w:sz w:val="24"/>
                <w:szCs w:val="24"/>
                <w:lang w:val="es-ES"/>
              </w:rPr>
            </w:pPr>
            <w:r w:rsidRPr="00CB122A">
              <w:rPr>
                <w:rFonts w:ascii="Arial" w:eastAsia="Calibri" w:hAnsi="Arial" w:cs="Arial"/>
                <w:sz w:val="24"/>
                <w:szCs w:val="24"/>
                <w:lang w:val="es-ES"/>
              </w:rPr>
              <w:t>8.</w:t>
            </w:r>
            <w:r w:rsidRPr="00CB122A">
              <w:rPr>
                <w:rFonts w:ascii="Arial" w:eastAsia="Calibri" w:hAnsi="Arial" w:cs="Arial"/>
                <w:spacing w:val="-5"/>
                <w:sz w:val="24"/>
                <w:szCs w:val="24"/>
                <w:lang w:val="es-ES"/>
              </w:rPr>
              <w:t xml:space="preserve"> </w:t>
            </w:r>
            <w:r w:rsidRPr="00CB122A">
              <w:rPr>
                <w:rFonts w:ascii="Arial" w:eastAsia="Calibri" w:hAnsi="Arial" w:cs="Arial"/>
                <w:sz w:val="24"/>
                <w:szCs w:val="24"/>
                <w:lang w:val="es-ES"/>
              </w:rPr>
              <w:t>(Resultado</w:t>
            </w:r>
            <w:r w:rsidRPr="00CB122A">
              <w:rPr>
                <w:rFonts w:ascii="Arial" w:eastAsia="Calibri" w:hAnsi="Arial" w:cs="Arial"/>
                <w:spacing w:val="-5"/>
                <w:sz w:val="24"/>
                <w:szCs w:val="24"/>
                <w:lang w:val="es-ES"/>
              </w:rPr>
              <w:t xml:space="preserve"> </w:t>
            </w:r>
            <w:r w:rsidRPr="00CB122A">
              <w:rPr>
                <w:rFonts w:ascii="Arial" w:eastAsia="Calibri" w:hAnsi="Arial" w:cs="Arial"/>
                <w:sz w:val="24"/>
                <w:szCs w:val="24"/>
                <w:lang w:val="es-ES"/>
              </w:rPr>
              <w:t>del</w:t>
            </w:r>
            <w:r w:rsidRPr="00CB122A">
              <w:rPr>
                <w:rFonts w:ascii="Arial" w:eastAsia="Calibri" w:hAnsi="Arial" w:cs="Arial"/>
                <w:spacing w:val="-5"/>
                <w:sz w:val="24"/>
                <w:szCs w:val="24"/>
                <w:lang w:val="es-ES"/>
              </w:rPr>
              <w:t xml:space="preserve"> </w:t>
            </w:r>
            <w:r w:rsidRPr="00CB122A">
              <w:rPr>
                <w:rFonts w:ascii="Arial" w:eastAsia="Calibri" w:hAnsi="Arial" w:cs="Arial"/>
                <w:sz w:val="24"/>
                <w:szCs w:val="24"/>
                <w:lang w:val="es-ES"/>
              </w:rPr>
              <w:t>Ejercicio</w:t>
            </w:r>
            <w:r w:rsidRPr="00CB122A">
              <w:rPr>
                <w:rFonts w:ascii="Arial" w:eastAsia="Calibri" w:hAnsi="Arial" w:cs="Arial"/>
                <w:spacing w:val="-4"/>
                <w:sz w:val="24"/>
                <w:szCs w:val="24"/>
                <w:lang w:val="es-ES"/>
              </w:rPr>
              <w:t xml:space="preserve"> </w:t>
            </w:r>
            <w:r w:rsidRPr="00CB122A">
              <w:rPr>
                <w:rFonts w:ascii="Arial" w:eastAsia="Calibri" w:hAnsi="Arial" w:cs="Arial"/>
                <w:sz w:val="24"/>
                <w:szCs w:val="24"/>
                <w:lang w:val="es-ES"/>
              </w:rPr>
              <w:t>/</w:t>
            </w:r>
            <w:r w:rsidRPr="00CB122A">
              <w:rPr>
                <w:rFonts w:ascii="Arial" w:eastAsia="Calibri" w:hAnsi="Arial" w:cs="Arial"/>
                <w:spacing w:val="-5"/>
                <w:sz w:val="24"/>
                <w:szCs w:val="24"/>
                <w:lang w:val="es-ES"/>
              </w:rPr>
              <w:t xml:space="preserve"> </w:t>
            </w:r>
            <w:r w:rsidRPr="00CB122A">
              <w:rPr>
                <w:rFonts w:ascii="Arial" w:eastAsia="Calibri" w:hAnsi="Arial" w:cs="Arial"/>
                <w:sz w:val="24"/>
                <w:szCs w:val="24"/>
                <w:lang w:val="es-ES"/>
              </w:rPr>
              <w:t>Primas</w:t>
            </w:r>
            <w:r w:rsidRPr="00CB122A">
              <w:rPr>
                <w:rFonts w:ascii="Arial" w:eastAsia="Calibri" w:hAnsi="Arial" w:cs="Arial"/>
                <w:spacing w:val="-4"/>
                <w:sz w:val="24"/>
                <w:szCs w:val="24"/>
                <w:lang w:val="es-ES"/>
              </w:rPr>
              <w:t xml:space="preserve"> </w:t>
            </w:r>
            <w:r w:rsidRPr="00CB122A">
              <w:rPr>
                <w:rFonts w:ascii="Arial" w:eastAsia="Calibri" w:hAnsi="Arial" w:cs="Arial"/>
                <w:sz w:val="24"/>
                <w:szCs w:val="24"/>
                <w:lang w:val="es-ES"/>
              </w:rPr>
              <w:t>y</w:t>
            </w:r>
            <w:r w:rsidRPr="00CB122A">
              <w:rPr>
                <w:rFonts w:ascii="Arial" w:eastAsia="Calibri" w:hAnsi="Arial" w:cs="Arial"/>
                <w:spacing w:val="-4"/>
                <w:sz w:val="24"/>
                <w:szCs w:val="24"/>
                <w:lang w:val="es-ES"/>
              </w:rPr>
              <w:t xml:space="preserve"> </w:t>
            </w:r>
            <w:r w:rsidRPr="00CB122A">
              <w:rPr>
                <w:rFonts w:ascii="Arial" w:eastAsia="Calibri" w:hAnsi="Arial" w:cs="Arial"/>
                <w:sz w:val="24"/>
                <w:szCs w:val="24"/>
                <w:lang w:val="es-ES"/>
              </w:rPr>
              <w:t>Recargos</w:t>
            </w:r>
            <w:r>
              <w:rPr>
                <w:rFonts w:ascii="Arial" w:eastAsia="Calibri" w:hAnsi="Arial" w:cs="Arial"/>
                <w:sz w:val="24"/>
                <w:szCs w:val="24"/>
                <w:lang w:val="es-ES"/>
              </w:rPr>
              <w:t xml:space="preserve"> </w:t>
            </w:r>
            <w:r w:rsidRPr="00CB122A">
              <w:rPr>
                <w:rFonts w:ascii="Arial" w:eastAsia="Calibri" w:hAnsi="Arial" w:cs="Arial"/>
                <w:sz w:val="24"/>
                <w:szCs w:val="24"/>
                <w:lang w:val="es-ES"/>
              </w:rPr>
              <w:t>Emitidos)</w:t>
            </w:r>
          </w:p>
        </w:tc>
        <w:tc>
          <w:tcPr>
            <w:tcW w:w="1895" w:type="dxa"/>
            <w:vAlign w:val="center"/>
          </w:tcPr>
          <w:p w:rsidR="00DE3261" w:rsidRPr="00CB122A" w:rsidRDefault="00DE3261" w:rsidP="002D6444">
            <w:pPr>
              <w:spacing w:line="360" w:lineRule="auto"/>
              <w:jc w:val="center"/>
              <w:rPr>
                <w:rFonts w:ascii="Arial" w:eastAsia="Calibri" w:hAnsi="Arial" w:cs="Arial"/>
                <w:sz w:val="24"/>
                <w:szCs w:val="24"/>
                <w:lang w:val="es-ES"/>
              </w:rPr>
            </w:pPr>
            <w:r w:rsidRPr="00CB122A">
              <w:rPr>
                <w:rFonts w:ascii="Arial" w:eastAsia="Calibri" w:hAnsi="Arial" w:cs="Arial"/>
                <w:sz w:val="24"/>
                <w:szCs w:val="24"/>
                <w:lang w:val="es-ES"/>
              </w:rPr>
              <w:t>5</w:t>
            </w:r>
          </w:p>
        </w:tc>
      </w:tr>
      <w:tr w:rsidR="00DE3261" w:rsidRPr="00CB122A" w:rsidTr="007E2A2F">
        <w:trPr>
          <w:trHeight w:val="576"/>
        </w:trPr>
        <w:tc>
          <w:tcPr>
            <w:tcW w:w="7577" w:type="dxa"/>
            <w:vAlign w:val="center"/>
          </w:tcPr>
          <w:p w:rsidR="00DE3261" w:rsidRPr="00CB122A" w:rsidRDefault="00DE3261" w:rsidP="002D6444">
            <w:pPr>
              <w:spacing w:before="6" w:line="360" w:lineRule="auto"/>
              <w:ind w:right="2129"/>
              <w:jc w:val="both"/>
              <w:rPr>
                <w:rFonts w:ascii="Arial" w:eastAsia="Calibri" w:hAnsi="Arial" w:cs="Arial"/>
                <w:b/>
                <w:sz w:val="24"/>
                <w:szCs w:val="24"/>
                <w:lang w:val="es-ES"/>
              </w:rPr>
            </w:pPr>
            <w:r w:rsidRPr="00CB122A">
              <w:rPr>
                <w:rFonts w:ascii="Arial" w:eastAsia="Calibri" w:hAnsi="Arial" w:cs="Arial"/>
                <w:b/>
                <w:sz w:val="24"/>
                <w:szCs w:val="24"/>
                <w:lang w:val="es-ES"/>
              </w:rPr>
              <w:lastRenderedPageBreak/>
              <w:t>TOTAL</w:t>
            </w:r>
          </w:p>
        </w:tc>
        <w:tc>
          <w:tcPr>
            <w:tcW w:w="1895" w:type="dxa"/>
            <w:vAlign w:val="center"/>
          </w:tcPr>
          <w:p w:rsidR="00DE3261" w:rsidRPr="00CB122A" w:rsidRDefault="00DE3261" w:rsidP="002D6444">
            <w:pPr>
              <w:spacing w:before="6" w:line="360" w:lineRule="auto"/>
              <w:jc w:val="center"/>
              <w:rPr>
                <w:rFonts w:ascii="Arial" w:eastAsia="Calibri" w:hAnsi="Arial" w:cs="Arial"/>
                <w:b/>
                <w:sz w:val="24"/>
                <w:szCs w:val="24"/>
                <w:lang w:val="es-ES"/>
              </w:rPr>
            </w:pPr>
            <w:r w:rsidRPr="00CB122A">
              <w:rPr>
                <w:rFonts w:ascii="Arial" w:eastAsia="Calibri" w:hAnsi="Arial" w:cs="Arial"/>
                <w:b/>
                <w:sz w:val="24"/>
                <w:szCs w:val="24"/>
                <w:lang w:val="es-ES"/>
              </w:rPr>
              <w:t>40</w:t>
            </w:r>
          </w:p>
        </w:tc>
      </w:tr>
    </w:tbl>
    <w:p w:rsidR="00CB122A" w:rsidRPr="00CB122A" w:rsidRDefault="00CB122A" w:rsidP="002D6444">
      <w:pPr>
        <w:widowControl w:val="0"/>
        <w:autoSpaceDE w:val="0"/>
        <w:autoSpaceDN w:val="0"/>
        <w:spacing w:after="0" w:line="360" w:lineRule="auto"/>
        <w:jc w:val="both"/>
        <w:rPr>
          <w:rFonts w:ascii="Arial" w:eastAsia="Arial MT" w:hAnsi="Arial" w:cs="Arial"/>
          <w:sz w:val="24"/>
          <w:szCs w:val="24"/>
          <w:lang w:val="es-ES"/>
        </w:rPr>
      </w:pPr>
    </w:p>
    <w:p w:rsidR="00CB122A" w:rsidRPr="00CB122A" w:rsidRDefault="00CB122A" w:rsidP="002D6444">
      <w:pPr>
        <w:widowControl w:val="0"/>
        <w:numPr>
          <w:ilvl w:val="0"/>
          <w:numId w:val="4"/>
        </w:numPr>
        <w:tabs>
          <w:tab w:val="left" w:pos="1632"/>
        </w:tabs>
        <w:autoSpaceDE w:val="0"/>
        <w:autoSpaceDN w:val="0"/>
        <w:spacing w:before="90" w:after="0" w:line="360" w:lineRule="auto"/>
        <w:ind w:left="426" w:right="27" w:hanging="426"/>
        <w:jc w:val="both"/>
        <w:rPr>
          <w:rFonts w:ascii="Arial" w:eastAsia="Arial MT" w:hAnsi="Arial" w:cs="Arial"/>
          <w:sz w:val="24"/>
          <w:szCs w:val="24"/>
          <w:lang w:val="es-ES"/>
        </w:rPr>
      </w:pPr>
      <w:r w:rsidRPr="00CB122A">
        <w:rPr>
          <w:rFonts w:ascii="Arial" w:eastAsia="Arial MT" w:hAnsi="Arial" w:cs="Arial"/>
          <w:b/>
          <w:sz w:val="24"/>
          <w:szCs w:val="24"/>
          <w:lang w:val="es-ES"/>
        </w:rPr>
        <w:t xml:space="preserve">Tamaño de la entidad en relación a la producción total del Mercado en %: </w:t>
      </w:r>
      <w:r w:rsidRPr="00CB122A">
        <w:rPr>
          <w:rFonts w:ascii="Arial" w:eastAsia="Arial MT" w:hAnsi="Arial" w:cs="Arial"/>
          <w:position w:val="1"/>
          <w:sz w:val="24"/>
          <w:szCs w:val="24"/>
          <w:lang w:val="es-ES"/>
        </w:rPr>
        <w:t>En</w:t>
      </w:r>
      <w:r w:rsidRPr="00CB122A">
        <w:rPr>
          <w:rFonts w:ascii="Arial" w:eastAsia="Arial MT" w:hAnsi="Arial" w:cs="Arial"/>
          <w:spacing w:val="1"/>
          <w:position w:val="1"/>
          <w:sz w:val="24"/>
          <w:szCs w:val="24"/>
          <w:lang w:val="es-ES"/>
        </w:rPr>
        <w:t xml:space="preserve"> </w:t>
      </w:r>
      <w:r w:rsidRPr="00CB122A">
        <w:rPr>
          <w:rFonts w:ascii="Arial" w:eastAsia="Arial MT" w:hAnsi="Arial" w:cs="Arial"/>
          <w:sz w:val="24"/>
          <w:szCs w:val="24"/>
          <w:lang w:val="es-ES"/>
        </w:rPr>
        <w:t>este ítem, el oferente que presente el mayor porcentaje obtenido de la relación entre</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las Primas y Recargos emitidos por la entidad y las Primas y Recargos emitidos en el</w:t>
      </w:r>
      <w:r w:rsidRPr="00CB122A">
        <w:rPr>
          <w:rFonts w:ascii="Arial" w:eastAsia="Arial MT" w:hAnsi="Arial" w:cs="Arial"/>
          <w:spacing w:val="-64"/>
          <w:sz w:val="24"/>
          <w:szCs w:val="24"/>
          <w:lang w:val="es-ES"/>
        </w:rPr>
        <w:t xml:space="preserve"> </w:t>
      </w:r>
      <w:r w:rsidRPr="00CB122A">
        <w:rPr>
          <w:rFonts w:ascii="Arial" w:eastAsia="Arial MT" w:hAnsi="Arial" w:cs="Arial"/>
          <w:spacing w:val="-1"/>
          <w:sz w:val="24"/>
          <w:szCs w:val="24"/>
          <w:lang w:val="es-ES"/>
        </w:rPr>
        <w:t>total</w:t>
      </w:r>
      <w:r w:rsidRPr="00CB122A">
        <w:rPr>
          <w:rFonts w:ascii="Arial" w:eastAsia="Arial MT" w:hAnsi="Arial" w:cs="Arial"/>
          <w:spacing w:val="-15"/>
          <w:sz w:val="24"/>
          <w:szCs w:val="24"/>
          <w:lang w:val="es-ES"/>
        </w:rPr>
        <w:t xml:space="preserve"> </w:t>
      </w:r>
      <w:r w:rsidRPr="00CB122A">
        <w:rPr>
          <w:rFonts w:ascii="Arial" w:eastAsia="Arial MT" w:hAnsi="Arial" w:cs="Arial"/>
          <w:spacing w:val="-1"/>
          <w:sz w:val="24"/>
          <w:szCs w:val="24"/>
          <w:lang w:val="es-ES"/>
        </w:rPr>
        <w:t>del</w:t>
      </w:r>
      <w:r w:rsidRPr="00CB122A">
        <w:rPr>
          <w:rFonts w:ascii="Arial" w:eastAsia="Arial MT" w:hAnsi="Arial" w:cs="Arial"/>
          <w:spacing w:val="-16"/>
          <w:sz w:val="24"/>
          <w:szCs w:val="24"/>
          <w:lang w:val="es-ES"/>
        </w:rPr>
        <w:t xml:space="preserve"> </w:t>
      </w:r>
      <w:r w:rsidRPr="00CB122A">
        <w:rPr>
          <w:rFonts w:ascii="Arial" w:eastAsia="Arial MT" w:hAnsi="Arial" w:cs="Arial"/>
          <w:spacing w:val="-1"/>
          <w:sz w:val="24"/>
          <w:szCs w:val="24"/>
          <w:lang w:val="es-ES"/>
        </w:rPr>
        <w:t>mercado,</w:t>
      </w:r>
      <w:r w:rsidRPr="00CB122A">
        <w:rPr>
          <w:rFonts w:ascii="Arial" w:eastAsia="Arial MT" w:hAnsi="Arial" w:cs="Arial"/>
          <w:spacing w:val="-15"/>
          <w:sz w:val="24"/>
          <w:szCs w:val="24"/>
          <w:lang w:val="es-ES"/>
        </w:rPr>
        <w:t xml:space="preserve"> </w:t>
      </w:r>
      <w:r w:rsidRPr="00CB122A">
        <w:rPr>
          <w:rFonts w:ascii="Arial" w:eastAsia="Arial MT" w:hAnsi="Arial" w:cs="Arial"/>
          <w:spacing w:val="-1"/>
          <w:sz w:val="24"/>
          <w:szCs w:val="24"/>
          <w:lang w:val="es-ES"/>
        </w:rPr>
        <w:t>será</w:t>
      </w:r>
      <w:r w:rsidRPr="00CB122A">
        <w:rPr>
          <w:rFonts w:ascii="Arial" w:eastAsia="Arial MT" w:hAnsi="Arial" w:cs="Arial"/>
          <w:spacing w:val="-16"/>
          <w:sz w:val="24"/>
          <w:szCs w:val="24"/>
          <w:lang w:val="es-ES"/>
        </w:rPr>
        <w:t xml:space="preserve"> </w:t>
      </w:r>
      <w:r w:rsidRPr="00CB122A">
        <w:rPr>
          <w:rFonts w:ascii="Arial" w:eastAsia="Arial MT" w:hAnsi="Arial" w:cs="Arial"/>
          <w:spacing w:val="-1"/>
          <w:sz w:val="24"/>
          <w:szCs w:val="24"/>
          <w:lang w:val="es-ES"/>
        </w:rPr>
        <w:t>puntuado</w:t>
      </w:r>
      <w:r w:rsidRPr="00CB122A">
        <w:rPr>
          <w:rFonts w:ascii="Arial" w:eastAsia="Arial MT" w:hAnsi="Arial" w:cs="Arial"/>
          <w:spacing w:val="-16"/>
          <w:sz w:val="24"/>
          <w:szCs w:val="24"/>
          <w:lang w:val="es-ES"/>
        </w:rPr>
        <w:t xml:space="preserve"> </w:t>
      </w:r>
      <w:r w:rsidRPr="00CB122A">
        <w:rPr>
          <w:rFonts w:ascii="Arial" w:eastAsia="Arial MT" w:hAnsi="Arial" w:cs="Arial"/>
          <w:spacing w:val="-1"/>
          <w:sz w:val="24"/>
          <w:szCs w:val="24"/>
          <w:lang w:val="es-ES"/>
        </w:rPr>
        <w:t>con</w:t>
      </w:r>
      <w:r w:rsidRPr="00CB122A">
        <w:rPr>
          <w:rFonts w:ascii="Arial" w:eastAsia="Arial MT" w:hAnsi="Arial" w:cs="Arial"/>
          <w:spacing w:val="-15"/>
          <w:sz w:val="24"/>
          <w:szCs w:val="24"/>
          <w:lang w:val="es-ES"/>
        </w:rPr>
        <w:t xml:space="preserve"> </w:t>
      </w:r>
      <w:r w:rsidRPr="00CB122A">
        <w:rPr>
          <w:rFonts w:ascii="Arial" w:eastAsia="Arial MT" w:hAnsi="Arial" w:cs="Arial"/>
          <w:spacing w:val="-1"/>
          <w:sz w:val="24"/>
          <w:szCs w:val="24"/>
          <w:lang w:val="es-ES"/>
        </w:rPr>
        <w:t>el</w:t>
      </w:r>
      <w:r w:rsidRPr="00CB122A">
        <w:rPr>
          <w:rFonts w:ascii="Arial" w:eastAsia="Arial MT" w:hAnsi="Arial" w:cs="Arial"/>
          <w:spacing w:val="-16"/>
          <w:sz w:val="24"/>
          <w:szCs w:val="24"/>
          <w:lang w:val="es-ES"/>
        </w:rPr>
        <w:t xml:space="preserve"> </w:t>
      </w:r>
      <w:r w:rsidRPr="00CB122A">
        <w:rPr>
          <w:rFonts w:ascii="Arial" w:eastAsia="Arial MT" w:hAnsi="Arial" w:cs="Arial"/>
          <w:spacing w:val="-1"/>
          <w:sz w:val="24"/>
          <w:szCs w:val="24"/>
          <w:lang w:val="es-ES"/>
        </w:rPr>
        <w:t>máximo</w:t>
      </w:r>
      <w:r w:rsidRPr="00CB122A">
        <w:rPr>
          <w:rFonts w:ascii="Arial" w:eastAsia="Arial MT" w:hAnsi="Arial" w:cs="Arial"/>
          <w:spacing w:val="-16"/>
          <w:sz w:val="24"/>
          <w:szCs w:val="24"/>
          <w:lang w:val="es-ES"/>
        </w:rPr>
        <w:t xml:space="preserve"> </w:t>
      </w:r>
      <w:r w:rsidRPr="00CB122A">
        <w:rPr>
          <w:rFonts w:ascii="Arial" w:eastAsia="Arial MT" w:hAnsi="Arial" w:cs="Arial"/>
          <w:sz w:val="24"/>
          <w:szCs w:val="24"/>
          <w:lang w:val="es-ES"/>
        </w:rPr>
        <w:t>previsto</w:t>
      </w:r>
      <w:r w:rsidRPr="00CB122A">
        <w:rPr>
          <w:rFonts w:ascii="Arial" w:eastAsia="Arial MT" w:hAnsi="Arial" w:cs="Arial"/>
          <w:spacing w:val="-15"/>
          <w:sz w:val="24"/>
          <w:szCs w:val="24"/>
          <w:lang w:val="es-ES"/>
        </w:rPr>
        <w:t xml:space="preserve"> </w:t>
      </w:r>
      <w:r w:rsidRPr="00CB122A">
        <w:rPr>
          <w:rFonts w:ascii="Arial" w:eastAsia="Arial MT" w:hAnsi="Arial" w:cs="Arial"/>
          <w:sz w:val="24"/>
          <w:szCs w:val="24"/>
          <w:lang w:val="es-ES"/>
        </w:rPr>
        <w:t>(5</w:t>
      </w:r>
      <w:r w:rsidRPr="00CB122A">
        <w:rPr>
          <w:rFonts w:ascii="Arial" w:eastAsia="Arial MT" w:hAnsi="Arial" w:cs="Arial"/>
          <w:spacing w:val="-16"/>
          <w:sz w:val="24"/>
          <w:szCs w:val="24"/>
          <w:lang w:val="es-ES"/>
        </w:rPr>
        <w:t xml:space="preserve"> </w:t>
      </w:r>
      <w:r w:rsidRPr="00CB122A">
        <w:rPr>
          <w:rFonts w:ascii="Arial" w:eastAsia="Arial MT" w:hAnsi="Arial" w:cs="Arial"/>
          <w:sz w:val="24"/>
          <w:szCs w:val="24"/>
          <w:lang w:val="es-ES"/>
        </w:rPr>
        <w:t>puntos).</w:t>
      </w:r>
      <w:r w:rsidRPr="00CB122A">
        <w:rPr>
          <w:rFonts w:ascii="Arial" w:eastAsia="Arial MT" w:hAnsi="Arial" w:cs="Arial"/>
          <w:spacing w:val="-15"/>
          <w:sz w:val="24"/>
          <w:szCs w:val="24"/>
          <w:lang w:val="es-ES"/>
        </w:rPr>
        <w:t xml:space="preserve"> </w:t>
      </w:r>
      <w:r w:rsidRPr="00CB122A">
        <w:rPr>
          <w:rFonts w:ascii="Arial" w:eastAsia="Arial MT" w:hAnsi="Arial" w:cs="Arial"/>
          <w:sz w:val="24"/>
          <w:szCs w:val="24"/>
          <w:lang w:val="es-ES"/>
        </w:rPr>
        <w:t>Las</w:t>
      </w:r>
      <w:r w:rsidRPr="00CB122A">
        <w:rPr>
          <w:rFonts w:ascii="Arial" w:eastAsia="Arial MT" w:hAnsi="Arial" w:cs="Arial"/>
          <w:spacing w:val="-16"/>
          <w:sz w:val="24"/>
          <w:szCs w:val="24"/>
          <w:lang w:val="es-ES"/>
        </w:rPr>
        <w:t xml:space="preserve"> </w:t>
      </w:r>
      <w:r w:rsidRPr="00CB122A">
        <w:rPr>
          <w:rFonts w:ascii="Arial" w:eastAsia="Arial MT" w:hAnsi="Arial" w:cs="Arial"/>
          <w:sz w:val="24"/>
          <w:szCs w:val="24"/>
          <w:lang w:val="es-ES"/>
        </w:rPr>
        <w:t>demás</w:t>
      </w:r>
      <w:r w:rsidRPr="00CB122A">
        <w:rPr>
          <w:rFonts w:ascii="Arial" w:eastAsia="Arial MT" w:hAnsi="Arial" w:cs="Arial"/>
          <w:spacing w:val="-16"/>
          <w:sz w:val="24"/>
          <w:szCs w:val="24"/>
          <w:lang w:val="es-ES"/>
        </w:rPr>
        <w:t xml:space="preserve"> </w:t>
      </w:r>
      <w:r w:rsidRPr="00CB122A">
        <w:rPr>
          <w:rFonts w:ascii="Arial" w:eastAsia="Arial MT" w:hAnsi="Arial" w:cs="Arial"/>
          <w:sz w:val="24"/>
          <w:szCs w:val="24"/>
          <w:lang w:val="es-ES"/>
        </w:rPr>
        <w:t>ofertas</w:t>
      </w:r>
      <w:r w:rsidRPr="00CB122A">
        <w:rPr>
          <w:rFonts w:ascii="Arial" w:eastAsia="Arial MT" w:hAnsi="Arial" w:cs="Arial"/>
          <w:spacing w:val="-64"/>
          <w:sz w:val="24"/>
          <w:szCs w:val="24"/>
          <w:lang w:val="es-ES"/>
        </w:rPr>
        <w:t xml:space="preserve"> </w:t>
      </w:r>
      <w:r w:rsidRPr="00CB122A">
        <w:rPr>
          <w:rFonts w:ascii="Arial" w:eastAsia="Arial MT" w:hAnsi="Arial" w:cs="Arial"/>
          <w:sz w:val="24"/>
          <w:szCs w:val="24"/>
          <w:lang w:val="es-ES"/>
        </w:rPr>
        <w:t>serán</w:t>
      </w:r>
      <w:r w:rsidRPr="00CB122A">
        <w:rPr>
          <w:rFonts w:ascii="Arial" w:eastAsia="Arial MT" w:hAnsi="Arial" w:cs="Arial"/>
          <w:spacing w:val="-15"/>
          <w:sz w:val="24"/>
          <w:szCs w:val="24"/>
          <w:lang w:val="es-ES"/>
        </w:rPr>
        <w:t xml:space="preserve"> </w:t>
      </w:r>
      <w:r w:rsidRPr="00CB122A">
        <w:rPr>
          <w:rFonts w:ascii="Arial" w:eastAsia="Arial MT" w:hAnsi="Arial" w:cs="Arial"/>
          <w:sz w:val="24"/>
          <w:szCs w:val="24"/>
          <w:lang w:val="es-ES"/>
        </w:rPr>
        <w:t>evaluadas</w:t>
      </w:r>
      <w:r w:rsidRPr="00CB122A">
        <w:rPr>
          <w:rFonts w:ascii="Arial" w:eastAsia="Arial MT" w:hAnsi="Arial" w:cs="Arial"/>
          <w:spacing w:val="-15"/>
          <w:sz w:val="24"/>
          <w:szCs w:val="24"/>
          <w:lang w:val="es-ES"/>
        </w:rPr>
        <w:t xml:space="preserve"> </w:t>
      </w:r>
      <w:r w:rsidRPr="00CB122A">
        <w:rPr>
          <w:rFonts w:ascii="Arial" w:eastAsia="Arial MT" w:hAnsi="Arial" w:cs="Arial"/>
          <w:sz w:val="24"/>
          <w:szCs w:val="24"/>
          <w:lang w:val="es-ES"/>
        </w:rPr>
        <w:t>según</w:t>
      </w:r>
      <w:r w:rsidRPr="00CB122A">
        <w:rPr>
          <w:rFonts w:ascii="Arial" w:eastAsia="Arial MT" w:hAnsi="Arial" w:cs="Arial"/>
          <w:spacing w:val="-15"/>
          <w:sz w:val="24"/>
          <w:szCs w:val="24"/>
          <w:lang w:val="es-ES"/>
        </w:rPr>
        <w:t xml:space="preserve"> </w:t>
      </w:r>
      <w:r w:rsidRPr="00CB122A">
        <w:rPr>
          <w:rFonts w:ascii="Arial" w:eastAsia="Arial MT" w:hAnsi="Arial" w:cs="Arial"/>
          <w:sz w:val="24"/>
          <w:szCs w:val="24"/>
          <w:lang w:val="es-ES"/>
        </w:rPr>
        <w:t>la</w:t>
      </w:r>
      <w:r w:rsidRPr="00CB122A">
        <w:rPr>
          <w:rFonts w:ascii="Arial" w:eastAsia="Arial MT" w:hAnsi="Arial" w:cs="Arial"/>
          <w:spacing w:val="-15"/>
          <w:sz w:val="24"/>
          <w:szCs w:val="24"/>
          <w:lang w:val="es-ES"/>
        </w:rPr>
        <w:t xml:space="preserve"> </w:t>
      </w:r>
      <w:r w:rsidRPr="00CB122A">
        <w:rPr>
          <w:rFonts w:ascii="Arial" w:eastAsia="Arial MT" w:hAnsi="Arial" w:cs="Arial"/>
          <w:sz w:val="24"/>
          <w:szCs w:val="24"/>
          <w:lang w:val="es-ES"/>
        </w:rPr>
        <w:t>regla</w:t>
      </w:r>
      <w:r w:rsidRPr="00CB122A">
        <w:rPr>
          <w:rFonts w:ascii="Arial" w:eastAsia="Arial MT" w:hAnsi="Arial" w:cs="Arial"/>
          <w:spacing w:val="-14"/>
          <w:sz w:val="24"/>
          <w:szCs w:val="24"/>
          <w:lang w:val="es-ES"/>
        </w:rPr>
        <w:t xml:space="preserve"> </w:t>
      </w:r>
      <w:r w:rsidRPr="00CB122A">
        <w:rPr>
          <w:rFonts w:ascii="Arial" w:eastAsia="Arial MT" w:hAnsi="Arial" w:cs="Arial"/>
          <w:sz w:val="24"/>
          <w:szCs w:val="24"/>
          <w:lang w:val="es-ES"/>
        </w:rPr>
        <w:t>de</w:t>
      </w:r>
      <w:r w:rsidRPr="00CB122A">
        <w:rPr>
          <w:rFonts w:ascii="Arial" w:eastAsia="Arial MT" w:hAnsi="Arial" w:cs="Arial"/>
          <w:spacing w:val="-12"/>
          <w:sz w:val="24"/>
          <w:szCs w:val="24"/>
          <w:lang w:val="es-ES"/>
        </w:rPr>
        <w:t xml:space="preserve"> </w:t>
      </w:r>
      <w:r w:rsidRPr="00CB122A">
        <w:rPr>
          <w:rFonts w:ascii="Arial" w:eastAsia="Arial MT" w:hAnsi="Arial" w:cs="Arial"/>
          <w:sz w:val="24"/>
          <w:szCs w:val="24"/>
          <w:lang w:val="es-ES"/>
        </w:rPr>
        <w:t>la</w:t>
      </w:r>
      <w:r w:rsidRPr="00CB122A">
        <w:rPr>
          <w:rFonts w:ascii="Arial" w:eastAsia="Arial MT" w:hAnsi="Arial" w:cs="Arial"/>
          <w:spacing w:val="-15"/>
          <w:sz w:val="24"/>
          <w:szCs w:val="24"/>
          <w:lang w:val="es-ES"/>
        </w:rPr>
        <w:t xml:space="preserve"> </w:t>
      </w:r>
      <w:r w:rsidRPr="00CB122A">
        <w:rPr>
          <w:rFonts w:ascii="Arial" w:eastAsia="Arial MT" w:hAnsi="Arial" w:cs="Arial"/>
          <w:sz w:val="24"/>
          <w:szCs w:val="24"/>
          <w:lang w:val="es-ES"/>
        </w:rPr>
        <w:t>proporcionalidad,</w:t>
      </w:r>
      <w:r w:rsidRPr="00CB122A">
        <w:rPr>
          <w:rFonts w:ascii="Arial" w:eastAsia="Arial MT" w:hAnsi="Arial" w:cs="Arial"/>
          <w:spacing w:val="-13"/>
          <w:sz w:val="24"/>
          <w:szCs w:val="24"/>
          <w:lang w:val="es-ES"/>
        </w:rPr>
        <w:t xml:space="preserve"> </w:t>
      </w:r>
      <w:r w:rsidRPr="00CB122A">
        <w:rPr>
          <w:rFonts w:ascii="Arial" w:eastAsia="Arial MT" w:hAnsi="Arial" w:cs="Arial"/>
          <w:sz w:val="24"/>
          <w:szCs w:val="24"/>
          <w:lang w:val="es-ES"/>
        </w:rPr>
        <w:t>en</w:t>
      </w:r>
      <w:r w:rsidRPr="00CB122A">
        <w:rPr>
          <w:rFonts w:ascii="Arial" w:eastAsia="Arial MT" w:hAnsi="Arial" w:cs="Arial"/>
          <w:spacing w:val="-15"/>
          <w:sz w:val="24"/>
          <w:szCs w:val="24"/>
          <w:lang w:val="es-ES"/>
        </w:rPr>
        <w:t xml:space="preserve"> </w:t>
      </w:r>
      <w:r w:rsidRPr="00CB122A">
        <w:rPr>
          <w:rFonts w:ascii="Arial" w:eastAsia="Arial MT" w:hAnsi="Arial" w:cs="Arial"/>
          <w:sz w:val="24"/>
          <w:szCs w:val="24"/>
          <w:lang w:val="es-ES"/>
        </w:rPr>
        <w:t>relación</w:t>
      </w:r>
      <w:r w:rsidRPr="00CB122A">
        <w:rPr>
          <w:rFonts w:ascii="Arial" w:eastAsia="Arial MT" w:hAnsi="Arial" w:cs="Arial"/>
          <w:spacing w:val="-15"/>
          <w:sz w:val="24"/>
          <w:szCs w:val="24"/>
          <w:lang w:val="es-ES"/>
        </w:rPr>
        <w:t xml:space="preserve"> </w:t>
      </w:r>
      <w:r w:rsidRPr="00CB122A">
        <w:rPr>
          <w:rFonts w:ascii="Arial" w:eastAsia="Arial MT" w:hAnsi="Arial" w:cs="Arial"/>
          <w:sz w:val="24"/>
          <w:szCs w:val="24"/>
          <w:lang w:val="es-ES"/>
        </w:rPr>
        <w:t>a</w:t>
      </w:r>
      <w:r w:rsidRPr="00CB122A">
        <w:rPr>
          <w:rFonts w:ascii="Arial" w:eastAsia="Arial MT" w:hAnsi="Arial" w:cs="Arial"/>
          <w:spacing w:val="-15"/>
          <w:sz w:val="24"/>
          <w:szCs w:val="24"/>
          <w:lang w:val="es-ES"/>
        </w:rPr>
        <w:t xml:space="preserve"> </w:t>
      </w:r>
      <w:r w:rsidRPr="00CB122A">
        <w:rPr>
          <w:rFonts w:ascii="Arial" w:eastAsia="Arial MT" w:hAnsi="Arial" w:cs="Arial"/>
          <w:sz w:val="24"/>
          <w:szCs w:val="24"/>
          <w:lang w:val="es-ES"/>
        </w:rPr>
        <w:t>la</w:t>
      </w:r>
      <w:r w:rsidRPr="00CB122A">
        <w:rPr>
          <w:rFonts w:ascii="Arial" w:eastAsia="Arial MT" w:hAnsi="Arial" w:cs="Arial"/>
          <w:spacing w:val="-14"/>
          <w:sz w:val="24"/>
          <w:szCs w:val="24"/>
          <w:lang w:val="es-ES"/>
        </w:rPr>
        <w:t xml:space="preserve"> </w:t>
      </w:r>
      <w:r w:rsidRPr="00CB122A">
        <w:rPr>
          <w:rFonts w:ascii="Arial" w:eastAsia="Arial MT" w:hAnsi="Arial" w:cs="Arial"/>
          <w:sz w:val="24"/>
          <w:szCs w:val="24"/>
          <w:lang w:val="es-ES"/>
        </w:rPr>
        <w:t>oferta</w:t>
      </w:r>
      <w:r w:rsidRPr="00CB122A">
        <w:rPr>
          <w:rFonts w:ascii="Arial" w:eastAsia="Arial MT" w:hAnsi="Arial" w:cs="Arial"/>
          <w:spacing w:val="-14"/>
          <w:sz w:val="24"/>
          <w:szCs w:val="24"/>
          <w:lang w:val="es-ES"/>
        </w:rPr>
        <w:t xml:space="preserve"> </w:t>
      </w:r>
      <w:r w:rsidRPr="00CB122A">
        <w:rPr>
          <w:rFonts w:ascii="Arial" w:eastAsia="Arial MT" w:hAnsi="Arial" w:cs="Arial"/>
          <w:sz w:val="24"/>
          <w:szCs w:val="24"/>
          <w:lang w:val="es-ES"/>
        </w:rPr>
        <w:t>que</w:t>
      </w:r>
      <w:r w:rsidRPr="00CB122A">
        <w:rPr>
          <w:rFonts w:ascii="Arial" w:eastAsia="Arial MT" w:hAnsi="Arial" w:cs="Arial"/>
          <w:spacing w:val="-15"/>
          <w:sz w:val="24"/>
          <w:szCs w:val="24"/>
          <w:lang w:val="es-ES"/>
        </w:rPr>
        <w:t xml:space="preserve"> </w:t>
      </w:r>
      <w:r w:rsidRPr="00CB122A">
        <w:rPr>
          <w:rFonts w:ascii="Arial" w:eastAsia="Arial MT" w:hAnsi="Arial" w:cs="Arial"/>
          <w:sz w:val="24"/>
          <w:szCs w:val="24"/>
          <w:lang w:val="es-ES"/>
        </w:rPr>
        <w:t>haya</w:t>
      </w:r>
      <w:r w:rsidRPr="00CB122A">
        <w:rPr>
          <w:rFonts w:ascii="Arial" w:eastAsia="Arial MT" w:hAnsi="Arial" w:cs="Arial"/>
          <w:spacing w:val="-64"/>
          <w:sz w:val="24"/>
          <w:szCs w:val="24"/>
          <w:lang w:val="es-ES"/>
        </w:rPr>
        <w:t xml:space="preserve"> </w:t>
      </w:r>
      <w:r w:rsidRPr="00CB122A">
        <w:rPr>
          <w:rFonts w:ascii="Arial" w:eastAsia="Arial MT" w:hAnsi="Arial" w:cs="Arial"/>
          <w:sz w:val="24"/>
          <w:szCs w:val="24"/>
          <w:lang w:val="es-ES"/>
        </w:rPr>
        <w:t>obtenido</w:t>
      </w:r>
      <w:r w:rsidRPr="00CB122A">
        <w:rPr>
          <w:rFonts w:ascii="Arial" w:eastAsia="Arial MT" w:hAnsi="Arial" w:cs="Arial"/>
          <w:spacing w:val="-2"/>
          <w:sz w:val="24"/>
          <w:szCs w:val="24"/>
          <w:lang w:val="es-ES"/>
        </w:rPr>
        <w:t xml:space="preserve"> </w:t>
      </w:r>
      <w:r w:rsidRPr="00CB122A">
        <w:rPr>
          <w:rFonts w:ascii="Arial" w:eastAsia="Arial MT" w:hAnsi="Arial" w:cs="Arial"/>
          <w:sz w:val="24"/>
          <w:szCs w:val="24"/>
          <w:lang w:val="es-ES"/>
        </w:rPr>
        <w:t>el</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máximo</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puntaje.</w:t>
      </w:r>
    </w:p>
    <w:p w:rsidR="00CB122A" w:rsidRPr="00CB122A" w:rsidRDefault="00CB122A" w:rsidP="002D6444">
      <w:pPr>
        <w:widowControl w:val="0"/>
        <w:numPr>
          <w:ilvl w:val="0"/>
          <w:numId w:val="4"/>
        </w:numPr>
        <w:tabs>
          <w:tab w:val="left" w:pos="1659"/>
        </w:tabs>
        <w:autoSpaceDE w:val="0"/>
        <w:autoSpaceDN w:val="0"/>
        <w:spacing w:after="0" w:line="360" w:lineRule="auto"/>
        <w:ind w:left="426" w:right="27" w:hanging="426"/>
        <w:jc w:val="both"/>
        <w:rPr>
          <w:rFonts w:ascii="Arial" w:eastAsia="Arial MT" w:hAnsi="Arial" w:cs="Arial"/>
          <w:sz w:val="24"/>
          <w:szCs w:val="24"/>
          <w:lang w:val="es-ES"/>
        </w:rPr>
      </w:pPr>
      <w:r w:rsidRPr="00CB122A">
        <w:rPr>
          <w:rFonts w:ascii="Arial" w:eastAsia="Arial MT" w:hAnsi="Arial" w:cs="Arial"/>
          <w:b/>
          <w:sz w:val="24"/>
          <w:szCs w:val="24"/>
          <w:lang w:val="es-ES"/>
        </w:rPr>
        <w:t>Cantidad de Juicios en Trámite</w:t>
      </w:r>
      <w:r w:rsidRPr="00CB122A">
        <w:rPr>
          <w:rFonts w:ascii="Arial" w:eastAsia="Arial MT" w:hAnsi="Arial" w:cs="Arial"/>
          <w:position w:val="1"/>
          <w:sz w:val="24"/>
          <w:szCs w:val="24"/>
          <w:lang w:val="es-ES"/>
        </w:rPr>
        <w:t>: Indica en cifras absolutas, las mediaciones y</w:t>
      </w:r>
      <w:r w:rsidRPr="00CB122A">
        <w:rPr>
          <w:rFonts w:ascii="Arial" w:eastAsia="Arial MT" w:hAnsi="Arial" w:cs="Arial"/>
          <w:spacing w:val="1"/>
          <w:position w:val="1"/>
          <w:sz w:val="24"/>
          <w:szCs w:val="24"/>
          <w:lang w:val="es-ES"/>
        </w:rPr>
        <w:t xml:space="preserve"> </w:t>
      </w:r>
      <w:r w:rsidRPr="00CB122A">
        <w:rPr>
          <w:rFonts w:ascii="Arial" w:eastAsia="Arial MT" w:hAnsi="Arial" w:cs="Arial"/>
          <w:sz w:val="24"/>
          <w:szCs w:val="24"/>
          <w:lang w:val="es-ES"/>
        </w:rPr>
        <w:t>demandas judiciales entabladas y en tramitación contra cada aseguradora (cantidad</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de casos). En este aspecto, la oferta que registre la menor cantidad de juicios en</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trámite, medida proporcionalmente con el porcentaje de emisión registrado, será</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puntuada con el máximo previsto (5 puntos). Las demás ofertas serán evaluadas</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según la regla de la proporcionalidad, en relación a la oferta que haya obtenido el</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máximo</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puntaje.</w:t>
      </w:r>
    </w:p>
    <w:p w:rsidR="00CB122A" w:rsidRPr="00CB122A" w:rsidRDefault="00CB122A" w:rsidP="002D6444">
      <w:pPr>
        <w:widowControl w:val="0"/>
        <w:numPr>
          <w:ilvl w:val="0"/>
          <w:numId w:val="4"/>
        </w:numPr>
        <w:tabs>
          <w:tab w:val="left" w:pos="1695"/>
        </w:tabs>
        <w:autoSpaceDE w:val="0"/>
        <w:autoSpaceDN w:val="0"/>
        <w:spacing w:after="0" w:line="360" w:lineRule="auto"/>
        <w:ind w:left="426" w:right="27" w:hanging="426"/>
        <w:jc w:val="both"/>
        <w:rPr>
          <w:rFonts w:ascii="Arial" w:eastAsia="Arial MT" w:hAnsi="Arial" w:cs="Arial"/>
          <w:sz w:val="24"/>
          <w:szCs w:val="24"/>
          <w:lang w:val="es-ES"/>
        </w:rPr>
      </w:pPr>
      <w:r w:rsidRPr="00CB122A">
        <w:rPr>
          <w:rFonts w:ascii="Arial" w:eastAsia="Arial MT" w:hAnsi="Arial" w:cs="Arial"/>
          <w:b/>
          <w:sz w:val="24"/>
          <w:szCs w:val="24"/>
          <w:lang w:val="es-ES"/>
        </w:rPr>
        <w:t>Créditos</w:t>
      </w:r>
      <w:r w:rsidRPr="00CB122A">
        <w:rPr>
          <w:rFonts w:ascii="Arial" w:eastAsia="Arial MT" w:hAnsi="Arial" w:cs="Arial"/>
          <w:b/>
          <w:spacing w:val="1"/>
          <w:sz w:val="24"/>
          <w:szCs w:val="24"/>
          <w:lang w:val="es-ES"/>
        </w:rPr>
        <w:t xml:space="preserve"> </w:t>
      </w:r>
      <w:r w:rsidRPr="00CB122A">
        <w:rPr>
          <w:rFonts w:ascii="Arial" w:eastAsia="Arial MT" w:hAnsi="Arial" w:cs="Arial"/>
          <w:b/>
          <w:sz w:val="24"/>
          <w:szCs w:val="24"/>
          <w:lang w:val="es-ES"/>
        </w:rPr>
        <w:t>/</w:t>
      </w:r>
      <w:r w:rsidRPr="00CB122A">
        <w:rPr>
          <w:rFonts w:ascii="Arial" w:eastAsia="Arial MT" w:hAnsi="Arial" w:cs="Arial"/>
          <w:b/>
          <w:spacing w:val="1"/>
          <w:sz w:val="24"/>
          <w:szCs w:val="24"/>
          <w:lang w:val="es-ES"/>
        </w:rPr>
        <w:t xml:space="preserve"> </w:t>
      </w:r>
      <w:r w:rsidRPr="00CB122A">
        <w:rPr>
          <w:rFonts w:ascii="Arial" w:eastAsia="Arial MT" w:hAnsi="Arial" w:cs="Arial"/>
          <w:b/>
          <w:sz w:val="24"/>
          <w:szCs w:val="24"/>
          <w:lang w:val="es-ES"/>
        </w:rPr>
        <w:t>Activo</w:t>
      </w:r>
      <w:r w:rsidRPr="00CB122A">
        <w:rPr>
          <w:rFonts w:ascii="Arial" w:eastAsia="Arial MT" w:hAnsi="Arial" w:cs="Arial"/>
          <w:position w:val="1"/>
          <w:sz w:val="24"/>
          <w:szCs w:val="24"/>
          <w:lang w:val="es-ES"/>
        </w:rPr>
        <w:t>:</w:t>
      </w:r>
      <w:r w:rsidRPr="00CB122A">
        <w:rPr>
          <w:rFonts w:ascii="Arial" w:eastAsia="Arial MT" w:hAnsi="Arial" w:cs="Arial"/>
          <w:spacing w:val="1"/>
          <w:position w:val="1"/>
          <w:sz w:val="24"/>
          <w:szCs w:val="24"/>
          <w:lang w:val="es-ES"/>
        </w:rPr>
        <w:t xml:space="preserve"> </w:t>
      </w:r>
      <w:r w:rsidRPr="00CB122A">
        <w:rPr>
          <w:rFonts w:ascii="Arial" w:eastAsia="Arial MT" w:hAnsi="Arial" w:cs="Arial"/>
          <w:position w:val="1"/>
          <w:sz w:val="24"/>
          <w:szCs w:val="24"/>
          <w:lang w:val="es-ES"/>
        </w:rPr>
        <w:t>Expresa</w:t>
      </w:r>
      <w:r w:rsidRPr="00CB122A">
        <w:rPr>
          <w:rFonts w:ascii="Arial" w:eastAsia="Arial MT" w:hAnsi="Arial" w:cs="Arial"/>
          <w:spacing w:val="1"/>
          <w:position w:val="1"/>
          <w:sz w:val="24"/>
          <w:szCs w:val="24"/>
          <w:lang w:val="es-ES"/>
        </w:rPr>
        <w:t xml:space="preserve"> </w:t>
      </w:r>
      <w:r w:rsidRPr="00CB122A">
        <w:rPr>
          <w:rFonts w:ascii="Arial" w:eastAsia="Arial MT" w:hAnsi="Arial" w:cs="Arial"/>
          <w:position w:val="1"/>
          <w:sz w:val="24"/>
          <w:szCs w:val="24"/>
          <w:lang w:val="es-ES"/>
        </w:rPr>
        <w:t>la</w:t>
      </w:r>
      <w:r w:rsidRPr="00CB122A">
        <w:rPr>
          <w:rFonts w:ascii="Arial" w:eastAsia="Arial MT" w:hAnsi="Arial" w:cs="Arial"/>
          <w:spacing w:val="1"/>
          <w:position w:val="1"/>
          <w:sz w:val="24"/>
          <w:szCs w:val="24"/>
          <w:lang w:val="es-ES"/>
        </w:rPr>
        <w:t xml:space="preserve"> </w:t>
      </w:r>
      <w:r w:rsidRPr="00CB122A">
        <w:rPr>
          <w:rFonts w:ascii="Arial" w:eastAsia="Arial MT" w:hAnsi="Arial" w:cs="Arial"/>
          <w:position w:val="1"/>
          <w:sz w:val="24"/>
          <w:szCs w:val="24"/>
          <w:lang w:val="es-ES"/>
        </w:rPr>
        <w:t>proporción</w:t>
      </w:r>
      <w:r w:rsidRPr="00CB122A">
        <w:rPr>
          <w:rFonts w:ascii="Arial" w:eastAsia="Arial MT" w:hAnsi="Arial" w:cs="Arial"/>
          <w:spacing w:val="1"/>
          <w:position w:val="1"/>
          <w:sz w:val="24"/>
          <w:szCs w:val="24"/>
          <w:lang w:val="es-ES"/>
        </w:rPr>
        <w:t xml:space="preserve"> </w:t>
      </w:r>
      <w:r w:rsidRPr="00CB122A">
        <w:rPr>
          <w:rFonts w:ascii="Arial" w:eastAsia="Arial MT" w:hAnsi="Arial" w:cs="Arial"/>
          <w:position w:val="1"/>
          <w:sz w:val="24"/>
          <w:szCs w:val="24"/>
          <w:lang w:val="es-ES"/>
        </w:rPr>
        <w:t>de</w:t>
      </w:r>
      <w:r w:rsidRPr="00CB122A">
        <w:rPr>
          <w:rFonts w:ascii="Arial" w:eastAsia="Arial MT" w:hAnsi="Arial" w:cs="Arial"/>
          <w:spacing w:val="1"/>
          <w:position w:val="1"/>
          <w:sz w:val="24"/>
          <w:szCs w:val="24"/>
          <w:lang w:val="es-ES"/>
        </w:rPr>
        <w:t xml:space="preserve"> </w:t>
      </w:r>
      <w:r w:rsidRPr="00CB122A">
        <w:rPr>
          <w:rFonts w:ascii="Arial" w:eastAsia="Arial MT" w:hAnsi="Arial" w:cs="Arial"/>
          <w:position w:val="1"/>
          <w:sz w:val="24"/>
          <w:szCs w:val="24"/>
          <w:lang w:val="es-ES"/>
        </w:rPr>
        <w:t>Activo</w:t>
      </w:r>
      <w:r w:rsidRPr="00CB122A">
        <w:rPr>
          <w:rFonts w:ascii="Arial" w:eastAsia="Arial MT" w:hAnsi="Arial" w:cs="Arial"/>
          <w:spacing w:val="1"/>
          <w:position w:val="1"/>
          <w:sz w:val="24"/>
          <w:szCs w:val="24"/>
          <w:lang w:val="es-ES"/>
        </w:rPr>
        <w:t xml:space="preserve"> </w:t>
      </w:r>
      <w:r w:rsidRPr="00CB122A">
        <w:rPr>
          <w:rFonts w:ascii="Arial" w:eastAsia="Arial MT" w:hAnsi="Arial" w:cs="Arial"/>
          <w:position w:val="1"/>
          <w:sz w:val="24"/>
          <w:szCs w:val="24"/>
          <w:lang w:val="es-ES"/>
        </w:rPr>
        <w:t>compuesta</w:t>
      </w:r>
      <w:r w:rsidRPr="00CB122A">
        <w:rPr>
          <w:rFonts w:ascii="Arial" w:eastAsia="Arial MT" w:hAnsi="Arial" w:cs="Arial"/>
          <w:spacing w:val="1"/>
          <w:position w:val="1"/>
          <w:sz w:val="24"/>
          <w:szCs w:val="24"/>
          <w:lang w:val="es-ES"/>
        </w:rPr>
        <w:t xml:space="preserve"> </w:t>
      </w:r>
      <w:r w:rsidRPr="00CB122A">
        <w:rPr>
          <w:rFonts w:ascii="Arial" w:eastAsia="Arial MT" w:hAnsi="Arial" w:cs="Arial"/>
          <w:position w:val="1"/>
          <w:sz w:val="24"/>
          <w:szCs w:val="24"/>
          <w:lang w:val="es-ES"/>
        </w:rPr>
        <w:t>por</w:t>
      </w:r>
      <w:r w:rsidRPr="00CB122A">
        <w:rPr>
          <w:rFonts w:ascii="Arial" w:eastAsia="Arial MT" w:hAnsi="Arial" w:cs="Arial"/>
          <w:spacing w:val="1"/>
          <w:position w:val="1"/>
          <w:sz w:val="24"/>
          <w:szCs w:val="24"/>
          <w:lang w:val="es-ES"/>
        </w:rPr>
        <w:t xml:space="preserve"> </w:t>
      </w:r>
      <w:r w:rsidRPr="00CB122A">
        <w:rPr>
          <w:rFonts w:ascii="Arial" w:eastAsia="Arial MT" w:hAnsi="Arial" w:cs="Arial"/>
          <w:position w:val="1"/>
          <w:sz w:val="24"/>
          <w:szCs w:val="24"/>
          <w:lang w:val="es-ES"/>
        </w:rPr>
        <w:t>importes</w:t>
      </w:r>
      <w:r w:rsidRPr="00CB122A">
        <w:rPr>
          <w:rFonts w:ascii="Arial" w:eastAsia="Arial MT" w:hAnsi="Arial" w:cs="Arial"/>
          <w:spacing w:val="-64"/>
          <w:position w:val="1"/>
          <w:sz w:val="24"/>
          <w:szCs w:val="24"/>
          <w:lang w:val="es-ES"/>
        </w:rPr>
        <w:t xml:space="preserve"> </w:t>
      </w:r>
      <w:r w:rsidRPr="00CB122A">
        <w:rPr>
          <w:rFonts w:ascii="Arial" w:eastAsia="Arial MT" w:hAnsi="Arial" w:cs="Arial"/>
          <w:sz w:val="24"/>
          <w:szCs w:val="24"/>
          <w:lang w:val="es-ES"/>
        </w:rPr>
        <w:t>adeudados</w:t>
      </w:r>
      <w:r w:rsidRPr="00CB122A">
        <w:rPr>
          <w:rFonts w:ascii="Arial" w:eastAsia="Arial MT" w:hAnsi="Arial" w:cs="Arial"/>
          <w:spacing w:val="-6"/>
          <w:sz w:val="24"/>
          <w:szCs w:val="24"/>
          <w:lang w:val="es-ES"/>
        </w:rPr>
        <w:t xml:space="preserve"> </w:t>
      </w:r>
      <w:r w:rsidRPr="00CB122A">
        <w:rPr>
          <w:rFonts w:ascii="Arial" w:eastAsia="Arial MT" w:hAnsi="Arial" w:cs="Arial"/>
          <w:sz w:val="24"/>
          <w:szCs w:val="24"/>
          <w:lang w:val="es-ES"/>
        </w:rPr>
        <w:t>a</w:t>
      </w:r>
      <w:r w:rsidRPr="00CB122A">
        <w:rPr>
          <w:rFonts w:ascii="Arial" w:eastAsia="Arial MT" w:hAnsi="Arial" w:cs="Arial"/>
          <w:spacing w:val="-6"/>
          <w:sz w:val="24"/>
          <w:szCs w:val="24"/>
          <w:lang w:val="es-ES"/>
        </w:rPr>
        <w:t xml:space="preserve"> </w:t>
      </w:r>
      <w:r w:rsidRPr="00CB122A">
        <w:rPr>
          <w:rFonts w:ascii="Arial" w:eastAsia="Arial MT" w:hAnsi="Arial" w:cs="Arial"/>
          <w:sz w:val="24"/>
          <w:szCs w:val="24"/>
          <w:lang w:val="es-ES"/>
        </w:rPr>
        <w:t>la</w:t>
      </w:r>
      <w:r w:rsidRPr="00CB122A">
        <w:rPr>
          <w:rFonts w:ascii="Arial" w:eastAsia="Arial MT" w:hAnsi="Arial" w:cs="Arial"/>
          <w:spacing w:val="-6"/>
          <w:sz w:val="24"/>
          <w:szCs w:val="24"/>
          <w:lang w:val="es-ES"/>
        </w:rPr>
        <w:t xml:space="preserve"> </w:t>
      </w:r>
      <w:r w:rsidRPr="00CB122A">
        <w:rPr>
          <w:rFonts w:ascii="Arial" w:eastAsia="Arial MT" w:hAnsi="Arial" w:cs="Arial"/>
          <w:sz w:val="24"/>
          <w:szCs w:val="24"/>
          <w:lang w:val="es-ES"/>
        </w:rPr>
        <w:t>entidad</w:t>
      </w:r>
      <w:r w:rsidRPr="00CB122A">
        <w:rPr>
          <w:rFonts w:ascii="Arial" w:eastAsia="Arial MT" w:hAnsi="Arial" w:cs="Arial"/>
          <w:spacing w:val="-6"/>
          <w:sz w:val="24"/>
          <w:szCs w:val="24"/>
          <w:lang w:val="es-ES"/>
        </w:rPr>
        <w:t xml:space="preserve"> </w:t>
      </w:r>
      <w:r w:rsidRPr="00CB122A">
        <w:rPr>
          <w:rFonts w:ascii="Arial" w:eastAsia="Arial MT" w:hAnsi="Arial" w:cs="Arial"/>
          <w:sz w:val="24"/>
          <w:szCs w:val="24"/>
          <w:lang w:val="es-ES"/>
        </w:rPr>
        <w:t>de</w:t>
      </w:r>
      <w:r w:rsidRPr="00CB122A">
        <w:rPr>
          <w:rFonts w:ascii="Arial" w:eastAsia="Arial MT" w:hAnsi="Arial" w:cs="Arial"/>
          <w:spacing w:val="-6"/>
          <w:sz w:val="24"/>
          <w:szCs w:val="24"/>
          <w:lang w:val="es-ES"/>
        </w:rPr>
        <w:t xml:space="preserve"> </w:t>
      </w:r>
      <w:r w:rsidRPr="00CB122A">
        <w:rPr>
          <w:rFonts w:ascii="Arial" w:eastAsia="Arial MT" w:hAnsi="Arial" w:cs="Arial"/>
          <w:sz w:val="24"/>
          <w:szCs w:val="24"/>
          <w:lang w:val="es-ES"/>
        </w:rPr>
        <w:t>asegurados,</w:t>
      </w:r>
      <w:r w:rsidRPr="00CB122A">
        <w:rPr>
          <w:rFonts w:ascii="Arial" w:eastAsia="Arial MT" w:hAnsi="Arial" w:cs="Arial"/>
          <w:spacing w:val="-6"/>
          <w:sz w:val="24"/>
          <w:szCs w:val="24"/>
          <w:lang w:val="es-ES"/>
        </w:rPr>
        <w:t xml:space="preserve"> </w:t>
      </w:r>
      <w:r w:rsidRPr="00CB122A">
        <w:rPr>
          <w:rFonts w:ascii="Arial" w:eastAsia="Arial MT" w:hAnsi="Arial" w:cs="Arial"/>
          <w:sz w:val="24"/>
          <w:szCs w:val="24"/>
          <w:lang w:val="es-ES"/>
        </w:rPr>
        <w:t>reaseguradores,</w:t>
      </w:r>
      <w:r w:rsidRPr="00CB122A">
        <w:rPr>
          <w:rFonts w:ascii="Arial" w:eastAsia="Arial MT" w:hAnsi="Arial" w:cs="Arial"/>
          <w:spacing w:val="-5"/>
          <w:sz w:val="24"/>
          <w:szCs w:val="24"/>
          <w:lang w:val="es-ES"/>
        </w:rPr>
        <w:t xml:space="preserve"> </w:t>
      </w:r>
      <w:r w:rsidRPr="00CB122A">
        <w:rPr>
          <w:rFonts w:ascii="Arial" w:eastAsia="Arial MT" w:hAnsi="Arial" w:cs="Arial"/>
          <w:sz w:val="24"/>
          <w:szCs w:val="24"/>
          <w:lang w:val="es-ES"/>
        </w:rPr>
        <w:t>coaseguradores</w:t>
      </w:r>
      <w:r w:rsidRPr="00CB122A">
        <w:rPr>
          <w:rFonts w:ascii="Arial" w:eastAsia="Arial MT" w:hAnsi="Arial" w:cs="Arial"/>
          <w:spacing w:val="-6"/>
          <w:sz w:val="24"/>
          <w:szCs w:val="24"/>
          <w:lang w:val="es-ES"/>
        </w:rPr>
        <w:t xml:space="preserve"> </w:t>
      </w:r>
      <w:r w:rsidRPr="00CB122A">
        <w:rPr>
          <w:rFonts w:ascii="Arial" w:eastAsia="Arial MT" w:hAnsi="Arial" w:cs="Arial"/>
          <w:sz w:val="24"/>
          <w:szCs w:val="24"/>
          <w:lang w:val="es-ES"/>
        </w:rPr>
        <w:t>y</w:t>
      </w:r>
      <w:r w:rsidRPr="00CB122A">
        <w:rPr>
          <w:rFonts w:ascii="Arial" w:eastAsia="Arial MT" w:hAnsi="Arial" w:cs="Arial"/>
          <w:spacing w:val="-6"/>
          <w:sz w:val="24"/>
          <w:szCs w:val="24"/>
          <w:lang w:val="es-ES"/>
        </w:rPr>
        <w:t xml:space="preserve"> </w:t>
      </w:r>
      <w:r w:rsidRPr="00CB122A">
        <w:rPr>
          <w:rFonts w:ascii="Arial" w:eastAsia="Arial MT" w:hAnsi="Arial" w:cs="Arial"/>
          <w:sz w:val="24"/>
          <w:szCs w:val="24"/>
          <w:lang w:val="es-ES"/>
        </w:rPr>
        <w:t>cuentas</w:t>
      </w:r>
      <w:r w:rsidRPr="00CB122A">
        <w:rPr>
          <w:rFonts w:ascii="Arial" w:eastAsia="Arial MT" w:hAnsi="Arial" w:cs="Arial"/>
          <w:spacing w:val="-6"/>
          <w:sz w:val="24"/>
          <w:szCs w:val="24"/>
          <w:lang w:val="es-ES"/>
        </w:rPr>
        <w:t xml:space="preserve"> </w:t>
      </w:r>
      <w:r w:rsidRPr="00CB122A">
        <w:rPr>
          <w:rFonts w:ascii="Arial" w:eastAsia="Arial MT" w:hAnsi="Arial" w:cs="Arial"/>
          <w:sz w:val="24"/>
          <w:szCs w:val="24"/>
          <w:lang w:val="es-ES"/>
        </w:rPr>
        <w:t>a</w:t>
      </w:r>
      <w:r w:rsidRPr="00CB122A">
        <w:rPr>
          <w:rFonts w:ascii="Arial" w:eastAsia="Arial MT" w:hAnsi="Arial" w:cs="Arial"/>
          <w:spacing w:val="-65"/>
          <w:sz w:val="24"/>
          <w:szCs w:val="24"/>
          <w:lang w:val="es-ES"/>
        </w:rPr>
        <w:t xml:space="preserve"> </w:t>
      </w:r>
      <w:r w:rsidRPr="00CB122A">
        <w:rPr>
          <w:rFonts w:ascii="Arial" w:eastAsia="Arial MT" w:hAnsi="Arial" w:cs="Arial"/>
          <w:sz w:val="24"/>
          <w:szCs w:val="24"/>
          <w:lang w:val="es-ES"/>
        </w:rPr>
        <w:t>cobrar o créditos a favor (en %). En este aspecto, la oferta que presente la menor</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proporción de su Activo compuesta por importes de este tipo, obtendrá el mayor</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puntaje</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(5</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puntos).</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Las</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demás</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ofertas</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serán</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evaluadas</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según</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la</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regla</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de</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la</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proporcionalidad,</w:t>
      </w:r>
      <w:r w:rsidRPr="00CB122A">
        <w:rPr>
          <w:rFonts w:ascii="Arial" w:eastAsia="Arial MT" w:hAnsi="Arial" w:cs="Arial"/>
          <w:spacing w:val="-2"/>
          <w:sz w:val="24"/>
          <w:szCs w:val="24"/>
          <w:lang w:val="es-ES"/>
        </w:rPr>
        <w:t xml:space="preserve"> </w:t>
      </w:r>
      <w:r w:rsidRPr="00CB122A">
        <w:rPr>
          <w:rFonts w:ascii="Arial" w:eastAsia="Arial MT" w:hAnsi="Arial" w:cs="Arial"/>
          <w:sz w:val="24"/>
          <w:szCs w:val="24"/>
          <w:lang w:val="es-ES"/>
        </w:rPr>
        <w:t>en</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relación</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a</w:t>
      </w:r>
      <w:r w:rsidRPr="00CB122A">
        <w:rPr>
          <w:rFonts w:ascii="Arial" w:eastAsia="Arial MT" w:hAnsi="Arial" w:cs="Arial"/>
          <w:spacing w:val="-2"/>
          <w:sz w:val="24"/>
          <w:szCs w:val="24"/>
          <w:lang w:val="es-ES"/>
        </w:rPr>
        <w:t xml:space="preserve"> </w:t>
      </w:r>
      <w:r w:rsidRPr="00CB122A">
        <w:rPr>
          <w:rFonts w:ascii="Arial" w:eastAsia="Arial MT" w:hAnsi="Arial" w:cs="Arial"/>
          <w:sz w:val="24"/>
          <w:szCs w:val="24"/>
          <w:lang w:val="es-ES"/>
        </w:rPr>
        <w:t>la</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oferta que</w:t>
      </w:r>
      <w:r w:rsidRPr="00CB122A">
        <w:rPr>
          <w:rFonts w:ascii="Arial" w:eastAsia="Arial MT" w:hAnsi="Arial" w:cs="Arial"/>
          <w:spacing w:val="-3"/>
          <w:sz w:val="24"/>
          <w:szCs w:val="24"/>
          <w:lang w:val="es-ES"/>
        </w:rPr>
        <w:t xml:space="preserve"> </w:t>
      </w:r>
      <w:r w:rsidRPr="00CB122A">
        <w:rPr>
          <w:rFonts w:ascii="Arial" w:eastAsia="Arial MT" w:hAnsi="Arial" w:cs="Arial"/>
          <w:sz w:val="24"/>
          <w:szCs w:val="24"/>
          <w:lang w:val="es-ES"/>
        </w:rPr>
        <w:t>haya</w:t>
      </w:r>
      <w:r w:rsidRPr="00CB122A">
        <w:rPr>
          <w:rFonts w:ascii="Arial" w:eastAsia="Arial MT" w:hAnsi="Arial" w:cs="Arial"/>
          <w:spacing w:val="-2"/>
          <w:sz w:val="24"/>
          <w:szCs w:val="24"/>
          <w:lang w:val="es-ES"/>
        </w:rPr>
        <w:t xml:space="preserve"> </w:t>
      </w:r>
      <w:r w:rsidRPr="00CB122A">
        <w:rPr>
          <w:rFonts w:ascii="Arial" w:eastAsia="Arial MT" w:hAnsi="Arial" w:cs="Arial"/>
          <w:sz w:val="24"/>
          <w:szCs w:val="24"/>
          <w:lang w:val="es-ES"/>
        </w:rPr>
        <w:t>obtenido</w:t>
      </w:r>
      <w:r w:rsidRPr="00CB122A">
        <w:rPr>
          <w:rFonts w:ascii="Arial" w:eastAsia="Arial MT" w:hAnsi="Arial" w:cs="Arial"/>
          <w:spacing w:val="-2"/>
          <w:sz w:val="24"/>
          <w:szCs w:val="24"/>
          <w:lang w:val="es-ES"/>
        </w:rPr>
        <w:t xml:space="preserve"> </w:t>
      </w:r>
      <w:r w:rsidRPr="00CB122A">
        <w:rPr>
          <w:rFonts w:ascii="Arial" w:eastAsia="Arial MT" w:hAnsi="Arial" w:cs="Arial"/>
          <w:sz w:val="24"/>
          <w:szCs w:val="24"/>
          <w:lang w:val="es-ES"/>
        </w:rPr>
        <w:t>el</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máximo</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puntaje.</w:t>
      </w:r>
    </w:p>
    <w:p w:rsidR="00CB122A" w:rsidRPr="00D25470" w:rsidRDefault="007E2A2F" w:rsidP="002D6444">
      <w:pPr>
        <w:widowControl w:val="0"/>
        <w:numPr>
          <w:ilvl w:val="0"/>
          <w:numId w:val="4"/>
        </w:numPr>
        <w:tabs>
          <w:tab w:val="left" w:pos="1695"/>
        </w:tabs>
        <w:autoSpaceDE w:val="0"/>
        <w:autoSpaceDN w:val="0"/>
        <w:spacing w:after="0" w:line="360" w:lineRule="auto"/>
        <w:ind w:left="426" w:right="27" w:hanging="426"/>
        <w:jc w:val="both"/>
        <w:rPr>
          <w:rFonts w:ascii="Arial" w:eastAsia="Arial MT" w:hAnsi="Arial" w:cs="Arial"/>
          <w:sz w:val="24"/>
          <w:szCs w:val="24"/>
          <w:lang w:val="es-ES"/>
        </w:rPr>
      </w:pPr>
      <w:r w:rsidRPr="007E2A2F">
        <w:rPr>
          <w:rFonts w:ascii="Arial" w:eastAsia="Arial MT" w:hAnsi="Arial" w:cs="Arial"/>
          <w:b/>
          <w:sz w:val="24"/>
          <w:szCs w:val="24"/>
          <w:lang w:val="es-ES"/>
        </w:rPr>
        <w:t>[</w:t>
      </w:r>
      <w:r w:rsidR="00CB122A" w:rsidRPr="00D25470">
        <w:rPr>
          <w:rFonts w:ascii="Arial" w:eastAsia="Arial MT" w:hAnsi="Arial" w:cs="Arial"/>
          <w:b/>
          <w:sz w:val="24"/>
          <w:szCs w:val="24"/>
          <w:lang w:val="es-ES"/>
        </w:rPr>
        <w:t>(Disponibilidad + Inversiones) / Deudas con Asegurados</w:t>
      </w:r>
      <w:r w:rsidRPr="007E2A2F">
        <w:rPr>
          <w:rFonts w:ascii="Arial" w:eastAsia="Arial MT" w:hAnsi="Arial" w:cs="Arial"/>
          <w:b/>
          <w:sz w:val="24"/>
          <w:szCs w:val="24"/>
          <w:lang w:val="es-ES"/>
        </w:rPr>
        <w:t>]</w:t>
      </w:r>
      <w:r w:rsidR="00CB122A" w:rsidRPr="00D25470">
        <w:rPr>
          <w:rFonts w:ascii="Arial" w:eastAsia="Arial MT" w:hAnsi="Arial" w:cs="Arial"/>
          <w:b/>
          <w:sz w:val="24"/>
          <w:szCs w:val="24"/>
          <w:lang w:val="es-ES"/>
        </w:rPr>
        <w:t>:</w:t>
      </w:r>
      <w:r w:rsidR="00CB122A" w:rsidRPr="00D25470">
        <w:rPr>
          <w:rFonts w:ascii="Arial" w:eastAsia="Arial MT" w:hAnsi="Arial" w:cs="Arial"/>
          <w:sz w:val="24"/>
          <w:szCs w:val="24"/>
          <w:lang w:val="es-ES"/>
        </w:rPr>
        <w:t xml:space="preserve"> Indica la capacidad</w:t>
      </w:r>
      <w:r w:rsidR="00D25470" w:rsidRPr="00D25470">
        <w:rPr>
          <w:rFonts w:ascii="Arial" w:eastAsia="Arial MT" w:hAnsi="Arial" w:cs="Arial"/>
          <w:sz w:val="24"/>
          <w:szCs w:val="24"/>
          <w:lang w:val="es-ES"/>
        </w:rPr>
        <w:t xml:space="preserve"> </w:t>
      </w:r>
      <w:r w:rsidR="00CB122A" w:rsidRPr="00D25470">
        <w:rPr>
          <w:rFonts w:ascii="Arial" w:eastAsia="Arial MT" w:hAnsi="Arial" w:cs="Arial"/>
          <w:sz w:val="24"/>
          <w:szCs w:val="24"/>
          <w:lang w:val="es-ES"/>
        </w:rPr>
        <w:t>de respuesta de la aseguradora con sus bienes líquidos y cuasi líquidos, ante siniestros pendientes de pago y posibles reclamos de asegurados y terceros (en %). En este ítem, será calificado con el puntaje máximo (5 puntos) quien presente el mayor porcentaje de capacidad de respuesta. Las demás ofertas serán evaluadas según la regla de la proporcionalidad, en relación a la oferta que haya obtenido el máximo puntaje.</w:t>
      </w:r>
    </w:p>
    <w:p w:rsidR="00CB122A" w:rsidRPr="00D25470" w:rsidRDefault="00CB122A" w:rsidP="002D6444">
      <w:pPr>
        <w:widowControl w:val="0"/>
        <w:numPr>
          <w:ilvl w:val="0"/>
          <w:numId w:val="4"/>
        </w:numPr>
        <w:tabs>
          <w:tab w:val="left" w:pos="1695"/>
        </w:tabs>
        <w:autoSpaceDE w:val="0"/>
        <w:autoSpaceDN w:val="0"/>
        <w:spacing w:after="0" w:line="360" w:lineRule="auto"/>
        <w:ind w:left="426" w:right="27" w:hanging="426"/>
        <w:jc w:val="both"/>
        <w:rPr>
          <w:rFonts w:ascii="Arial" w:eastAsia="Arial MT" w:hAnsi="Arial" w:cs="Arial"/>
          <w:sz w:val="24"/>
          <w:szCs w:val="24"/>
          <w:lang w:val="es-ES"/>
        </w:rPr>
      </w:pPr>
      <w:r w:rsidRPr="00D25470">
        <w:rPr>
          <w:rFonts w:ascii="Arial" w:eastAsia="Arial MT" w:hAnsi="Arial" w:cs="Arial"/>
          <w:b/>
          <w:sz w:val="24"/>
          <w:szCs w:val="24"/>
          <w:lang w:val="es-ES"/>
        </w:rPr>
        <w:t>(Superávit / Capital Requerido):</w:t>
      </w:r>
      <w:r w:rsidRPr="00D25470">
        <w:rPr>
          <w:rFonts w:ascii="Arial" w:eastAsia="Arial MT" w:hAnsi="Arial" w:cs="Arial"/>
          <w:sz w:val="24"/>
          <w:szCs w:val="24"/>
          <w:lang w:val="es-ES"/>
        </w:rPr>
        <w:t xml:space="preserve"> Indica el excedente de capital acreditado por la aseguradora, con relación al capital requerido por las normas vigentes (en %). En este ítem, será calificada con el puntaje máximo previsto (5 puntos) la oferta que presente el mayor porcentaje de excedente. Las demás ofertas serán evaluadas según la regla de la proporcionalidad, en relación a la oferta que haya obtenido el máximo puntaje.</w:t>
      </w:r>
    </w:p>
    <w:p w:rsidR="00CB122A" w:rsidRPr="00D25470" w:rsidRDefault="007E2A2F" w:rsidP="002D6444">
      <w:pPr>
        <w:widowControl w:val="0"/>
        <w:numPr>
          <w:ilvl w:val="0"/>
          <w:numId w:val="4"/>
        </w:numPr>
        <w:tabs>
          <w:tab w:val="left" w:pos="1695"/>
        </w:tabs>
        <w:autoSpaceDE w:val="0"/>
        <w:autoSpaceDN w:val="0"/>
        <w:spacing w:after="0" w:line="360" w:lineRule="auto"/>
        <w:ind w:left="426" w:right="27" w:hanging="426"/>
        <w:jc w:val="both"/>
        <w:rPr>
          <w:rFonts w:ascii="Arial" w:eastAsia="Arial MT" w:hAnsi="Arial" w:cs="Arial"/>
          <w:sz w:val="24"/>
          <w:szCs w:val="24"/>
          <w:lang w:val="es-ES"/>
        </w:rPr>
      </w:pPr>
      <w:r w:rsidRPr="007E2A2F">
        <w:rPr>
          <w:rFonts w:ascii="Arial" w:eastAsia="Arial MT" w:hAnsi="Arial" w:cs="Arial"/>
          <w:b/>
          <w:sz w:val="24"/>
          <w:szCs w:val="24"/>
          <w:lang w:val="es-ES"/>
        </w:rPr>
        <w:t>[</w:t>
      </w:r>
      <w:r w:rsidR="00CB122A" w:rsidRPr="00D25470">
        <w:rPr>
          <w:rFonts w:ascii="Arial" w:eastAsia="Arial MT" w:hAnsi="Arial" w:cs="Arial"/>
          <w:b/>
          <w:sz w:val="24"/>
          <w:szCs w:val="24"/>
          <w:lang w:val="es-ES"/>
        </w:rPr>
        <w:t>(Disponibilidades + Inversiones) / Compromisos Exigibles]:</w:t>
      </w:r>
      <w:r w:rsidR="00CB122A" w:rsidRPr="00D25470">
        <w:rPr>
          <w:rFonts w:ascii="Arial" w:eastAsia="Arial MT" w:hAnsi="Arial" w:cs="Arial"/>
          <w:sz w:val="24"/>
          <w:szCs w:val="24"/>
          <w:lang w:val="es-ES"/>
        </w:rPr>
        <w:t xml:space="preserve"> Representa la capacidad de respuesta de la aseguradora con sus bienes de inmediata disponibilidad, ante el posible reclamo de deudas y compromisos vencidos (cantidad de veces) en base a datos publicados en Estado de Cobertura de Compromisos Exigibles y Siniestros Liquidados a Pagar. En este ítem, será calificado con el puntaje máximo (5 puntos) quien demuestre la mejor capacidad de </w:t>
      </w:r>
      <w:r w:rsidR="00CB122A" w:rsidRPr="00D25470">
        <w:rPr>
          <w:rFonts w:ascii="Arial" w:eastAsia="Arial MT" w:hAnsi="Arial" w:cs="Arial"/>
          <w:sz w:val="24"/>
          <w:szCs w:val="24"/>
          <w:lang w:val="es-ES"/>
        </w:rPr>
        <w:lastRenderedPageBreak/>
        <w:t>respuesta medida en términos porcentuales. Las demás ofertas serán evaluadas según la regla de la proporcionalidad, en relación a la oferta que haya obtenido el máximo puntaje.</w:t>
      </w:r>
    </w:p>
    <w:p w:rsidR="00CB122A" w:rsidRPr="00D25470" w:rsidRDefault="007E2A2F" w:rsidP="002D6444">
      <w:pPr>
        <w:widowControl w:val="0"/>
        <w:numPr>
          <w:ilvl w:val="0"/>
          <w:numId w:val="4"/>
        </w:numPr>
        <w:tabs>
          <w:tab w:val="left" w:pos="1695"/>
        </w:tabs>
        <w:autoSpaceDE w:val="0"/>
        <w:autoSpaceDN w:val="0"/>
        <w:spacing w:after="0" w:line="360" w:lineRule="auto"/>
        <w:ind w:left="426" w:right="27" w:hanging="426"/>
        <w:jc w:val="both"/>
        <w:rPr>
          <w:rFonts w:ascii="Arial" w:eastAsia="Arial MT" w:hAnsi="Arial" w:cs="Arial"/>
          <w:sz w:val="24"/>
          <w:szCs w:val="24"/>
          <w:lang w:val="es-ES"/>
        </w:rPr>
      </w:pPr>
      <w:r>
        <w:rPr>
          <w:rFonts w:ascii="Arial" w:eastAsia="Arial MT" w:hAnsi="Arial" w:cs="Arial"/>
          <w:b/>
          <w:sz w:val="24"/>
          <w:szCs w:val="24"/>
          <w:lang w:val="es-ES"/>
        </w:rPr>
        <w:t>Siniestralidad</w:t>
      </w:r>
      <w:r w:rsidR="00CB122A" w:rsidRPr="00D25470">
        <w:rPr>
          <w:rFonts w:ascii="Arial" w:eastAsia="Arial MT" w:hAnsi="Arial" w:cs="Arial"/>
          <w:b/>
          <w:sz w:val="24"/>
          <w:szCs w:val="24"/>
          <w:lang w:val="es-ES"/>
        </w:rPr>
        <w:t xml:space="preserve"> (Siniestros Netos Devengados / Primas Netas Devengadas):</w:t>
      </w:r>
      <w:r w:rsidR="00CB122A" w:rsidRPr="00D25470">
        <w:rPr>
          <w:rFonts w:ascii="Arial" w:eastAsia="Arial MT" w:hAnsi="Arial" w:cs="Arial"/>
          <w:sz w:val="24"/>
          <w:szCs w:val="24"/>
          <w:lang w:val="es-ES"/>
        </w:rPr>
        <w:t xml:space="preserve"> Indica la proporción que representan los siniestros pagados y pendientes netos de reaseguro respecto de las primas devengadas netas de reaseguro. En este ítem, será calificado con el puntaje máximo (5 puntos) quien presente el mayor porcentaje. Las demás ofertas serán evaluadas según la regla de la proporcionalidad, en relación a la oferta que haya obtenido el máximo puntaje.</w:t>
      </w:r>
    </w:p>
    <w:p w:rsidR="00CB122A" w:rsidRPr="00D25470" w:rsidRDefault="00CB122A" w:rsidP="002D6444">
      <w:pPr>
        <w:widowControl w:val="0"/>
        <w:numPr>
          <w:ilvl w:val="0"/>
          <w:numId w:val="4"/>
        </w:numPr>
        <w:tabs>
          <w:tab w:val="left" w:pos="1686"/>
        </w:tabs>
        <w:autoSpaceDE w:val="0"/>
        <w:autoSpaceDN w:val="0"/>
        <w:spacing w:after="0" w:line="360" w:lineRule="auto"/>
        <w:ind w:left="426" w:right="27" w:hanging="426"/>
        <w:jc w:val="both"/>
        <w:rPr>
          <w:rFonts w:ascii="Arial" w:eastAsia="Arial MT" w:hAnsi="Arial" w:cs="Arial"/>
          <w:sz w:val="24"/>
          <w:szCs w:val="24"/>
          <w:lang w:val="es-ES"/>
        </w:rPr>
      </w:pPr>
      <w:r w:rsidRPr="00D25470">
        <w:rPr>
          <w:rFonts w:ascii="Arial" w:eastAsia="Arial MT" w:hAnsi="Arial" w:cs="Arial"/>
          <w:b/>
          <w:sz w:val="24"/>
          <w:szCs w:val="24"/>
          <w:lang w:val="es-ES"/>
        </w:rPr>
        <w:t>(Resultado del Ejercicio / Primas y Recargos Emitidos).</w:t>
      </w:r>
      <w:r w:rsidRPr="00D25470">
        <w:rPr>
          <w:rFonts w:ascii="Arial" w:eastAsia="Arial MT" w:hAnsi="Arial" w:cs="Arial"/>
          <w:sz w:val="24"/>
          <w:szCs w:val="24"/>
          <w:lang w:val="es-ES"/>
        </w:rPr>
        <w:t xml:space="preserve"> Indica la relación porcentual del Resultado del Ejercicio o período, con relación al total de la producción (en %). En este ítem, será calificado con el puntaje máximo (5 puntos) quien presente el mayor porcentaje. Las demás ofertas serán evaluadas según la regla de la proporcionalidad, en relación a la oferta que haya obtenido el máximo puntaje.</w:t>
      </w:r>
    </w:p>
    <w:p w:rsidR="00CB122A" w:rsidRPr="00CB122A" w:rsidRDefault="00CB122A" w:rsidP="002D6444">
      <w:pPr>
        <w:widowControl w:val="0"/>
        <w:autoSpaceDE w:val="0"/>
        <w:autoSpaceDN w:val="0"/>
        <w:spacing w:before="1" w:after="0" w:line="360" w:lineRule="auto"/>
        <w:jc w:val="both"/>
        <w:rPr>
          <w:rFonts w:ascii="Arial" w:eastAsia="Arial MT" w:hAnsi="Arial" w:cs="Arial"/>
          <w:sz w:val="24"/>
          <w:szCs w:val="24"/>
          <w:lang w:val="es-ES"/>
        </w:rPr>
      </w:pPr>
    </w:p>
    <w:p w:rsidR="00CB122A" w:rsidRPr="00BB778F" w:rsidRDefault="00BB778F" w:rsidP="002D6444">
      <w:pPr>
        <w:pStyle w:val="Prrafodelista"/>
        <w:numPr>
          <w:ilvl w:val="0"/>
          <w:numId w:val="18"/>
        </w:numPr>
        <w:tabs>
          <w:tab w:val="left" w:pos="1729"/>
        </w:tabs>
        <w:spacing w:line="360" w:lineRule="auto"/>
        <w:ind w:left="142" w:right="27" w:hanging="142"/>
        <w:outlineLvl w:val="0"/>
        <w:rPr>
          <w:rFonts w:ascii="Arial" w:eastAsia="Arial" w:hAnsi="Arial" w:cs="Arial"/>
          <w:b/>
          <w:bCs/>
          <w:sz w:val="24"/>
          <w:szCs w:val="24"/>
          <w:u w:color="000000"/>
        </w:rPr>
      </w:pPr>
      <w:r>
        <w:rPr>
          <w:rFonts w:ascii="Arial" w:eastAsia="Arial" w:hAnsi="Arial" w:cs="Arial"/>
          <w:b/>
          <w:bCs/>
          <w:sz w:val="24"/>
          <w:szCs w:val="24"/>
          <w:u w:val="thick" w:color="000000"/>
        </w:rPr>
        <w:t xml:space="preserve">- </w:t>
      </w:r>
      <w:r w:rsidR="00CB122A" w:rsidRPr="00BB778F">
        <w:rPr>
          <w:rFonts w:ascii="Arial" w:eastAsia="Arial" w:hAnsi="Arial" w:cs="Arial"/>
          <w:b/>
          <w:bCs/>
          <w:sz w:val="24"/>
          <w:szCs w:val="24"/>
          <w:u w:val="thick" w:color="000000"/>
        </w:rPr>
        <w:t>ACREDITACIÓN</w:t>
      </w:r>
      <w:r w:rsidR="00CB122A" w:rsidRPr="00BB778F">
        <w:rPr>
          <w:rFonts w:ascii="Arial" w:eastAsia="Arial" w:hAnsi="Arial" w:cs="Arial"/>
          <w:b/>
          <w:bCs/>
          <w:spacing w:val="1"/>
          <w:sz w:val="24"/>
          <w:szCs w:val="24"/>
          <w:u w:val="thick" w:color="000000"/>
        </w:rPr>
        <w:t xml:space="preserve"> </w:t>
      </w:r>
      <w:r w:rsidR="00CB122A" w:rsidRPr="00BB778F">
        <w:rPr>
          <w:rFonts w:ascii="Arial" w:eastAsia="Arial" w:hAnsi="Arial" w:cs="Arial"/>
          <w:b/>
          <w:bCs/>
          <w:sz w:val="24"/>
          <w:szCs w:val="24"/>
          <w:u w:val="thick" w:color="000000"/>
        </w:rPr>
        <w:t>DE</w:t>
      </w:r>
      <w:r w:rsidR="00CB122A" w:rsidRPr="00BB778F">
        <w:rPr>
          <w:rFonts w:ascii="Arial" w:eastAsia="Arial" w:hAnsi="Arial" w:cs="Arial"/>
          <w:b/>
          <w:bCs/>
          <w:spacing w:val="1"/>
          <w:sz w:val="24"/>
          <w:szCs w:val="24"/>
          <w:u w:val="thick" w:color="000000"/>
        </w:rPr>
        <w:t xml:space="preserve"> </w:t>
      </w:r>
      <w:r w:rsidR="00CB122A" w:rsidRPr="00BB778F">
        <w:rPr>
          <w:rFonts w:ascii="Arial" w:eastAsia="Arial" w:hAnsi="Arial" w:cs="Arial"/>
          <w:b/>
          <w:bCs/>
          <w:sz w:val="24"/>
          <w:szCs w:val="24"/>
          <w:u w:val="thick" w:color="000000"/>
        </w:rPr>
        <w:t>OBJETIVOS</w:t>
      </w:r>
      <w:r w:rsidR="00CB122A" w:rsidRPr="00BB778F">
        <w:rPr>
          <w:rFonts w:ascii="Arial" w:eastAsia="Arial" w:hAnsi="Arial" w:cs="Arial"/>
          <w:b/>
          <w:bCs/>
          <w:spacing w:val="1"/>
          <w:sz w:val="24"/>
          <w:szCs w:val="24"/>
          <w:u w:val="thick" w:color="000000"/>
        </w:rPr>
        <w:t xml:space="preserve"> </w:t>
      </w:r>
      <w:r w:rsidR="00CB122A" w:rsidRPr="00BB778F">
        <w:rPr>
          <w:rFonts w:ascii="Arial" w:eastAsia="Arial" w:hAnsi="Arial" w:cs="Arial"/>
          <w:b/>
          <w:bCs/>
          <w:sz w:val="24"/>
          <w:szCs w:val="24"/>
          <w:u w:val="thick" w:color="000000"/>
        </w:rPr>
        <w:t>DE</w:t>
      </w:r>
      <w:r w:rsidR="00CB122A" w:rsidRPr="00BB778F">
        <w:rPr>
          <w:rFonts w:ascii="Arial" w:eastAsia="Arial" w:hAnsi="Arial" w:cs="Arial"/>
          <w:b/>
          <w:bCs/>
          <w:spacing w:val="1"/>
          <w:sz w:val="24"/>
          <w:szCs w:val="24"/>
          <w:u w:val="thick" w:color="000000"/>
        </w:rPr>
        <w:t xml:space="preserve"> </w:t>
      </w:r>
      <w:r w:rsidR="00CB122A" w:rsidRPr="00BB778F">
        <w:rPr>
          <w:rFonts w:ascii="Arial" w:eastAsia="Arial" w:hAnsi="Arial" w:cs="Arial"/>
          <w:b/>
          <w:bCs/>
          <w:sz w:val="24"/>
          <w:szCs w:val="24"/>
          <w:u w:val="thick" w:color="000000"/>
        </w:rPr>
        <w:t>DESARROLLO</w:t>
      </w:r>
      <w:r w:rsidR="00CB122A" w:rsidRPr="00BB778F">
        <w:rPr>
          <w:rFonts w:ascii="Arial" w:eastAsia="Arial" w:hAnsi="Arial" w:cs="Arial"/>
          <w:b/>
          <w:bCs/>
          <w:spacing w:val="1"/>
          <w:sz w:val="24"/>
          <w:szCs w:val="24"/>
          <w:u w:val="thick" w:color="000000"/>
        </w:rPr>
        <w:t xml:space="preserve"> </w:t>
      </w:r>
      <w:r w:rsidR="00CB122A" w:rsidRPr="00BB778F">
        <w:rPr>
          <w:rFonts w:ascii="Arial" w:eastAsia="Arial" w:hAnsi="Arial" w:cs="Arial"/>
          <w:b/>
          <w:bCs/>
          <w:sz w:val="24"/>
          <w:szCs w:val="24"/>
          <w:u w:val="thick" w:color="000000"/>
        </w:rPr>
        <w:t>SOSTENIBLE</w:t>
      </w:r>
      <w:r w:rsidR="00CB122A" w:rsidRPr="00BB778F">
        <w:rPr>
          <w:rFonts w:ascii="Arial" w:eastAsia="Arial" w:hAnsi="Arial" w:cs="Arial"/>
          <w:b/>
          <w:bCs/>
          <w:spacing w:val="1"/>
          <w:sz w:val="24"/>
          <w:szCs w:val="24"/>
          <w:u w:val="thick" w:color="000000"/>
        </w:rPr>
        <w:t xml:space="preserve"> </w:t>
      </w:r>
      <w:r w:rsidR="00CB122A" w:rsidRPr="00BB778F">
        <w:rPr>
          <w:rFonts w:ascii="Arial" w:eastAsia="Arial" w:hAnsi="Arial" w:cs="Arial"/>
          <w:b/>
          <w:bCs/>
          <w:sz w:val="24"/>
          <w:szCs w:val="24"/>
          <w:u w:val="thick" w:color="000000"/>
        </w:rPr>
        <w:t>(S/LEY</w:t>
      </w:r>
      <w:r w:rsidR="00CB122A" w:rsidRPr="00BB778F">
        <w:rPr>
          <w:rFonts w:ascii="Arial" w:eastAsia="Arial" w:hAnsi="Arial" w:cs="Arial"/>
          <w:b/>
          <w:bCs/>
          <w:spacing w:val="-64"/>
          <w:sz w:val="24"/>
          <w:szCs w:val="24"/>
          <w:u w:color="000000"/>
        </w:rPr>
        <w:t xml:space="preserve"> </w:t>
      </w:r>
      <w:r w:rsidR="00CB122A" w:rsidRPr="00BB778F">
        <w:rPr>
          <w:rFonts w:ascii="Arial" w:eastAsia="Arial" w:hAnsi="Arial" w:cs="Arial"/>
          <w:b/>
          <w:bCs/>
          <w:sz w:val="24"/>
          <w:szCs w:val="24"/>
          <w:u w:val="thick" w:color="000000"/>
        </w:rPr>
        <w:t>9193)</w:t>
      </w:r>
    </w:p>
    <w:p w:rsidR="00BB778F" w:rsidRPr="00BB778F" w:rsidRDefault="00BB778F" w:rsidP="002D6444">
      <w:pPr>
        <w:widowControl w:val="0"/>
        <w:autoSpaceDE w:val="0"/>
        <w:autoSpaceDN w:val="0"/>
        <w:spacing w:before="2" w:after="0" w:line="360" w:lineRule="auto"/>
        <w:jc w:val="both"/>
        <w:rPr>
          <w:rFonts w:ascii="Arial" w:eastAsia="Arial MT" w:hAnsi="Arial" w:cs="Arial"/>
          <w:sz w:val="24"/>
          <w:szCs w:val="24"/>
          <w:lang w:val="es-ES"/>
        </w:rPr>
      </w:pPr>
      <w:r w:rsidRPr="00BB778F">
        <w:rPr>
          <w:rFonts w:ascii="Arial" w:eastAsia="Arial MT" w:hAnsi="Arial" w:cs="Arial"/>
          <w:sz w:val="24"/>
          <w:szCs w:val="24"/>
          <w:lang w:val="es-ES"/>
        </w:rPr>
        <w:t>Para el presente Acuerdo Marco, se considera relevante la evaluación del desempeño empresario de los oferentes, a la luz de las metas de los Objetivos de Desarrollo Sostenible del Pacto Global de las Naciones Unidas (ver  https://www.un.org/sustainabledevelopment/es/objetivos-de-desarrollo-sostenible/).</w:t>
      </w:r>
    </w:p>
    <w:p w:rsidR="00BB778F" w:rsidRPr="00BB778F" w:rsidRDefault="00BB778F" w:rsidP="002D6444">
      <w:pPr>
        <w:widowControl w:val="0"/>
        <w:autoSpaceDE w:val="0"/>
        <w:autoSpaceDN w:val="0"/>
        <w:spacing w:before="2" w:after="0" w:line="360" w:lineRule="auto"/>
        <w:jc w:val="both"/>
        <w:rPr>
          <w:rFonts w:ascii="Arial" w:eastAsia="Arial MT" w:hAnsi="Arial" w:cs="Arial"/>
          <w:sz w:val="24"/>
          <w:szCs w:val="24"/>
          <w:lang w:val="es-ES"/>
        </w:rPr>
      </w:pPr>
      <w:r w:rsidRPr="00BB778F">
        <w:rPr>
          <w:rFonts w:ascii="Arial" w:eastAsia="Arial MT" w:hAnsi="Arial" w:cs="Arial"/>
          <w:sz w:val="24"/>
          <w:szCs w:val="24"/>
          <w:lang w:val="es-ES"/>
        </w:rPr>
        <w:t xml:space="preserve">En este orden, dentro del máximo previsto (10 puntos), se calificará a los oferentes con el puntaje que les asigne la Dirección General de Contrataciones Públicas y Gestión de Bienes al tiempo de su inscripción o renovación de inscripción o actualización de información en el Registro Único de Proveedores, con anterioridad a la fecha de la publicación del aviso de convocatoria de ofertas. La Comisión de Evaluación verificará el puntaje en cada caso, a través de la información que difunda públicamente en su web institucional la Dirección General de Contrataciones Públicas y Gestión de Bienes (https://www.mendoza.gov.ar/compras/compras-publicas-sustentables/). A este efecto, se informan los siguientes ponderadores de calificación del desempeño empresario sustentable, adoptados por la Guía Elemental del Programa de Compras Sustentables de la Administración Provincial (ver: https://www.mendoza.gov.ar/compras/compras-publicas-sustentables/): </w:t>
      </w:r>
    </w:p>
    <w:p w:rsidR="00BB778F" w:rsidRPr="00BB778F" w:rsidRDefault="00BB778F" w:rsidP="002D6444">
      <w:pPr>
        <w:widowControl w:val="0"/>
        <w:autoSpaceDE w:val="0"/>
        <w:autoSpaceDN w:val="0"/>
        <w:spacing w:before="2" w:after="0" w:line="360" w:lineRule="auto"/>
        <w:jc w:val="both"/>
        <w:rPr>
          <w:rFonts w:ascii="Arial" w:eastAsia="Arial MT" w:hAnsi="Arial" w:cs="Arial"/>
          <w:sz w:val="24"/>
          <w:szCs w:val="24"/>
          <w:lang w:val="es-ES"/>
        </w:rPr>
      </w:pPr>
      <w:r w:rsidRPr="00BB778F">
        <w:rPr>
          <w:rFonts w:ascii="Arial" w:eastAsia="Arial MT" w:hAnsi="Arial" w:cs="Arial"/>
          <w:b/>
          <w:sz w:val="24"/>
          <w:szCs w:val="24"/>
          <w:lang w:val="es-ES"/>
        </w:rPr>
        <w:t>1)</w:t>
      </w:r>
      <w:r w:rsidRPr="00BB778F">
        <w:rPr>
          <w:rFonts w:ascii="Arial" w:eastAsia="Arial MT" w:hAnsi="Arial" w:cs="Arial"/>
          <w:sz w:val="24"/>
          <w:szCs w:val="24"/>
          <w:lang w:val="es-ES"/>
        </w:rPr>
        <w:t xml:space="preserve"> Las autodeclaraciones de una o más políticas de sostenibilidad empresaria, relacionadas con uno, algunos o todos los ODS, y que no estén seguidas de acciones de implementación de tales políticas con evidencias de resultados medibles serán calificadas con un (1) punto cuando las mismas NO respondan a un plan sistemático o estratégico. En caso de que las autodeclaraciones SÍ respondan a una o más políticas de sostenibilidad y un plan estratégico, el desempeño podrá calificarse con hasta dos (2) puntos teniendo en consideración elementos tales como la visión, los valores, los compromisos y las reglas de la organización y los objetivos y metas claves descriptas </w:t>
      </w:r>
      <w:r w:rsidRPr="00BB778F">
        <w:rPr>
          <w:rFonts w:ascii="Arial" w:eastAsia="Arial MT" w:hAnsi="Arial" w:cs="Arial"/>
          <w:sz w:val="24"/>
          <w:szCs w:val="24"/>
          <w:lang w:val="es-ES"/>
        </w:rPr>
        <w:lastRenderedPageBreak/>
        <w:t>en un plan de trabajo básico.</w:t>
      </w:r>
    </w:p>
    <w:p w:rsidR="00BB778F" w:rsidRPr="00BB778F" w:rsidRDefault="00BB778F" w:rsidP="002D6444">
      <w:pPr>
        <w:widowControl w:val="0"/>
        <w:autoSpaceDE w:val="0"/>
        <w:autoSpaceDN w:val="0"/>
        <w:spacing w:before="2" w:after="0" w:line="360" w:lineRule="auto"/>
        <w:jc w:val="both"/>
        <w:rPr>
          <w:rFonts w:ascii="Arial" w:eastAsia="Arial MT" w:hAnsi="Arial" w:cs="Arial"/>
          <w:sz w:val="24"/>
          <w:szCs w:val="24"/>
          <w:lang w:val="es-ES"/>
        </w:rPr>
      </w:pPr>
      <w:r w:rsidRPr="00BB778F">
        <w:rPr>
          <w:rFonts w:ascii="Arial" w:eastAsia="Arial MT" w:hAnsi="Arial" w:cs="Arial"/>
          <w:b/>
          <w:sz w:val="24"/>
          <w:szCs w:val="24"/>
          <w:lang w:val="es-ES"/>
        </w:rPr>
        <w:t>2)</w:t>
      </w:r>
      <w:r w:rsidRPr="00BB778F">
        <w:rPr>
          <w:rFonts w:ascii="Arial" w:eastAsia="Arial MT" w:hAnsi="Arial" w:cs="Arial"/>
          <w:sz w:val="24"/>
          <w:szCs w:val="24"/>
          <w:lang w:val="es-ES"/>
        </w:rPr>
        <w:t xml:space="preserve"> La implementación de políticas de sostenibilidad empresaria según evidencias verificables que permitan comprobar acciones que respondan a uno o varios criterios de sostenibilidad (ODS). Como regla general, en este nivel, el desempeño será calificado asignando entre dos (2) y seis/siete (6/7) puntos, conforme los aspectos cuantitativos de los resultados concretos de la gestión empresaria comprobada –el número de criterios de sustentabilidad gestionados- y de acuerdo a la calidad del desempeño demostrado –midiendo la evolución que exhiba la implementación en relación a las metas propuestas en la planificación de base-.</w:t>
      </w:r>
    </w:p>
    <w:p w:rsidR="00CB122A" w:rsidRPr="00BB778F" w:rsidRDefault="00BB778F" w:rsidP="002D6444">
      <w:pPr>
        <w:widowControl w:val="0"/>
        <w:autoSpaceDE w:val="0"/>
        <w:autoSpaceDN w:val="0"/>
        <w:spacing w:before="2" w:after="0" w:line="360" w:lineRule="auto"/>
        <w:jc w:val="both"/>
        <w:rPr>
          <w:rFonts w:ascii="Arial" w:eastAsia="Arial MT" w:hAnsi="Arial" w:cs="Arial"/>
          <w:sz w:val="24"/>
          <w:szCs w:val="24"/>
          <w:lang w:val="es-ES"/>
        </w:rPr>
      </w:pPr>
      <w:r w:rsidRPr="00BB778F">
        <w:rPr>
          <w:rFonts w:ascii="Arial" w:eastAsia="Arial MT" w:hAnsi="Arial" w:cs="Arial"/>
          <w:b/>
          <w:sz w:val="24"/>
          <w:szCs w:val="24"/>
          <w:lang w:val="es-ES"/>
        </w:rPr>
        <w:t>3)</w:t>
      </w:r>
      <w:r w:rsidRPr="00BB778F">
        <w:rPr>
          <w:rFonts w:ascii="Arial" w:eastAsia="Arial MT" w:hAnsi="Arial" w:cs="Arial"/>
          <w:sz w:val="24"/>
          <w:szCs w:val="24"/>
          <w:lang w:val="es-ES"/>
        </w:rPr>
        <w:t xml:space="preserve"> Los impactos positivos demostrados por los oferentes en la esfera ambiental, social y económica, que correspondan a uno o más ODS, serán calificados con el puntaje superior de la escala (entre siete y diez puntos). A este efecto se considerarán especialmente los reportes de sostenibilidad medidos y/o certificados.</w:t>
      </w:r>
    </w:p>
    <w:p w:rsidR="00CB122A" w:rsidRPr="00CB122A" w:rsidRDefault="00CB122A" w:rsidP="002D6444">
      <w:pPr>
        <w:widowControl w:val="0"/>
        <w:autoSpaceDE w:val="0"/>
        <w:autoSpaceDN w:val="0"/>
        <w:spacing w:before="1" w:after="0" w:line="360" w:lineRule="auto"/>
        <w:jc w:val="both"/>
        <w:rPr>
          <w:rFonts w:ascii="Arial" w:eastAsia="Arial MT" w:hAnsi="Arial" w:cs="Arial"/>
          <w:sz w:val="24"/>
          <w:szCs w:val="24"/>
          <w:lang w:val="es-ES"/>
        </w:rPr>
      </w:pPr>
    </w:p>
    <w:p w:rsidR="00CB122A" w:rsidRPr="00482840" w:rsidRDefault="00482840" w:rsidP="002D6444">
      <w:pPr>
        <w:pStyle w:val="Prrafodelista"/>
        <w:numPr>
          <w:ilvl w:val="0"/>
          <w:numId w:val="18"/>
        </w:numPr>
        <w:tabs>
          <w:tab w:val="left" w:pos="1729"/>
        </w:tabs>
        <w:spacing w:line="360" w:lineRule="auto"/>
        <w:ind w:left="142" w:right="27" w:hanging="142"/>
        <w:outlineLvl w:val="0"/>
        <w:rPr>
          <w:rFonts w:ascii="Arial" w:eastAsia="Arial" w:hAnsi="Arial" w:cs="Arial"/>
          <w:b/>
          <w:bCs/>
          <w:sz w:val="24"/>
          <w:szCs w:val="24"/>
          <w:u w:val="thick" w:color="000000"/>
        </w:rPr>
      </w:pPr>
      <w:r>
        <w:rPr>
          <w:rFonts w:ascii="Arial" w:eastAsia="Arial" w:hAnsi="Arial" w:cs="Arial"/>
          <w:b/>
          <w:bCs/>
          <w:sz w:val="24"/>
          <w:szCs w:val="24"/>
          <w:u w:val="thick" w:color="000000"/>
        </w:rPr>
        <w:t xml:space="preserve"> - </w:t>
      </w:r>
      <w:r w:rsidR="00CB122A" w:rsidRPr="00CB122A">
        <w:rPr>
          <w:rFonts w:ascii="Arial" w:eastAsia="Arial" w:hAnsi="Arial" w:cs="Arial"/>
          <w:b/>
          <w:bCs/>
          <w:sz w:val="24"/>
          <w:szCs w:val="24"/>
          <w:u w:val="thick" w:color="000000"/>
        </w:rPr>
        <w:t>COTIZACIÓN</w:t>
      </w:r>
      <w:r w:rsidR="00CB122A" w:rsidRPr="00482840">
        <w:rPr>
          <w:rFonts w:ascii="Arial" w:eastAsia="Arial" w:hAnsi="Arial" w:cs="Arial"/>
          <w:b/>
          <w:bCs/>
          <w:sz w:val="24"/>
          <w:szCs w:val="24"/>
          <w:u w:val="thick" w:color="000000"/>
        </w:rPr>
        <w:t xml:space="preserve"> </w:t>
      </w:r>
      <w:r w:rsidR="00CB122A" w:rsidRPr="00CB122A">
        <w:rPr>
          <w:rFonts w:ascii="Arial" w:eastAsia="Arial" w:hAnsi="Arial" w:cs="Arial"/>
          <w:b/>
          <w:bCs/>
          <w:sz w:val="24"/>
          <w:szCs w:val="24"/>
          <w:u w:val="thick" w:color="000000"/>
        </w:rPr>
        <w:t>PREMIO</w:t>
      </w:r>
      <w:r>
        <w:rPr>
          <w:rFonts w:ascii="Arial" w:eastAsia="Arial" w:hAnsi="Arial" w:cs="Arial"/>
          <w:b/>
          <w:bCs/>
          <w:sz w:val="24"/>
          <w:szCs w:val="24"/>
          <w:u w:val="thick" w:color="000000"/>
        </w:rPr>
        <w:t>:</w:t>
      </w:r>
    </w:p>
    <w:p w:rsidR="00CB122A" w:rsidRPr="00CB122A" w:rsidRDefault="00CB122A" w:rsidP="002D6444">
      <w:pPr>
        <w:widowControl w:val="0"/>
        <w:autoSpaceDE w:val="0"/>
        <w:autoSpaceDN w:val="0"/>
        <w:spacing w:before="133" w:after="0" w:line="360" w:lineRule="auto"/>
        <w:jc w:val="both"/>
        <w:rPr>
          <w:rFonts w:ascii="Arial" w:eastAsia="Arial MT" w:hAnsi="Arial" w:cs="Arial"/>
          <w:sz w:val="24"/>
          <w:szCs w:val="24"/>
          <w:lang w:val="es-ES"/>
        </w:rPr>
      </w:pPr>
      <w:r w:rsidRPr="00CB122A">
        <w:rPr>
          <w:rFonts w:ascii="Arial" w:eastAsia="Arial MT" w:hAnsi="Arial" w:cs="Arial"/>
          <w:sz w:val="24"/>
          <w:szCs w:val="24"/>
          <w:lang w:val="es-ES"/>
        </w:rPr>
        <w:t>Las</w:t>
      </w:r>
      <w:r w:rsidRPr="00CB122A">
        <w:rPr>
          <w:rFonts w:ascii="Arial" w:eastAsia="Arial MT" w:hAnsi="Arial" w:cs="Arial"/>
          <w:spacing w:val="-4"/>
          <w:sz w:val="24"/>
          <w:szCs w:val="24"/>
          <w:lang w:val="es-ES"/>
        </w:rPr>
        <w:t xml:space="preserve"> </w:t>
      </w:r>
      <w:r w:rsidRPr="00CB122A">
        <w:rPr>
          <w:rFonts w:ascii="Arial" w:eastAsia="Arial MT" w:hAnsi="Arial" w:cs="Arial"/>
          <w:sz w:val="24"/>
          <w:szCs w:val="24"/>
          <w:lang w:val="es-ES"/>
        </w:rPr>
        <w:t>ofertas</w:t>
      </w:r>
      <w:r w:rsidRPr="00CB122A">
        <w:rPr>
          <w:rFonts w:ascii="Arial" w:eastAsia="Arial MT" w:hAnsi="Arial" w:cs="Arial"/>
          <w:spacing w:val="-3"/>
          <w:sz w:val="24"/>
          <w:szCs w:val="24"/>
          <w:lang w:val="es-ES"/>
        </w:rPr>
        <w:t xml:space="preserve"> </w:t>
      </w:r>
      <w:r w:rsidRPr="00CB122A">
        <w:rPr>
          <w:rFonts w:ascii="Arial" w:eastAsia="Arial MT" w:hAnsi="Arial" w:cs="Arial"/>
          <w:sz w:val="24"/>
          <w:szCs w:val="24"/>
          <w:lang w:val="es-ES"/>
        </w:rPr>
        <w:t>económicas</w:t>
      </w:r>
      <w:r w:rsidRPr="00CB122A">
        <w:rPr>
          <w:rFonts w:ascii="Arial" w:eastAsia="Arial MT" w:hAnsi="Arial" w:cs="Arial"/>
          <w:spacing w:val="-3"/>
          <w:sz w:val="24"/>
          <w:szCs w:val="24"/>
          <w:lang w:val="es-ES"/>
        </w:rPr>
        <w:t xml:space="preserve"> </w:t>
      </w:r>
      <w:r w:rsidRPr="00CB122A">
        <w:rPr>
          <w:rFonts w:ascii="Arial" w:eastAsia="Arial MT" w:hAnsi="Arial" w:cs="Arial"/>
          <w:sz w:val="24"/>
          <w:szCs w:val="24"/>
          <w:lang w:val="es-ES"/>
        </w:rPr>
        <w:t>serán</w:t>
      </w:r>
      <w:r w:rsidRPr="00CB122A">
        <w:rPr>
          <w:rFonts w:ascii="Arial" w:eastAsia="Arial MT" w:hAnsi="Arial" w:cs="Arial"/>
          <w:spacing w:val="-2"/>
          <w:sz w:val="24"/>
          <w:szCs w:val="24"/>
          <w:lang w:val="es-ES"/>
        </w:rPr>
        <w:t xml:space="preserve"> </w:t>
      </w:r>
      <w:r w:rsidRPr="00CB122A">
        <w:rPr>
          <w:rFonts w:ascii="Arial" w:eastAsia="Arial MT" w:hAnsi="Arial" w:cs="Arial"/>
          <w:sz w:val="24"/>
          <w:szCs w:val="24"/>
          <w:lang w:val="es-ES"/>
        </w:rPr>
        <w:t>calificadas</w:t>
      </w:r>
      <w:r w:rsidRPr="00CB122A">
        <w:rPr>
          <w:rFonts w:ascii="Arial" w:eastAsia="Arial MT" w:hAnsi="Arial" w:cs="Arial"/>
          <w:spacing w:val="-2"/>
          <w:sz w:val="24"/>
          <w:szCs w:val="24"/>
          <w:lang w:val="es-ES"/>
        </w:rPr>
        <w:t xml:space="preserve"> </w:t>
      </w:r>
      <w:r w:rsidRPr="00CB122A">
        <w:rPr>
          <w:rFonts w:ascii="Arial" w:eastAsia="Arial MT" w:hAnsi="Arial" w:cs="Arial"/>
          <w:sz w:val="24"/>
          <w:szCs w:val="24"/>
          <w:lang w:val="es-ES"/>
        </w:rPr>
        <w:t>de</w:t>
      </w:r>
      <w:r w:rsidRPr="00CB122A">
        <w:rPr>
          <w:rFonts w:ascii="Arial" w:eastAsia="Arial MT" w:hAnsi="Arial" w:cs="Arial"/>
          <w:spacing w:val="-3"/>
          <w:sz w:val="24"/>
          <w:szCs w:val="24"/>
          <w:lang w:val="es-ES"/>
        </w:rPr>
        <w:t xml:space="preserve"> </w:t>
      </w:r>
      <w:r w:rsidRPr="00CB122A">
        <w:rPr>
          <w:rFonts w:ascii="Arial" w:eastAsia="Arial MT" w:hAnsi="Arial" w:cs="Arial"/>
          <w:sz w:val="24"/>
          <w:szCs w:val="24"/>
          <w:lang w:val="es-ES"/>
        </w:rPr>
        <w:t>la</w:t>
      </w:r>
      <w:r w:rsidRPr="00CB122A">
        <w:rPr>
          <w:rFonts w:ascii="Arial" w:eastAsia="Arial MT" w:hAnsi="Arial" w:cs="Arial"/>
          <w:spacing w:val="-3"/>
          <w:sz w:val="24"/>
          <w:szCs w:val="24"/>
          <w:lang w:val="es-ES"/>
        </w:rPr>
        <w:t xml:space="preserve"> </w:t>
      </w:r>
      <w:r w:rsidRPr="00CB122A">
        <w:rPr>
          <w:rFonts w:ascii="Arial" w:eastAsia="Arial MT" w:hAnsi="Arial" w:cs="Arial"/>
          <w:sz w:val="24"/>
          <w:szCs w:val="24"/>
          <w:lang w:val="es-ES"/>
        </w:rPr>
        <w:t>siguiente</w:t>
      </w:r>
      <w:r w:rsidRPr="00CB122A">
        <w:rPr>
          <w:rFonts w:ascii="Arial" w:eastAsia="Arial MT" w:hAnsi="Arial" w:cs="Arial"/>
          <w:spacing w:val="-2"/>
          <w:sz w:val="24"/>
          <w:szCs w:val="24"/>
          <w:lang w:val="es-ES"/>
        </w:rPr>
        <w:t xml:space="preserve"> </w:t>
      </w:r>
      <w:r w:rsidRPr="00CB122A">
        <w:rPr>
          <w:rFonts w:ascii="Arial" w:eastAsia="Arial MT" w:hAnsi="Arial" w:cs="Arial"/>
          <w:sz w:val="24"/>
          <w:szCs w:val="24"/>
          <w:lang w:val="es-ES"/>
        </w:rPr>
        <w:t>manera:</w:t>
      </w:r>
    </w:p>
    <w:p w:rsidR="00CB122A" w:rsidRPr="00CB122A" w:rsidRDefault="00CB122A" w:rsidP="002D6444">
      <w:pPr>
        <w:widowControl w:val="0"/>
        <w:autoSpaceDE w:val="0"/>
        <w:autoSpaceDN w:val="0"/>
        <w:spacing w:before="136" w:after="0" w:line="360" w:lineRule="auto"/>
        <w:jc w:val="both"/>
        <w:rPr>
          <w:rFonts w:ascii="Arial" w:eastAsia="Arial MT" w:hAnsi="Arial" w:cs="Arial"/>
          <w:sz w:val="24"/>
          <w:szCs w:val="24"/>
          <w:lang w:val="es-ES"/>
        </w:rPr>
      </w:pPr>
      <w:r w:rsidRPr="00CB122A">
        <w:rPr>
          <w:rFonts w:ascii="Arial" w:eastAsia="Arial MT" w:hAnsi="Arial" w:cs="Arial"/>
          <w:b/>
          <w:sz w:val="24"/>
          <w:szCs w:val="24"/>
          <w:lang w:val="es-ES"/>
        </w:rPr>
        <w:t xml:space="preserve">Grupos N° 1 y N° 2: </w:t>
      </w:r>
      <w:r w:rsidRPr="00CB122A">
        <w:rPr>
          <w:rFonts w:ascii="Arial" w:eastAsia="Arial MT" w:hAnsi="Arial" w:cs="Arial"/>
          <w:position w:val="1"/>
          <w:sz w:val="24"/>
          <w:szCs w:val="24"/>
          <w:lang w:val="es-ES"/>
        </w:rPr>
        <w:t>Se calificará cada uno de los renglones cotizados, asignándose</w:t>
      </w:r>
      <w:r w:rsidRPr="00CB122A">
        <w:rPr>
          <w:rFonts w:ascii="Arial" w:eastAsia="Arial MT" w:hAnsi="Arial" w:cs="Arial"/>
          <w:spacing w:val="1"/>
          <w:position w:val="1"/>
          <w:sz w:val="24"/>
          <w:szCs w:val="24"/>
          <w:lang w:val="es-ES"/>
        </w:rPr>
        <w:t xml:space="preserve"> </w:t>
      </w:r>
      <w:r w:rsidRPr="00CB122A">
        <w:rPr>
          <w:rFonts w:ascii="Arial" w:eastAsia="Arial MT" w:hAnsi="Arial" w:cs="Arial"/>
          <w:sz w:val="24"/>
          <w:szCs w:val="24"/>
          <w:lang w:val="es-ES"/>
        </w:rPr>
        <w:t>el mayor puntaje previsto (30 puntos) a la cotización de menor valor o precio. Las</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demás</w:t>
      </w:r>
      <w:r w:rsidRPr="00CB122A">
        <w:rPr>
          <w:rFonts w:ascii="Arial" w:eastAsia="Arial MT" w:hAnsi="Arial" w:cs="Arial"/>
          <w:spacing w:val="-2"/>
          <w:sz w:val="24"/>
          <w:szCs w:val="24"/>
          <w:lang w:val="es-ES"/>
        </w:rPr>
        <w:t xml:space="preserve"> </w:t>
      </w:r>
      <w:r w:rsidRPr="00CB122A">
        <w:rPr>
          <w:rFonts w:ascii="Arial" w:eastAsia="Arial MT" w:hAnsi="Arial" w:cs="Arial"/>
          <w:sz w:val="24"/>
          <w:szCs w:val="24"/>
          <w:lang w:val="es-ES"/>
        </w:rPr>
        <w:t>serán</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puntuadas</w:t>
      </w:r>
      <w:r w:rsidRPr="00CB122A">
        <w:rPr>
          <w:rFonts w:ascii="Arial" w:eastAsia="Arial MT" w:hAnsi="Arial" w:cs="Arial"/>
          <w:spacing w:val="-2"/>
          <w:sz w:val="24"/>
          <w:szCs w:val="24"/>
          <w:lang w:val="es-ES"/>
        </w:rPr>
        <w:t xml:space="preserve"> </w:t>
      </w:r>
      <w:r w:rsidRPr="00CB122A">
        <w:rPr>
          <w:rFonts w:ascii="Arial" w:eastAsia="Arial MT" w:hAnsi="Arial" w:cs="Arial"/>
          <w:sz w:val="24"/>
          <w:szCs w:val="24"/>
          <w:lang w:val="es-ES"/>
        </w:rPr>
        <w:t>conforme</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la regla</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de</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proporcionalidad.</w:t>
      </w:r>
    </w:p>
    <w:p w:rsidR="00CB122A" w:rsidRPr="00CB122A" w:rsidRDefault="00CB122A" w:rsidP="002D6444">
      <w:pPr>
        <w:widowControl w:val="0"/>
        <w:autoSpaceDE w:val="0"/>
        <w:autoSpaceDN w:val="0"/>
        <w:spacing w:after="0" w:line="360" w:lineRule="auto"/>
        <w:jc w:val="both"/>
        <w:rPr>
          <w:rFonts w:ascii="Arial" w:eastAsia="Arial MT" w:hAnsi="Arial" w:cs="Arial"/>
          <w:sz w:val="24"/>
          <w:szCs w:val="24"/>
          <w:lang w:val="es-ES"/>
        </w:rPr>
      </w:pPr>
      <w:r w:rsidRPr="00CB122A">
        <w:rPr>
          <w:rFonts w:ascii="Arial" w:eastAsia="Arial MT" w:hAnsi="Arial" w:cs="Arial"/>
          <w:sz w:val="24"/>
          <w:szCs w:val="24"/>
          <w:lang w:val="es-ES"/>
        </w:rPr>
        <w:t>Las ofertas que no superen los 20 puntos en este indicador serán desestimadas por</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inconvenientes. No obstante ello, la Administración licitante, en virtud del desempeño</w:t>
      </w:r>
      <w:r w:rsidRPr="00CB122A">
        <w:rPr>
          <w:rFonts w:ascii="Arial" w:eastAsia="Arial MT" w:hAnsi="Arial" w:cs="Arial"/>
          <w:spacing w:val="-64"/>
          <w:sz w:val="24"/>
          <w:szCs w:val="24"/>
          <w:lang w:val="es-ES"/>
        </w:rPr>
        <w:t xml:space="preserve"> </w:t>
      </w:r>
      <w:r w:rsidRPr="00CB122A">
        <w:rPr>
          <w:rFonts w:ascii="Arial" w:eastAsia="Arial MT" w:hAnsi="Arial" w:cs="Arial"/>
          <w:sz w:val="24"/>
          <w:szCs w:val="24"/>
          <w:lang w:val="es-ES"/>
        </w:rPr>
        <w:t>demostrado por el oferente en los demás criterios de evaluación, podrá valorar como</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conveniente a una oferta determinada, en caso de que la misma no alcanzare el</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mínimo</w:t>
      </w:r>
      <w:r w:rsidRPr="00CB122A">
        <w:rPr>
          <w:rFonts w:ascii="Arial" w:eastAsia="Arial MT" w:hAnsi="Arial" w:cs="Arial"/>
          <w:spacing w:val="-2"/>
          <w:sz w:val="24"/>
          <w:szCs w:val="24"/>
          <w:lang w:val="es-ES"/>
        </w:rPr>
        <w:t xml:space="preserve"> </w:t>
      </w:r>
      <w:r w:rsidRPr="00CB122A">
        <w:rPr>
          <w:rFonts w:ascii="Arial" w:eastAsia="Arial MT" w:hAnsi="Arial" w:cs="Arial"/>
          <w:sz w:val="24"/>
          <w:szCs w:val="24"/>
          <w:lang w:val="es-ES"/>
        </w:rPr>
        <w:t>establecido.</w:t>
      </w:r>
    </w:p>
    <w:p w:rsidR="00CB122A" w:rsidRPr="00CB122A" w:rsidRDefault="00CB122A" w:rsidP="002D6444">
      <w:pPr>
        <w:widowControl w:val="0"/>
        <w:autoSpaceDE w:val="0"/>
        <w:autoSpaceDN w:val="0"/>
        <w:spacing w:after="0" w:line="360" w:lineRule="auto"/>
        <w:jc w:val="both"/>
        <w:rPr>
          <w:rFonts w:ascii="Arial" w:eastAsia="Arial MT" w:hAnsi="Arial" w:cs="Arial"/>
          <w:sz w:val="24"/>
          <w:szCs w:val="24"/>
          <w:lang w:val="es-ES"/>
        </w:rPr>
      </w:pPr>
      <w:r w:rsidRPr="00CB122A">
        <w:rPr>
          <w:rFonts w:ascii="Arial" w:eastAsia="Arial MT" w:hAnsi="Arial" w:cs="Arial"/>
          <w:b/>
          <w:sz w:val="24"/>
          <w:szCs w:val="24"/>
          <w:lang w:val="es-ES"/>
        </w:rPr>
        <w:t xml:space="preserve">Grupos N° 3 y N° 4: </w:t>
      </w:r>
      <w:r w:rsidRPr="00CB122A">
        <w:rPr>
          <w:rFonts w:ascii="Arial" w:eastAsia="Arial MT" w:hAnsi="Arial" w:cs="Arial"/>
          <w:position w:val="1"/>
          <w:sz w:val="24"/>
          <w:szCs w:val="24"/>
          <w:lang w:val="es-ES"/>
        </w:rPr>
        <w:t>En estos dos grupos se calificará cada uno de los renglones</w:t>
      </w:r>
      <w:r w:rsidRPr="00CB122A">
        <w:rPr>
          <w:rFonts w:ascii="Arial" w:eastAsia="Arial MT" w:hAnsi="Arial" w:cs="Arial"/>
          <w:spacing w:val="1"/>
          <w:position w:val="1"/>
          <w:sz w:val="24"/>
          <w:szCs w:val="24"/>
          <w:lang w:val="es-ES"/>
        </w:rPr>
        <w:t xml:space="preserve"> </w:t>
      </w:r>
      <w:r w:rsidRPr="00CB122A">
        <w:rPr>
          <w:rFonts w:ascii="Arial" w:eastAsia="Arial MT" w:hAnsi="Arial" w:cs="Arial"/>
          <w:sz w:val="24"/>
          <w:szCs w:val="24"/>
          <w:lang w:val="es-ES"/>
        </w:rPr>
        <w:t>cotizados. En cada caso, se asignará el mayor puntaje previsto (30 puntos) a la</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cotización de menor valor o precio. Las demás ofertas serán puntuadas conforme la</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regla</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de</w:t>
      </w:r>
      <w:r w:rsidRPr="00CB122A">
        <w:rPr>
          <w:rFonts w:ascii="Arial" w:eastAsia="Arial MT" w:hAnsi="Arial" w:cs="Arial"/>
          <w:spacing w:val="-1"/>
          <w:sz w:val="24"/>
          <w:szCs w:val="24"/>
          <w:lang w:val="es-ES"/>
        </w:rPr>
        <w:t xml:space="preserve"> </w:t>
      </w:r>
      <w:r w:rsidRPr="00CB122A">
        <w:rPr>
          <w:rFonts w:ascii="Arial" w:eastAsia="Arial MT" w:hAnsi="Arial" w:cs="Arial"/>
          <w:sz w:val="24"/>
          <w:szCs w:val="24"/>
          <w:lang w:val="es-ES"/>
        </w:rPr>
        <w:t>proporcionalidad.</w:t>
      </w:r>
    </w:p>
    <w:p w:rsidR="00CB122A" w:rsidRDefault="00CB122A" w:rsidP="002D6444">
      <w:pPr>
        <w:spacing w:line="360" w:lineRule="auto"/>
        <w:jc w:val="both"/>
        <w:rPr>
          <w:rFonts w:ascii="Arial" w:hAnsi="Arial" w:cs="Arial"/>
          <w:sz w:val="24"/>
          <w:szCs w:val="24"/>
        </w:rPr>
      </w:pPr>
    </w:p>
    <w:p w:rsidR="008E47CA" w:rsidRDefault="008E47CA" w:rsidP="002D6444">
      <w:pPr>
        <w:spacing w:line="360" w:lineRule="auto"/>
        <w:jc w:val="both"/>
        <w:rPr>
          <w:rFonts w:ascii="Arial" w:hAnsi="Arial" w:cs="Arial"/>
          <w:sz w:val="24"/>
          <w:szCs w:val="24"/>
        </w:rPr>
      </w:pPr>
    </w:p>
    <w:p w:rsidR="008E47CA" w:rsidRPr="008E47CA" w:rsidRDefault="008E47CA" w:rsidP="002D6444">
      <w:pPr>
        <w:autoSpaceDE w:val="0"/>
        <w:autoSpaceDN w:val="0"/>
        <w:adjustRightInd w:val="0"/>
        <w:spacing w:after="0" w:line="360" w:lineRule="auto"/>
        <w:jc w:val="both"/>
        <w:rPr>
          <w:rFonts w:ascii="Arial" w:hAnsi="Arial" w:cs="Arial"/>
          <w:b/>
          <w:sz w:val="24"/>
          <w:szCs w:val="24"/>
        </w:rPr>
      </w:pPr>
      <w:r w:rsidRPr="008E47CA">
        <w:rPr>
          <w:rFonts w:ascii="Arial" w:eastAsia="Tahoma" w:hAnsi="Arial" w:cs="Arial"/>
          <w:b/>
          <w:sz w:val="24"/>
          <w:szCs w:val="24"/>
          <w:lang w:eastAsia="ar-SA"/>
        </w:rPr>
        <w:t>IMPORTANTE: Se recuerda que esta Grilla Modelo -como toda Grilla Modelo- puede ser modificada por el Organismo Contratante, debiendo en tal caso preservarse la razonabilidad de los indicadores y su coherencia con las particularidades del servicio a contratar (por ejemplo, puede preverse mayor rigurosidad o flexibilidad en los indicadores de capacidad económico financiera, en los antecedentes, o bien incluirse otros indicadores como podría ser la evaluación de un Programa de Calidad del Servicio).</w:t>
      </w:r>
    </w:p>
    <w:p w:rsidR="008E47CA" w:rsidRPr="00CB122A" w:rsidRDefault="008E47CA" w:rsidP="002D6444">
      <w:pPr>
        <w:spacing w:line="360" w:lineRule="auto"/>
        <w:jc w:val="both"/>
        <w:rPr>
          <w:rFonts w:ascii="Arial" w:hAnsi="Arial" w:cs="Arial"/>
          <w:sz w:val="24"/>
          <w:szCs w:val="24"/>
        </w:rPr>
      </w:pPr>
    </w:p>
    <w:sectPr w:rsidR="008E47CA" w:rsidRPr="00CB122A" w:rsidSect="00CB122A">
      <w:footerReference w:type="default" r:id="rId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6D7" w:rsidRDefault="005E76D7" w:rsidP="00260A35">
      <w:pPr>
        <w:spacing w:after="0" w:line="240" w:lineRule="auto"/>
      </w:pPr>
      <w:r>
        <w:separator/>
      </w:r>
    </w:p>
  </w:endnote>
  <w:endnote w:type="continuationSeparator" w:id="0">
    <w:p w:rsidR="005E76D7" w:rsidRDefault="005E76D7" w:rsidP="00260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828519"/>
      <w:docPartObj>
        <w:docPartGallery w:val="Page Numbers (Bottom of Page)"/>
        <w:docPartUnique/>
      </w:docPartObj>
    </w:sdtPr>
    <w:sdtEndPr>
      <w:rPr>
        <w:sz w:val="20"/>
        <w:szCs w:val="20"/>
      </w:rPr>
    </w:sdtEndPr>
    <w:sdtContent>
      <w:p w:rsidR="00260A35" w:rsidRPr="00260A35" w:rsidRDefault="00260A35" w:rsidP="00260A35">
        <w:pPr>
          <w:tabs>
            <w:tab w:val="center" w:pos="4252"/>
            <w:tab w:val="right" w:pos="8504"/>
          </w:tabs>
          <w:spacing w:after="0" w:line="240" w:lineRule="auto"/>
          <w:jc w:val="right"/>
          <w:rPr>
            <w:sz w:val="20"/>
            <w:szCs w:val="20"/>
          </w:rPr>
        </w:pPr>
        <w:r w:rsidRPr="00260A35">
          <w:tab/>
        </w:r>
        <w:r w:rsidRPr="00260A35">
          <w:tab/>
        </w:r>
        <w:r w:rsidRPr="00260A35">
          <w:rPr>
            <w:sz w:val="20"/>
            <w:szCs w:val="20"/>
          </w:rPr>
          <w:t>Versión: Enero 2022</w:t>
        </w:r>
      </w:p>
    </w:sdtContent>
  </w:sdt>
  <w:p w:rsidR="00260A35" w:rsidRDefault="00260A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6D7" w:rsidRDefault="005E76D7" w:rsidP="00260A35">
      <w:pPr>
        <w:spacing w:after="0" w:line="240" w:lineRule="auto"/>
      </w:pPr>
      <w:r>
        <w:separator/>
      </w:r>
    </w:p>
  </w:footnote>
  <w:footnote w:type="continuationSeparator" w:id="0">
    <w:p w:rsidR="005E76D7" w:rsidRDefault="005E76D7" w:rsidP="00260A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41D6"/>
    <w:multiLevelType w:val="hybridMultilevel"/>
    <w:tmpl w:val="F94A324C"/>
    <w:lvl w:ilvl="0" w:tplc="DCF899C0">
      <w:start w:val="1"/>
      <w:numFmt w:val="lowerLetter"/>
      <w:lvlText w:val="%1)"/>
      <w:lvlJc w:val="left"/>
      <w:pPr>
        <w:ind w:left="1637" w:hanging="280"/>
      </w:pPr>
      <w:rPr>
        <w:rFonts w:ascii="Arial" w:eastAsia="Arial" w:hAnsi="Arial" w:cs="Arial" w:hint="default"/>
        <w:b/>
        <w:bCs/>
        <w:spacing w:val="-1"/>
        <w:w w:val="100"/>
        <w:sz w:val="24"/>
        <w:szCs w:val="24"/>
        <w:u w:val="thick" w:color="000000"/>
        <w:lang w:val="es-ES" w:eastAsia="en-US" w:bidi="ar-SA"/>
      </w:rPr>
    </w:lvl>
    <w:lvl w:ilvl="1" w:tplc="C87E0EFC">
      <w:numFmt w:val="bullet"/>
      <w:lvlText w:val="•"/>
      <w:lvlJc w:val="left"/>
      <w:pPr>
        <w:ind w:left="2666" w:hanging="280"/>
      </w:pPr>
      <w:rPr>
        <w:rFonts w:hint="default"/>
        <w:lang w:val="es-ES" w:eastAsia="en-US" w:bidi="ar-SA"/>
      </w:rPr>
    </w:lvl>
    <w:lvl w:ilvl="2" w:tplc="4C9A2E02">
      <w:numFmt w:val="bullet"/>
      <w:lvlText w:val="•"/>
      <w:lvlJc w:val="left"/>
      <w:pPr>
        <w:ind w:left="3692" w:hanging="280"/>
      </w:pPr>
      <w:rPr>
        <w:rFonts w:hint="default"/>
        <w:lang w:val="es-ES" w:eastAsia="en-US" w:bidi="ar-SA"/>
      </w:rPr>
    </w:lvl>
    <w:lvl w:ilvl="3" w:tplc="87BC991E">
      <w:numFmt w:val="bullet"/>
      <w:lvlText w:val="•"/>
      <w:lvlJc w:val="left"/>
      <w:pPr>
        <w:ind w:left="4718" w:hanging="280"/>
      </w:pPr>
      <w:rPr>
        <w:rFonts w:hint="default"/>
        <w:lang w:val="es-ES" w:eastAsia="en-US" w:bidi="ar-SA"/>
      </w:rPr>
    </w:lvl>
    <w:lvl w:ilvl="4" w:tplc="9C98DFCA">
      <w:numFmt w:val="bullet"/>
      <w:lvlText w:val="•"/>
      <w:lvlJc w:val="left"/>
      <w:pPr>
        <w:ind w:left="5744" w:hanging="280"/>
      </w:pPr>
      <w:rPr>
        <w:rFonts w:hint="default"/>
        <w:lang w:val="es-ES" w:eastAsia="en-US" w:bidi="ar-SA"/>
      </w:rPr>
    </w:lvl>
    <w:lvl w:ilvl="5" w:tplc="C4AEB854">
      <w:numFmt w:val="bullet"/>
      <w:lvlText w:val="•"/>
      <w:lvlJc w:val="left"/>
      <w:pPr>
        <w:ind w:left="6770" w:hanging="280"/>
      </w:pPr>
      <w:rPr>
        <w:rFonts w:hint="default"/>
        <w:lang w:val="es-ES" w:eastAsia="en-US" w:bidi="ar-SA"/>
      </w:rPr>
    </w:lvl>
    <w:lvl w:ilvl="6" w:tplc="28629288">
      <w:numFmt w:val="bullet"/>
      <w:lvlText w:val="•"/>
      <w:lvlJc w:val="left"/>
      <w:pPr>
        <w:ind w:left="7796" w:hanging="280"/>
      </w:pPr>
      <w:rPr>
        <w:rFonts w:hint="default"/>
        <w:lang w:val="es-ES" w:eastAsia="en-US" w:bidi="ar-SA"/>
      </w:rPr>
    </w:lvl>
    <w:lvl w:ilvl="7" w:tplc="DCC0695C">
      <w:numFmt w:val="bullet"/>
      <w:lvlText w:val="•"/>
      <w:lvlJc w:val="left"/>
      <w:pPr>
        <w:ind w:left="8822" w:hanging="280"/>
      </w:pPr>
      <w:rPr>
        <w:rFonts w:hint="default"/>
        <w:lang w:val="es-ES" w:eastAsia="en-US" w:bidi="ar-SA"/>
      </w:rPr>
    </w:lvl>
    <w:lvl w:ilvl="8" w:tplc="65E203FE">
      <w:numFmt w:val="bullet"/>
      <w:lvlText w:val="•"/>
      <w:lvlJc w:val="left"/>
      <w:pPr>
        <w:ind w:left="9848" w:hanging="280"/>
      </w:pPr>
      <w:rPr>
        <w:rFonts w:hint="default"/>
        <w:lang w:val="es-ES" w:eastAsia="en-US" w:bidi="ar-SA"/>
      </w:rPr>
    </w:lvl>
  </w:abstractNum>
  <w:abstractNum w:abstractNumId="1" w15:restartNumberingAfterBreak="0">
    <w:nsid w:val="07E645F9"/>
    <w:multiLevelType w:val="hybridMultilevel"/>
    <w:tmpl w:val="444CAC5A"/>
    <w:lvl w:ilvl="0" w:tplc="88640512">
      <w:start w:val="1"/>
      <w:numFmt w:val="decimal"/>
      <w:lvlText w:val="%1."/>
      <w:lvlJc w:val="left"/>
      <w:pPr>
        <w:ind w:left="1360" w:hanging="285"/>
      </w:pPr>
      <w:rPr>
        <w:rFonts w:ascii="Arial MT" w:eastAsia="Arial MT" w:hAnsi="Arial MT" w:cs="Arial MT" w:hint="default"/>
        <w:spacing w:val="-1"/>
        <w:w w:val="100"/>
        <w:sz w:val="24"/>
        <w:szCs w:val="24"/>
        <w:lang w:val="es-ES" w:eastAsia="en-US" w:bidi="ar-SA"/>
      </w:rPr>
    </w:lvl>
    <w:lvl w:ilvl="1" w:tplc="E98E6B7A">
      <w:numFmt w:val="bullet"/>
      <w:lvlText w:val="•"/>
      <w:lvlJc w:val="left"/>
      <w:pPr>
        <w:ind w:left="2414" w:hanging="285"/>
      </w:pPr>
      <w:rPr>
        <w:rFonts w:hint="default"/>
        <w:lang w:val="es-ES" w:eastAsia="en-US" w:bidi="ar-SA"/>
      </w:rPr>
    </w:lvl>
    <w:lvl w:ilvl="2" w:tplc="C2C474EA">
      <w:numFmt w:val="bullet"/>
      <w:lvlText w:val="•"/>
      <w:lvlJc w:val="left"/>
      <w:pPr>
        <w:ind w:left="3468" w:hanging="285"/>
      </w:pPr>
      <w:rPr>
        <w:rFonts w:hint="default"/>
        <w:lang w:val="es-ES" w:eastAsia="en-US" w:bidi="ar-SA"/>
      </w:rPr>
    </w:lvl>
    <w:lvl w:ilvl="3" w:tplc="B532EA56">
      <w:numFmt w:val="bullet"/>
      <w:lvlText w:val="•"/>
      <w:lvlJc w:val="left"/>
      <w:pPr>
        <w:ind w:left="4522" w:hanging="285"/>
      </w:pPr>
      <w:rPr>
        <w:rFonts w:hint="default"/>
        <w:lang w:val="es-ES" w:eastAsia="en-US" w:bidi="ar-SA"/>
      </w:rPr>
    </w:lvl>
    <w:lvl w:ilvl="4" w:tplc="841C9CCE">
      <w:numFmt w:val="bullet"/>
      <w:lvlText w:val="•"/>
      <w:lvlJc w:val="left"/>
      <w:pPr>
        <w:ind w:left="5576" w:hanging="285"/>
      </w:pPr>
      <w:rPr>
        <w:rFonts w:hint="default"/>
        <w:lang w:val="es-ES" w:eastAsia="en-US" w:bidi="ar-SA"/>
      </w:rPr>
    </w:lvl>
    <w:lvl w:ilvl="5" w:tplc="25C2FC96">
      <w:numFmt w:val="bullet"/>
      <w:lvlText w:val="•"/>
      <w:lvlJc w:val="left"/>
      <w:pPr>
        <w:ind w:left="6630" w:hanging="285"/>
      </w:pPr>
      <w:rPr>
        <w:rFonts w:hint="default"/>
        <w:lang w:val="es-ES" w:eastAsia="en-US" w:bidi="ar-SA"/>
      </w:rPr>
    </w:lvl>
    <w:lvl w:ilvl="6" w:tplc="8A240A66">
      <w:numFmt w:val="bullet"/>
      <w:lvlText w:val="•"/>
      <w:lvlJc w:val="left"/>
      <w:pPr>
        <w:ind w:left="7684" w:hanging="285"/>
      </w:pPr>
      <w:rPr>
        <w:rFonts w:hint="default"/>
        <w:lang w:val="es-ES" w:eastAsia="en-US" w:bidi="ar-SA"/>
      </w:rPr>
    </w:lvl>
    <w:lvl w:ilvl="7" w:tplc="36026656">
      <w:numFmt w:val="bullet"/>
      <w:lvlText w:val="•"/>
      <w:lvlJc w:val="left"/>
      <w:pPr>
        <w:ind w:left="8738" w:hanging="285"/>
      </w:pPr>
      <w:rPr>
        <w:rFonts w:hint="default"/>
        <w:lang w:val="es-ES" w:eastAsia="en-US" w:bidi="ar-SA"/>
      </w:rPr>
    </w:lvl>
    <w:lvl w:ilvl="8" w:tplc="4D24D404">
      <w:numFmt w:val="bullet"/>
      <w:lvlText w:val="•"/>
      <w:lvlJc w:val="left"/>
      <w:pPr>
        <w:ind w:left="9792" w:hanging="285"/>
      </w:pPr>
      <w:rPr>
        <w:rFonts w:hint="default"/>
        <w:lang w:val="es-ES" w:eastAsia="en-US" w:bidi="ar-SA"/>
      </w:rPr>
    </w:lvl>
  </w:abstractNum>
  <w:abstractNum w:abstractNumId="2" w15:restartNumberingAfterBreak="0">
    <w:nsid w:val="08C23D02"/>
    <w:multiLevelType w:val="hybridMultilevel"/>
    <w:tmpl w:val="52365B80"/>
    <w:lvl w:ilvl="0" w:tplc="D0BEB4AA">
      <w:numFmt w:val="bullet"/>
      <w:lvlText w:val="●"/>
      <w:lvlJc w:val="left"/>
      <w:pPr>
        <w:ind w:left="1360" w:hanging="723"/>
      </w:pPr>
      <w:rPr>
        <w:rFonts w:ascii="Arial MT" w:eastAsia="Arial MT" w:hAnsi="Arial MT" w:cs="Arial MT" w:hint="default"/>
        <w:w w:val="60"/>
        <w:position w:val="1"/>
        <w:sz w:val="24"/>
        <w:szCs w:val="24"/>
        <w:lang w:val="es-ES" w:eastAsia="en-US" w:bidi="ar-SA"/>
      </w:rPr>
    </w:lvl>
    <w:lvl w:ilvl="1" w:tplc="62B068CE">
      <w:numFmt w:val="bullet"/>
      <w:lvlText w:val="•"/>
      <w:lvlJc w:val="left"/>
      <w:pPr>
        <w:ind w:left="2414" w:hanging="723"/>
      </w:pPr>
      <w:rPr>
        <w:rFonts w:hint="default"/>
        <w:lang w:val="es-ES" w:eastAsia="en-US" w:bidi="ar-SA"/>
      </w:rPr>
    </w:lvl>
    <w:lvl w:ilvl="2" w:tplc="368C09A6">
      <w:numFmt w:val="bullet"/>
      <w:lvlText w:val="•"/>
      <w:lvlJc w:val="left"/>
      <w:pPr>
        <w:ind w:left="3468" w:hanging="723"/>
      </w:pPr>
      <w:rPr>
        <w:rFonts w:hint="default"/>
        <w:lang w:val="es-ES" w:eastAsia="en-US" w:bidi="ar-SA"/>
      </w:rPr>
    </w:lvl>
    <w:lvl w:ilvl="3" w:tplc="A838FF1E">
      <w:numFmt w:val="bullet"/>
      <w:lvlText w:val="•"/>
      <w:lvlJc w:val="left"/>
      <w:pPr>
        <w:ind w:left="4522" w:hanging="723"/>
      </w:pPr>
      <w:rPr>
        <w:rFonts w:hint="default"/>
        <w:lang w:val="es-ES" w:eastAsia="en-US" w:bidi="ar-SA"/>
      </w:rPr>
    </w:lvl>
    <w:lvl w:ilvl="4" w:tplc="B1885EA8">
      <w:numFmt w:val="bullet"/>
      <w:lvlText w:val="•"/>
      <w:lvlJc w:val="left"/>
      <w:pPr>
        <w:ind w:left="5576" w:hanging="723"/>
      </w:pPr>
      <w:rPr>
        <w:rFonts w:hint="default"/>
        <w:lang w:val="es-ES" w:eastAsia="en-US" w:bidi="ar-SA"/>
      </w:rPr>
    </w:lvl>
    <w:lvl w:ilvl="5" w:tplc="EF70619A">
      <w:numFmt w:val="bullet"/>
      <w:lvlText w:val="•"/>
      <w:lvlJc w:val="left"/>
      <w:pPr>
        <w:ind w:left="6630" w:hanging="723"/>
      </w:pPr>
      <w:rPr>
        <w:rFonts w:hint="default"/>
        <w:lang w:val="es-ES" w:eastAsia="en-US" w:bidi="ar-SA"/>
      </w:rPr>
    </w:lvl>
    <w:lvl w:ilvl="6" w:tplc="B49E7E70">
      <w:numFmt w:val="bullet"/>
      <w:lvlText w:val="•"/>
      <w:lvlJc w:val="left"/>
      <w:pPr>
        <w:ind w:left="7684" w:hanging="723"/>
      </w:pPr>
      <w:rPr>
        <w:rFonts w:hint="default"/>
        <w:lang w:val="es-ES" w:eastAsia="en-US" w:bidi="ar-SA"/>
      </w:rPr>
    </w:lvl>
    <w:lvl w:ilvl="7" w:tplc="2FE82A78">
      <w:numFmt w:val="bullet"/>
      <w:lvlText w:val="•"/>
      <w:lvlJc w:val="left"/>
      <w:pPr>
        <w:ind w:left="8738" w:hanging="723"/>
      </w:pPr>
      <w:rPr>
        <w:rFonts w:hint="default"/>
        <w:lang w:val="es-ES" w:eastAsia="en-US" w:bidi="ar-SA"/>
      </w:rPr>
    </w:lvl>
    <w:lvl w:ilvl="8" w:tplc="8D86E5AE">
      <w:numFmt w:val="bullet"/>
      <w:lvlText w:val="•"/>
      <w:lvlJc w:val="left"/>
      <w:pPr>
        <w:ind w:left="9792" w:hanging="723"/>
      </w:pPr>
      <w:rPr>
        <w:rFonts w:hint="default"/>
        <w:lang w:val="es-ES" w:eastAsia="en-US" w:bidi="ar-SA"/>
      </w:rPr>
    </w:lvl>
  </w:abstractNum>
  <w:abstractNum w:abstractNumId="3" w15:restartNumberingAfterBreak="0">
    <w:nsid w:val="0C430E0B"/>
    <w:multiLevelType w:val="hybridMultilevel"/>
    <w:tmpl w:val="FADEAD8E"/>
    <w:lvl w:ilvl="0" w:tplc="A9780F00">
      <w:start w:val="1"/>
      <w:numFmt w:val="decimal"/>
      <w:lvlText w:val="%1."/>
      <w:lvlJc w:val="left"/>
      <w:pPr>
        <w:ind w:left="1360" w:hanging="723"/>
      </w:pPr>
      <w:rPr>
        <w:rFonts w:ascii="Arial MT" w:eastAsia="Arial MT" w:hAnsi="Arial MT" w:cs="Arial MT" w:hint="default"/>
        <w:w w:val="100"/>
        <w:position w:val="1"/>
        <w:sz w:val="24"/>
        <w:szCs w:val="24"/>
        <w:lang w:val="es-ES" w:eastAsia="en-US" w:bidi="ar-SA"/>
      </w:rPr>
    </w:lvl>
    <w:lvl w:ilvl="1" w:tplc="E368CED4">
      <w:numFmt w:val="bullet"/>
      <w:lvlText w:val="•"/>
      <w:lvlJc w:val="left"/>
      <w:pPr>
        <w:ind w:left="2414" w:hanging="723"/>
      </w:pPr>
      <w:rPr>
        <w:rFonts w:hint="default"/>
        <w:lang w:val="es-ES" w:eastAsia="en-US" w:bidi="ar-SA"/>
      </w:rPr>
    </w:lvl>
    <w:lvl w:ilvl="2" w:tplc="4CC0E0EC">
      <w:numFmt w:val="bullet"/>
      <w:lvlText w:val="•"/>
      <w:lvlJc w:val="left"/>
      <w:pPr>
        <w:ind w:left="3468" w:hanging="723"/>
      </w:pPr>
      <w:rPr>
        <w:rFonts w:hint="default"/>
        <w:lang w:val="es-ES" w:eastAsia="en-US" w:bidi="ar-SA"/>
      </w:rPr>
    </w:lvl>
    <w:lvl w:ilvl="3" w:tplc="47B20378">
      <w:numFmt w:val="bullet"/>
      <w:lvlText w:val="•"/>
      <w:lvlJc w:val="left"/>
      <w:pPr>
        <w:ind w:left="4522" w:hanging="723"/>
      </w:pPr>
      <w:rPr>
        <w:rFonts w:hint="default"/>
        <w:lang w:val="es-ES" w:eastAsia="en-US" w:bidi="ar-SA"/>
      </w:rPr>
    </w:lvl>
    <w:lvl w:ilvl="4" w:tplc="76D65830">
      <w:numFmt w:val="bullet"/>
      <w:lvlText w:val="•"/>
      <w:lvlJc w:val="left"/>
      <w:pPr>
        <w:ind w:left="5576" w:hanging="723"/>
      </w:pPr>
      <w:rPr>
        <w:rFonts w:hint="default"/>
        <w:lang w:val="es-ES" w:eastAsia="en-US" w:bidi="ar-SA"/>
      </w:rPr>
    </w:lvl>
    <w:lvl w:ilvl="5" w:tplc="8FA2D436">
      <w:numFmt w:val="bullet"/>
      <w:lvlText w:val="•"/>
      <w:lvlJc w:val="left"/>
      <w:pPr>
        <w:ind w:left="6630" w:hanging="723"/>
      </w:pPr>
      <w:rPr>
        <w:rFonts w:hint="default"/>
        <w:lang w:val="es-ES" w:eastAsia="en-US" w:bidi="ar-SA"/>
      </w:rPr>
    </w:lvl>
    <w:lvl w:ilvl="6" w:tplc="BB9AA510">
      <w:numFmt w:val="bullet"/>
      <w:lvlText w:val="•"/>
      <w:lvlJc w:val="left"/>
      <w:pPr>
        <w:ind w:left="7684" w:hanging="723"/>
      </w:pPr>
      <w:rPr>
        <w:rFonts w:hint="default"/>
        <w:lang w:val="es-ES" w:eastAsia="en-US" w:bidi="ar-SA"/>
      </w:rPr>
    </w:lvl>
    <w:lvl w:ilvl="7" w:tplc="C7DCDCCA">
      <w:numFmt w:val="bullet"/>
      <w:lvlText w:val="•"/>
      <w:lvlJc w:val="left"/>
      <w:pPr>
        <w:ind w:left="8738" w:hanging="723"/>
      </w:pPr>
      <w:rPr>
        <w:rFonts w:hint="default"/>
        <w:lang w:val="es-ES" w:eastAsia="en-US" w:bidi="ar-SA"/>
      </w:rPr>
    </w:lvl>
    <w:lvl w:ilvl="8" w:tplc="D95078B4">
      <w:numFmt w:val="bullet"/>
      <w:lvlText w:val="•"/>
      <w:lvlJc w:val="left"/>
      <w:pPr>
        <w:ind w:left="9792" w:hanging="723"/>
      </w:pPr>
      <w:rPr>
        <w:rFonts w:hint="default"/>
        <w:lang w:val="es-ES" w:eastAsia="en-US" w:bidi="ar-SA"/>
      </w:rPr>
    </w:lvl>
  </w:abstractNum>
  <w:abstractNum w:abstractNumId="4" w15:restartNumberingAfterBreak="0">
    <w:nsid w:val="0FB00085"/>
    <w:multiLevelType w:val="hybridMultilevel"/>
    <w:tmpl w:val="5D9CC402"/>
    <w:lvl w:ilvl="0" w:tplc="2C0A0019">
      <w:start w:val="1"/>
      <w:numFmt w:val="lowerLetter"/>
      <w:lvlText w:val="%1."/>
      <w:lvlJc w:val="left"/>
      <w:pPr>
        <w:ind w:left="1360" w:hanging="274"/>
      </w:pPr>
      <w:rPr>
        <w:rFonts w:hint="default"/>
        <w:b/>
        <w:bCs/>
        <w:spacing w:val="-1"/>
        <w:w w:val="100"/>
        <w:sz w:val="24"/>
        <w:szCs w:val="24"/>
        <w:lang w:val="es-ES" w:eastAsia="en-US" w:bidi="ar-SA"/>
      </w:rPr>
    </w:lvl>
    <w:lvl w:ilvl="1" w:tplc="A702A568">
      <w:numFmt w:val="bullet"/>
      <w:lvlText w:val="•"/>
      <w:lvlJc w:val="left"/>
      <w:pPr>
        <w:ind w:left="2414" w:hanging="274"/>
      </w:pPr>
      <w:rPr>
        <w:rFonts w:hint="default"/>
        <w:lang w:val="es-ES" w:eastAsia="en-US" w:bidi="ar-SA"/>
      </w:rPr>
    </w:lvl>
    <w:lvl w:ilvl="2" w:tplc="2616661A">
      <w:numFmt w:val="bullet"/>
      <w:lvlText w:val="•"/>
      <w:lvlJc w:val="left"/>
      <w:pPr>
        <w:ind w:left="3468" w:hanging="274"/>
      </w:pPr>
      <w:rPr>
        <w:rFonts w:hint="default"/>
        <w:lang w:val="es-ES" w:eastAsia="en-US" w:bidi="ar-SA"/>
      </w:rPr>
    </w:lvl>
    <w:lvl w:ilvl="3" w:tplc="7F102D06">
      <w:numFmt w:val="bullet"/>
      <w:lvlText w:val="•"/>
      <w:lvlJc w:val="left"/>
      <w:pPr>
        <w:ind w:left="4522" w:hanging="274"/>
      </w:pPr>
      <w:rPr>
        <w:rFonts w:hint="default"/>
        <w:lang w:val="es-ES" w:eastAsia="en-US" w:bidi="ar-SA"/>
      </w:rPr>
    </w:lvl>
    <w:lvl w:ilvl="4" w:tplc="9348D180">
      <w:numFmt w:val="bullet"/>
      <w:lvlText w:val="•"/>
      <w:lvlJc w:val="left"/>
      <w:pPr>
        <w:ind w:left="5576" w:hanging="274"/>
      </w:pPr>
      <w:rPr>
        <w:rFonts w:hint="default"/>
        <w:lang w:val="es-ES" w:eastAsia="en-US" w:bidi="ar-SA"/>
      </w:rPr>
    </w:lvl>
    <w:lvl w:ilvl="5" w:tplc="A9E2D49C">
      <w:numFmt w:val="bullet"/>
      <w:lvlText w:val="•"/>
      <w:lvlJc w:val="left"/>
      <w:pPr>
        <w:ind w:left="6630" w:hanging="274"/>
      </w:pPr>
      <w:rPr>
        <w:rFonts w:hint="default"/>
        <w:lang w:val="es-ES" w:eastAsia="en-US" w:bidi="ar-SA"/>
      </w:rPr>
    </w:lvl>
    <w:lvl w:ilvl="6" w:tplc="FF3AF06A">
      <w:numFmt w:val="bullet"/>
      <w:lvlText w:val="•"/>
      <w:lvlJc w:val="left"/>
      <w:pPr>
        <w:ind w:left="7684" w:hanging="274"/>
      </w:pPr>
      <w:rPr>
        <w:rFonts w:hint="default"/>
        <w:lang w:val="es-ES" w:eastAsia="en-US" w:bidi="ar-SA"/>
      </w:rPr>
    </w:lvl>
    <w:lvl w:ilvl="7" w:tplc="CC2C579A">
      <w:numFmt w:val="bullet"/>
      <w:lvlText w:val="•"/>
      <w:lvlJc w:val="left"/>
      <w:pPr>
        <w:ind w:left="8738" w:hanging="274"/>
      </w:pPr>
      <w:rPr>
        <w:rFonts w:hint="default"/>
        <w:lang w:val="es-ES" w:eastAsia="en-US" w:bidi="ar-SA"/>
      </w:rPr>
    </w:lvl>
    <w:lvl w:ilvl="8" w:tplc="02D87056">
      <w:numFmt w:val="bullet"/>
      <w:lvlText w:val="•"/>
      <w:lvlJc w:val="left"/>
      <w:pPr>
        <w:ind w:left="9792" w:hanging="274"/>
      </w:pPr>
      <w:rPr>
        <w:rFonts w:hint="default"/>
        <w:lang w:val="es-ES" w:eastAsia="en-US" w:bidi="ar-SA"/>
      </w:rPr>
    </w:lvl>
  </w:abstractNum>
  <w:abstractNum w:abstractNumId="5" w15:restartNumberingAfterBreak="0">
    <w:nsid w:val="1B6471DA"/>
    <w:multiLevelType w:val="hybridMultilevel"/>
    <w:tmpl w:val="0CAEB3F2"/>
    <w:lvl w:ilvl="0" w:tplc="F54017E8">
      <w:numFmt w:val="bullet"/>
      <w:lvlText w:val="●"/>
      <w:lvlJc w:val="left"/>
      <w:pPr>
        <w:ind w:left="1360" w:hanging="723"/>
      </w:pPr>
      <w:rPr>
        <w:rFonts w:ascii="Arial MT" w:eastAsia="Arial MT" w:hAnsi="Arial MT" w:cs="Arial MT" w:hint="default"/>
        <w:w w:val="60"/>
        <w:position w:val="1"/>
        <w:sz w:val="24"/>
        <w:szCs w:val="24"/>
        <w:lang w:val="es-ES" w:eastAsia="en-US" w:bidi="ar-SA"/>
      </w:rPr>
    </w:lvl>
    <w:lvl w:ilvl="1" w:tplc="A02AFC42">
      <w:numFmt w:val="bullet"/>
      <w:lvlText w:val="•"/>
      <w:lvlJc w:val="left"/>
      <w:pPr>
        <w:ind w:left="2414" w:hanging="723"/>
      </w:pPr>
      <w:rPr>
        <w:rFonts w:hint="default"/>
        <w:lang w:val="es-ES" w:eastAsia="en-US" w:bidi="ar-SA"/>
      </w:rPr>
    </w:lvl>
    <w:lvl w:ilvl="2" w:tplc="0CF0D394">
      <w:numFmt w:val="bullet"/>
      <w:lvlText w:val="•"/>
      <w:lvlJc w:val="left"/>
      <w:pPr>
        <w:ind w:left="3468" w:hanging="723"/>
      </w:pPr>
      <w:rPr>
        <w:rFonts w:hint="default"/>
        <w:lang w:val="es-ES" w:eastAsia="en-US" w:bidi="ar-SA"/>
      </w:rPr>
    </w:lvl>
    <w:lvl w:ilvl="3" w:tplc="69CE98E2">
      <w:numFmt w:val="bullet"/>
      <w:lvlText w:val="•"/>
      <w:lvlJc w:val="left"/>
      <w:pPr>
        <w:ind w:left="4522" w:hanging="723"/>
      </w:pPr>
      <w:rPr>
        <w:rFonts w:hint="default"/>
        <w:lang w:val="es-ES" w:eastAsia="en-US" w:bidi="ar-SA"/>
      </w:rPr>
    </w:lvl>
    <w:lvl w:ilvl="4" w:tplc="9D48442A">
      <w:numFmt w:val="bullet"/>
      <w:lvlText w:val="•"/>
      <w:lvlJc w:val="left"/>
      <w:pPr>
        <w:ind w:left="5576" w:hanging="723"/>
      </w:pPr>
      <w:rPr>
        <w:rFonts w:hint="default"/>
        <w:lang w:val="es-ES" w:eastAsia="en-US" w:bidi="ar-SA"/>
      </w:rPr>
    </w:lvl>
    <w:lvl w:ilvl="5" w:tplc="5E46FB1C">
      <w:numFmt w:val="bullet"/>
      <w:lvlText w:val="•"/>
      <w:lvlJc w:val="left"/>
      <w:pPr>
        <w:ind w:left="6630" w:hanging="723"/>
      </w:pPr>
      <w:rPr>
        <w:rFonts w:hint="default"/>
        <w:lang w:val="es-ES" w:eastAsia="en-US" w:bidi="ar-SA"/>
      </w:rPr>
    </w:lvl>
    <w:lvl w:ilvl="6" w:tplc="F2F09B76">
      <w:numFmt w:val="bullet"/>
      <w:lvlText w:val="•"/>
      <w:lvlJc w:val="left"/>
      <w:pPr>
        <w:ind w:left="7684" w:hanging="723"/>
      </w:pPr>
      <w:rPr>
        <w:rFonts w:hint="default"/>
        <w:lang w:val="es-ES" w:eastAsia="en-US" w:bidi="ar-SA"/>
      </w:rPr>
    </w:lvl>
    <w:lvl w:ilvl="7" w:tplc="66C2A990">
      <w:numFmt w:val="bullet"/>
      <w:lvlText w:val="•"/>
      <w:lvlJc w:val="left"/>
      <w:pPr>
        <w:ind w:left="8738" w:hanging="723"/>
      </w:pPr>
      <w:rPr>
        <w:rFonts w:hint="default"/>
        <w:lang w:val="es-ES" w:eastAsia="en-US" w:bidi="ar-SA"/>
      </w:rPr>
    </w:lvl>
    <w:lvl w:ilvl="8" w:tplc="A65A76F0">
      <w:numFmt w:val="bullet"/>
      <w:lvlText w:val="•"/>
      <w:lvlJc w:val="left"/>
      <w:pPr>
        <w:ind w:left="9792" w:hanging="723"/>
      </w:pPr>
      <w:rPr>
        <w:rFonts w:hint="default"/>
        <w:lang w:val="es-ES" w:eastAsia="en-US" w:bidi="ar-SA"/>
      </w:rPr>
    </w:lvl>
  </w:abstractNum>
  <w:abstractNum w:abstractNumId="6" w15:restartNumberingAfterBreak="0">
    <w:nsid w:val="1CA80E3A"/>
    <w:multiLevelType w:val="hybridMultilevel"/>
    <w:tmpl w:val="80A6CE36"/>
    <w:lvl w:ilvl="0" w:tplc="67B2A7D6">
      <w:start w:val="1"/>
      <w:numFmt w:val="decimal"/>
      <w:lvlText w:val="%1."/>
      <w:lvlJc w:val="lef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22060EE"/>
    <w:multiLevelType w:val="hybridMultilevel"/>
    <w:tmpl w:val="952E9DB8"/>
    <w:lvl w:ilvl="0" w:tplc="32D21C4E">
      <w:start w:val="1"/>
      <w:numFmt w:val="decimal"/>
      <w:lvlText w:val="%1."/>
      <w:lvlJc w:val="left"/>
      <w:pPr>
        <w:ind w:left="1360" w:hanging="723"/>
      </w:pPr>
      <w:rPr>
        <w:rFonts w:hint="default"/>
        <w:b/>
        <w:bCs/>
        <w:w w:val="100"/>
        <w:lang w:val="es-ES" w:eastAsia="en-US" w:bidi="ar-SA"/>
      </w:rPr>
    </w:lvl>
    <w:lvl w:ilvl="1" w:tplc="38441016">
      <w:numFmt w:val="bullet"/>
      <w:lvlText w:val="•"/>
      <w:lvlJc w:val="left"/>
      <w:pPr>
        <w:ind w:left="2414" w:hanging="723"/>
      </w:pPr>
      <w:rPr>
        <w:rFonts w:hint="default"/>
        <w:lang w:val="es-ES" w:eastAsia="en-US" w:bidi="ar-SA"/>
      </w:rPr>
    </w:lvl>
    <w:lvl w:ilvl="2" w:tplc="9FF60E8A">
      <w:numFmt w:val="bullet"/>
      <w:lvlText w:val="•"/>
      <w:lvlJc w:val="left"/>
      <w:pPr>
        <w:ind w:left="3468" w:hanging="723"/>
      </w:pPr>
      <w:rPr>
        <w:rFonts w:hint="default"/>
        <w:lang w:val="es-ES" w:eastAsia="en-US" w:bidi="ar-SA"/>
      </w:rPr>
    </w:lvl>
    <w:lvl w:ilvl="3" w:tplc="28BC3512">
      <w:numFmt w:val="bullet"/>
      <w:lvlText w:val="•"/>
      <w:lvlJc w:val="left"/>
      <w:pPr>
        <w:ind w:left="4522" w:hanging="723"/>
      </w:pPr>
      <w:rPr>
        <w:rFonts w:hint="default"/>
        <w:lang w:val="es-ES" w:eastAsia="en-US" w:bidi="ar-SA"/>
      </w:rPr>
    </w:lvl>
    <w:lvl w:ilvl="4" w:tplc="67B2897E">
      <w:numFmt w:val="bullet"/>
      <w:lvlText w:val="•"/>
      <w:lvlJc w:val="left"/>
      <w:pPr>
        <w:ind w:left="5576" w:hanging="723"/>
      </w:pPr>
      <w:rPr>
        <w:rFonts w:hint="default"/>
        <w:lang w:val="es-ES" w:eastAsia="en-US" w:bidi="ar-SA"/>
      </w:rPr>
    </w:lvl>
    <w:lvl w:ilvl="5" w:tplc="4B383AFA">
      <w:numFmt w:val="bullet"/>
      <w:lvlText w:val="•"/>
      <w:lvlJc w:val="left"/>
      <w:pPr>
        <w:ind w:left="6630" w:hanging="723"/>
      </w:pPr>
      <w:rPr>
        <w:rFonts w:hint="default"/>
        <w:lang w:val="es-ES" w:eastAsia="en-US" w:bidi="ar-SA"/>
      </w:rPr>
    </w:lvl>
    <w:lvl w:ilvl="6" w:tplc="08A4EB84">
      <w:numFmt w:val="bullet"/>
      <w:lvlText w:val="•"/>
      <w:lvlJc w:val="left"/>
      <w:pPr>
        <w:ind w:left="7684" w:hanging="723"/>
      </w:pPr>
      <w:rPr>
        <w:rFonts w:hint="default"/>
        <w:lang w:val="es-ES" w:eastAsia="en-US" w:bidi="ar-SA"/>
      </w:rPr>
    </w:lvl>
    <w:lvl w:ilvl="7" w:tplc="AF2235B2">
      <w:numFmt w:val="bullet"/>
      <w:lvlText w:val="•"/>
      <w:lvlJc w:val="left"/>
      <w:pPr>
        <w:ind w:left="8738" w:hanging="723"/>
      </w:pPr>
      <w:rPr>
        <w:rFonts w:hint="default"/>
        <w:lang w:val="es-ES" w:eastAsia="en-US" w:bidi="ar-SA"/>
      </w:rPr>
    </w:lvl>
    <w:lvl w:ilvl="8" w:tplc="4350D68A">
      <w:numFmt w:val="bullet"/>
      <w:lvlText w:val="•"/>
      <w:lvlJc w:val="left"/>
      <w:pPr>
        <w:ind w:left="9792" w:hanging="723"/>
      </w:pPr>
      <w:rPr>
        <w:rFonts w:hint="default"/>
        <w:lang w:val="es-ES" w:eastAsia="en-US" w:bidi="ar-SA"/>
      </w:rPr>
    </w:lvl>
  </w:abstractNum>
  <w:abstractNum w:abstractNumId="8" w15:restartNumberingAfterBreak="0">
    <w:nsid w:val="2A774918"/>
    <w:multiLevelType w:val="hybridMultilevel"/>
    <w:tmpl w:val="A976AD18"/>
    <w:lvl w:ilvl="0" w:tplc="FAEE3DC6">
      <w:start w:val="1"/>
      <w:numFmt w:val="decimal"/>
      <w:lvlText w:val="%1)"/>
      <w:lvlJc w:val="left"/>
      <w:pPr>
        <w:ind w:left="1360" w:hanging="358"/>
      </w:pPr>
      <w:rPr>
        <w:rFonts w:ascii="Arial MT" w:eastAsia="Arial MT" w:hAnsi="Arial MT" w:cs="Arial MT" w:hint="default"/>
        <w:spacing w:val="-1"/>
        <w:w w:val="100"/>
        <w:sz w:val="24"/>
        <w:szCs w:val="24"/>
        <w:lang w:val="es-ES" w:eastAsia="en-US" w:bidi="ar-SA"/>
      </w:rPr>
    </w:lvl>
    <w:lvl w:ilvl="1" w:tplc="2EF00D16">
      <w:numFmt w:val="bullet"/>
      <w:lvlText w:val="•"/>
      <w:lvlJc w:val="left"/>
      <w:pPr>
        <w:ind w:left="2414" w:hanging="358"/>
      </w:pPr>
      <w:rPr>
        <w:rFonts w:hint="default"/>
        <w:lang w:val="es-ES" w:eastAsia="en-US" w:bidi="ar-SA"/>
      </w:rPr>
    </w:lvl>
    <w:lvl w:ilvl="2" w:tplc="747C1EDA">
      <w:numFmt w:val="bullet"/>
      <w:lvlText w:val="•"/>
      <w:lvlJc w:val="left"/>
      <w:pPr>
        <w:ind w:left="3468" w:hanging="358"/>
      </w:pPr>
      <w:rPr>
        <w:rFonts w:hint="default"/>
        <w:lang w:val="es-ES" w:eastAsia="en-US" w:bidi="ar-SA"/>
      </w:rPr>
    </w:lvl>
    <w:lvl w:ilvl="3" w:tplc="0AAA687C">
      <w:numFmt w:val="bullet"/>
      <w:lvlText w:val="•"/>
      <w:lvlJc w:val="left"/>
      <w:pPr>
        <w:ind w:left="4522" w:hanging="358"/>
      </w:pPr>
      <w:rPr>
        <w:rFonts w:hint="default"/>
        <w:lang w:val="es-ES" w:eastAsia="en-US" w:bidi="ar-SA"/>
      </w:rPr>
    </w:lvl>
    <w:lvl w:ilvl="4" w:tplc="E73EC10E">
      <w:numFmt w:val="bullet"/>
      <w:lvlText w:val="•"/>
      <w:lvlJc w:val="left"/>
      <w:pPr>
        <w:ind w:left="5576" w:hanging="358"/>
      </w:pPr>
      <w:rPr>
        <w:rFonts w:hint="default"/>
        <w:lang w:val="es-ES" w:eastAsia="en-US" w:bidi="ar-SA"/>
      </w:rPr>
    </w:lvl>
    <w:lvl w:ilvl="5" w:tplc="BED6CA26">
      <w:numFmt w:val="bullet"/>
      <w:lvlText w:val="•"/>
      <w:lvlJc w:val="left"/>
      <w:pPr>
        <w:ind w:left="6630" w:hanging="358"/>
      </w:pPr>
      <w:rPr>
        <w:rFonts w:hint="default"/>
        <w:lang w:val="es-ES" w:eastAsia="en-US" w:bidi="ar-SA"/>
      </w:rPr>
    </w:lvl>
    <w:lvl w:ilvl="6" w:tplc="978C401C">
      <w:numFmt w:val="bullet"/>
      <w:lvlText w:val="•"/>
      <w:lvlJc w:val="left"/>
      <w:pPr>
        <w:ind w:left="7684" w:hanging="358"/>
      </w:pPr>
      <w:rPr>
        <w:rFonts w:hint="default"/>
        <w:lang w:val="es-ES" w:eastAsia="en-US" w:bidi="ar-SA"/>
      </w:rPr>
    </w:lvl>
    <w:lvl w:ilvl="7" w:tplc="E1AC13F2">
      <w:numFmt w:val="bullet"/>
      <w:lvlText w:val="•"/>
      <w:lvlJc w:val="left"/>
      <w:pPr>
        <w:ind w:left="8738" w:hanging="358"/>
      </w:pPr>
      <w:rPr>
        <w:rFonts w:hint="default"/>
        <w:lang w:val="es-ES" w:eastAsia="en-US" w:bidi="ar-SA"/>
      </w:rPr>
    </w:lvl>
    <w:lvl w:ilvl="8" w:tplc="962473D0">
      <w:numFmt w:val="bullet"/>
      <w:lvlText w:val="•"/>
      <w:lvlJc w:val="left"/>
      <w:pPr>
        <w:ind w:left="9792" w:hanging="358"/>
      </w:pPr>
      <w:rPr>
        <w:rFonts w:hint="default"/>
        <w:lang w:val="es-ES" w:eastAsia="en-US" w:bidi="ar-SA"/>
      </w:rPr>
    </w:lvl>
  </w:abstractNum>
  <w:abstractNum w:abstractNumId="9" w15:restartNumberingAfterBreak="0">
    <w:nsid w:val="2D2054C0"/>
    <w:multiLevelType w:val="hybridMultilevel"/>
    <w:tmpl w:val="2198183A"/>
    <w:lvl w:ilvl="0" w:tplc="09962448">
      <w:start w:val="1"/>
      <w:numFmt w:val="decimal"/>
      <w:lvlText w:val="%1"/>
      <w:lvlJc w:val="left"/>
      <w:pPr>
        <w:ind w:left="720" w:hanging="360"/>
      </w:pPr>
      <w:rPr>
        <w:rFonts w:hint="default"/>
        <w:u w:val="thick"/>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EFE73A0"/>
    <w:multiLevelType w:val="hybridMultilevel"/>
    <w:tmpl w:val="1734A42E"/>
    <w:lvl w:ilvl="0" w:tplc="FFBA0CBE">
      <w:start w:val="1"/>
      <w:numFmt w:val="lowerLetter"/>
      <w:lvlText w:val="%1)"/>
      <w:lvlJc w:val="left"/>
      <w:pPr>
        <w:ind w:left="1360" w:hanging="280"/>
      </w:pPr>
      <w:rPr>
        <w:rFonts w:ascii="Arial MT" w:eastAsia="Arial MT" w:hAnsi="Arial MT" w:cs="Arial MT" w:hint="default"/>
        <w:spacing w:val="-1"/>
        <w:w w:val="100"/>
        <w:sz w:val="24"/>
        <w:szCs w:val="24"/>
        <w:lang w:val="es-ES" w:eastAsia="en-US" w:bidi="ar-SA"/>
      </w:rPr>
    </w:lvl>
    <w:lvl w:ilvl="1" w:tplc="41D4F3EE">
      <w:numFmt w:val="bullet"/>
      <w:lvlText w:val="•"/>
      <w:lvlJc w:val="left"/>
      <w:pPr>
        <w:ind w:left="2414" w:hanging="280"/>
      </w:pPr>
      <w:rPr>
        <w:rFonts w:hint="default"/>
        <w:lang w:val="es-ES" w:eastAsia="en-US" w:bidi="ar-SA"/>
      </w:rPr>
    </w:lvl>
    <w:lvl w:ilvl="2" w:tplc="B7A6D294">
      <w:numFmt w:val="bullet"/>
      <w:lvlText w:val="•"/>
      <w:lvlJc w:val="left"/>
      <w:pPr>
        <w:ind w:left="3468" w:hanging="280"/>
      </w:pPr>
      <w:rPr>
        <w:rFonts w:hint="default"/>
        <w:lang w:val="es-ES" w:eastAsia="en-US" w:bidi="ar-SA"/>
      </w:rPr>
    </w:lvl>
    <w:lvl w:ilvl="3" w:tplc="03703728">
      <w:numFmt w:val="bullet"/>
      <w:lvlText w:val="•"/>
      <w:lvlJc w:val="left"/>
      <w:pPr>
        <w:ind w:left="4522" w:hanging="280"/>
      </w:pPr>
      <w:rPr>
        <w:rFonts w:hint="default"/>
        <w:lang w:val="es-ES" w:eastAsia="en-US" w:bidi="ar-SA"/>
      </w:rPr>
    </w:lvl>
    <w:lvl w:ilvl="4" w:tplc="624EA68E">
      <w:numFmt w:val="bullet"/>
      <w:lvlText w:val="•"/>
      <w:lvlJc w:val="left"/>
      <w:pPr>
        <w:ind w:left="5576" w:hanging="280"/>
      </w:pPr>
      <w:rPr>
        <w:rFonts w:hint="default"/>
        <w:lang w:val="es-ES" w:eastAsia="en-US" w:bidi="ar-SA"/>
      </w:rPr>
    </w:lvl>
    <w:lvl w:ilvl="5" w:tplc="3834B268">
      <w:numFmt w:val="bullet"/>
      <w:lvlText w:val="•"/>
      <w:lvlJc w:val="left"/>
      <w:pPr>
        <w:ind w:left="6630" w:hanging="280"/>
      </w:pPr>
      <w:rPr>
        <w:rFonts w:hint="default"/>
        <w:lang w:val="es-ES" w:eastAsia="en-US" w:bidi="ar-SA"/>
      </w:rPr>
    </w:lvl>
    <w:lvl w:ilvl="6" w:tplc="B172EF50">
      <w:numFmt w:val="bullet"/>
      <w:lvlText w:val="•"/>
      <w:lvlJc w:val="left"/>
      <w:pPr>
        <w:ind w:left="7684" w:hanging="280"/>
      </w:pPr>
      <w:rPr>
        <w:rFonts w:hint="default"/>
        <w:lang w:val="es-ES" w:eastAsia="en-US" w:bidi="ar-SA"/>
      </w:rPr>
    </w:lvl>
    <w:lvl w:ilvl="7" w:tplc="866E89D4">
      <w:numFmt w:val="bullet"/>
      <w:lvlText w:val="•"/>
      <w:lvlJc w:val="left"/>
      <w:pPr>
        <w:ind w:left="8738" w:hanging="280"/>
      </w:pPr>
      <w:rPr>
        <w:rFonts w:hint="default"/>
        <w:lang w:val="es-ES" w:eastAsia="en-US" w:bidi="ar-SA"/>
      </w:rPr>
    </w:lvl>
    <w:lvl w:ilvl="8" w:tplc="0F5238B6">
      <w:numFmt w:val="bullet"/>
      <w:lvlText w:val="•"/>
      <w:lvlJc w:val="left"/>
      <w:pPr>
        <w:ind w:left="9792" w:hanging="280"/>
      </w:pPr>
      <w:rPr>
        <w:rFonts w:hint="default"/>
        <w:lang w:val="es-ES" w:eastAsia="en-US" w:bidi="ar-SA"/>
      </w:rPr>
    </w:lvl>
  </w:abstractNum>
  <w:abstractNum w:abstractNumId="11" w15:restartNumberingAfterBreak="0">
    <w:nsid w:val="2FEC3664"/>
    <w:multiLevelType w:val="hybridMultilevel"/>
    <w:tmpl w:val="D6447C24"/>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2" w15:restartNumberingAfterBreak="0">
    <w:nsid w:val="37420A9C"/>
    <w:multiLevelType w:val="hybridMultilevel"/>
    <w:tmpl w:val="4894DFA8"/>
    <w:lvl w:ilvl="0" w:tplc="B8F87774">
      <w:start w:val="1"/>
      <w:numFmt w:val="decimal"/>
      <w:lvlText w:val="%1-"/>
      <w:lvlJc w:val="left"/>
      <w:pPr>
        <w:ind w:left="1638" w:hanging="281"/>
      </w:pPr>
      <w:rPr>
        <w:rFonts w:ascii="Arial" w:eastAsia="Arial" w:hAnsi="Arial" w:cs="Arial" w:hint="default"/>
        <w:b/>
        <w:bCs/>
        <w:spacing w:val="-1"/>
        <w:w w:val="100"/>
        <w:sz w:val="24"/>
        <w:szCs w:val="24"/>
        <w:u w:val="thick" w:color="000000"/>
        <w:lang w:val="es-ES" w:eastAsia="en-US" w:bidi="ar-SA"/>
      </w:rPr>
    </w:lvl>
    <w:lvl w:ilvl="1" w:tplc="1D06D0EE">
      <w:numFmt w:val="bullet"/>
      <w:lvlText w:val="•"/>
      <w:lvlJc w:val="left"/>
      <w:pPr>
        <w:ind w:left="2666" w:hanging="281"/>
      </w:pPr>
      <w:rPr>
        <w:rFonts w:hint="default"/>
        <w:lang w:val="es-ES" w:eastAsia="en-US" w:bidi="ar-SA"/>
      </w:rPr>
    </w:lvl>
    <w:lvl w:ilvl="2" w:tplc="B9E8A85C">
      <w:numFmt w:val="bullet"/>
      <w:lvlText w:val="•"/>
      <w:lvlJc w:val="left"/>
      <w:pPr>
        <w:ind w:left="3692" w:hanging="281"/>
      </w:pPr>
      <w:rPr>
        <w:rFonts w:hint="default"/>
        <w:lang w:val="es-ES" w:eastAsia="en-US" w:bidi="ar-SA"/>
      </w:rPr>
    </w:lvl>
    <w:lvl w:ilvl="3" w:tplc="83FAA5C8">
      <w:numFmt w:val="bullet"/>
      <w:lvlText w:val="•"/>
      <w:lvlJc w:val="left"/>
      <w:pPr>
        <w:ind w:left="4718" w:hanging="281"/>
      </w:pPr>
      <w:rPr>
        <w:rFonts w:hint="default"/>
        <w:lang w:val="es-ES" w:eastAsia="en-US" w:bidi="ar-SA"/>
      </w:rPr>
    </w:lvl>
    <w:lvl w:ilvl="4" w:tplc="8D8A496A">
      <w:numFmt w:val="bullet"/>
      <w:lvlText w:val="•"/>
      <w:lvlJc w:val="left"/>
      <w:pPr>
        <w:ind w:left="5744" w:hanging="281"/>
      </w:pPr>
      <w:rPr>
        <w:rFonts w:hint="default"/>
        <w:lang w:val="es-ES" w:eastAsia="en-US" w:bidi="ar-SA"/>
      </w:rPr>
    </w:lvl>
    <w:lvl w:ilvl="5" w:tplc="DB9229BE">
      <w:numFmt w:val="bullet"/>
      <w:lvlText w:val="•"/>
      <w:lvlJc w:val="left"/>
      <w:pPr>
        <w:ind w:left="6770" w:hanging="281"/>
      </w:pPr>
      <w:rPr>
        <w:rFonts w:hint="default"/>
        <w:lang w:val="es-ES" w:eastAsia="en-US" w:bidi="ar-SA"/>
      </w:rPr>
    </w:lvl>
    <w:lvl w:ilvl="6" w:tplc="B3764D2C">
      <w:numFmt w:val="bullet"/>
      <w:lvlText w:val="•"/>
      <w:lvlJc w:val="left"/>
      <w:pPr>
        <w:ind w:left="7796" w:hanging="281"/>
      </w:pPr>
      <w:rPr>
        <w:rFonts w:hint="default"/>
        <w:lang w:val="es-ES" w:eastAsia="en-US" w:bidi="ar-SA"/>
      </w:rPr>
    </w:lvl>
    <w:lvl w:ilvl="7" w:tplc="FD788872">
      <w:numFmt w:val="bullet"/>
      <w:lvlText w:val="•"/>
      <w:lvlJc w:val="left"/>
      <w:pPr>
        <w:ind w:left="8822" w:hanging="281"/>
      </w:pPr>
      <w:rPr>
        <w:rFonts w:hint="default"/>
        <w:lang w:val="es-ES" w:eastAsia="en-US" w:bidi="ar-SA"/>
      </w:rPr>
    </w:lvl>
    <w:lvl w:ilvl="8" w:tplc="25DCE2D6">
      <w:numFmt w:val="bullet"/>
      <w:lvlText w:val="•"/>
      <w:lvlJc w:val="left"/>
      <w:pPr>
        <w:ind w:left="9848" w:hanging="281"/>
      </w:pPr>
      <w:rPr>
        <w:rFonts w:hint="default"/>
        <w:lang w:val="es-ES" w:eastAsia="en-US" w:bidi="ar-SA"/>
      </w:rPr>
    </w:lvl>
  </w:abstractNum>
  <w:abstractNum w:abstractNumId="13" w15:restartNumberingAfterBreak="0">
    <w:nsid w:val="42C42E2D"/>
    <w:multiLevelType w:val="hybridMultilevel"/>
    <w:tmpl w:val="7652AE74"/>
    <w:lvl w:ilvl="0" w:tplc="48FC5296">
      <w:start w:val="1"/>
      <w:numFmt w:val="decimal"/>
      <w:lvlText w:val="%1."/>
      <w:lvlJc w:val="left"/>
      <w:pPr>
        <w:ind w:left="818" w:hanging="723"/>
      </w:pPr>
      <w:rPr>
        <w:rFonts w:ascii="Arial MT" w:eastAsia="Arial MT" w:hAnsi="Arial MT" w:cs="Arial MT" w:hint="default"/>
        <w:spacing w:val="-1"/>
        <w:w w:val="100"/>
        <w:position w:val="1"/>
        <w:sz w:val="24"/>
        <w:szCs w:val="24"/>
        <w:lang w:val="es-ES" w:eastAsia="en-US" w:bidi="ar-SA"/>
      </w:rPr>
    </w:lvl>
    <w:lvl w:ilvl="1" w:tplc="DC5C73FC">
      <w:numFmt w:val="bullet"/>
      <w:lvlText w:val="•"/>
      <w:lvlJc w:val="left"/>
      <w:pPr>
        <w:ind w:left="1373" w:hanging="723"/>
      </w:pPr>
      <w:rPr>
        <w:rFonts w:hint="default"/>
        <w:lang w:val="es-ES" w:eastAsia="en-US" w:bidi="ar-SA"/>
      </w:rPr>
    </w:lvl>
    <w:lvl w:ilvl="2" w:tplc="122C83BC">
      <w:numFmt w:val="bullet"/>
      <w:lvlText w:val="•"/>
      <w:lvlJc w:val="left"/>
      <w:pPr>
        <w:ind w:left="1926" w:hanging="723"/>
      </w:pPr>
      <w:rPr>
        <w:rFonts w:hint="default"/>
        <w:lang w:val="es-ES" w:eastAsia="en-US" w:bidi="ar-SA"/>
      </w:rPr>
    </w:lvl>
    <w:lvl w:ilvl="3" w:tplc="4F4EB99E">
      <w:numFmt w:val="bullet"/>
      <w:lvlText w:val="•"/>
      <w:lvlJc w:val="left"/>
      <w:pPr>
        <w:ind w:left="2479" w:hanging="723"/>
      </w:pPr>
      <w:rPr>
        <w:rFonts w:hint="default"/>
        <w:lang w:val="es-ES" w:eastAsia="en-US" w:bidi="ar-SA"/>
      </w:rPr>
    </w:lvl>
    <w:lvl w:ilvl="4" w:tplc="59487464">
      <w:numFmt w:val="bullet"/>
      <w:lvlText w:val="•"/>
      <w:lvlJc w:val="left"/>
      <w:pPr>
        <w:ind w:left="3032" w:hanging="723"/>
      </w:pPr>
      <w:rPr>
        <w:rFonts w:hint="default"/>
        <w:lang w:val="es-ES" w:eastAsia="en-US" w:bidi="ar-SA"/>
      </w:rPr>
    </w:lvl>
    <w:lvl w:ilvl="5" w:tplc="8CD8A426">
      <w:numFmt w:val="bullet"/>
      <w:lvlText w:val="•"/>
      <w:lvlJc w:val="left"/>
      <w:pPr>
        <w:ind w:left="3585" w:hanging="723"/>
      </w:pPr>
      <w:rPr>
        <w:rFonts w:hint="default"/>
        <w:lang w:val="es-ES" w:eastAsia="en-US" w:bidi="ar-SA"/>
      </w:rPr>
    </w:lvl>
    <w:lvl w:ilvl="6" w:tplc="E6EED2FE">
      <w:numFmt w:val="bullet"/>
      <w:lvlText w:val="•"/>
      <w:lvlJc w:val="left"/>
      <w:pPr>
        <w:ind w:left="4138" w:hanging="723"/>
      </w:pPr>
      <w:rPr>
        <w:rFonts w:hint="default"/>
        <w:lang w:val="es-ES" w:eastAsia="en-US" w:bidi="ar-SA"/>
      </w:rPr>
    </w:lvl>
    <w:lvl w:ilvl="7" w:tplc="EBF25FE2">
      <w:numFmt w:val="bullet"/>
      <w:lvlText w:val="•"/>
      <w:lvlJc w:val="left"/>
      <w:pPr>
        <w:ind w:left="4691" w:hanging="723"/>
      </w:pPr>
      <w:rPr>
        <w:rFonts w:hint="default"/>
        <w:lang w:val="es-ES" w:eastAsia="en-US" w:bidi="ar-SA"/>
      </w:rPr>
    </w:lvl>
    <w:lvl w:ilvl="8" w:tplc="F252D008">
      <w:numFmt w:val="bullet"/>
      <w:lvlText w:val="•"/>
      <w:lvlJc w:val="left"/>
      <w:pPr>
        <w:ind w:left="5244" w:hanging="723"/>
      </w:pPr>
      <w:rPr>
        <w:rFonts w:hint="default"/>
        <w:lang w:val="es-ES" w:eastAsia="en-US" w:bidi="ar-SA"/>
      </w:rPr>
    </w:lvl>
  </w:abstractNum>
  <w:abstractNum w:abstractNumId="14" w15:restartNumberingAfterBreak="0">
    <w:nsid w:val="466B4070"/>
    <w:multiLevelType w:val="hybridMultilevel"/>
    <w:tmpl w:val="98A47580"/>
    <w:lvl w:ilvl="0" w:tplc="16DC3F24">
      <w:start w:val="1"/>
      <w:numFmt w:val="decimal"/>
      <w:lvlText w:val="%1."/>
      <w:lvlJc w:val="left"/>
      <w:pPr>
        <w:ind w:left="1360" w:hanging="274"/>
      </w:pPr>
      <w:rPr>
        <w:rFonts w:ascii="Arial" w:eastAsia="Arial" w:hAnsi="Arial" w:cs="Arial" w:hint="default"/>
        <w:b/>
        <w:bCs/>
        <w:spacing w:val="-1"/>
        <w:w w:val="100"/>
        <w:sz w:val="24"/>
        <w:szCs w:val="24"/>
        <w:lang w:val="es-ES" w:eastAsia="en-US" w:bidi="ar-SA"/>
      </w:rPr>
    </w:lvl>
    <w:lvl w:ilvl="1" w:tplc="A702A568">
      <w:numFmt w:val="bullet"/>
      <w:lvlText w:val="•"/>
      <w:lvlJc w:val="left"/>
      <w:pPr>
        <w:ind w:left="2414" w:hanging="274"/>
      </w:pPr>
      <w:rPr>
        <w:rFonts w:hint="default"/>
        <w:lang w:val="es-ES" w:eastAsia="en-US" w:bidi="ar-SA"/>
      </w:rPr>
    </w:lvl>
    <w:lvl w:ilvl="2" w:tplc="2616661A">
      <w:numFmt w:val="bullet"/>
      <w:lvlText w:val="•"/>
      <w:lvlJc w:val="left"/>
      <w:pPr>
        <w:ind w:left="3468" w:hanging="274"/>
      </w:pPr>
      <w:rPr>
        <w:rFonts w:hint="default"/>
        <w:lang w:val="es-ES" w:eastAsia="en-US" w:bidi="ar-SA"/>
      </w:rPr>
    </w:lvl>
    <w:lvl w:ilvl="3" w:tplc="7F102D06">
      <w:numFmt w:val="bullet"/>
      <w:lvlText w:val="•"/>
      <w:lvlJc w:val="left"/>
      <w:pPr>
        <w:ind w:left="4522" w:hanging="274"/>
      </w:pPr>
      <w:rPr>
        <w:rFonts w:hint="default"/>
        <w:lang w:val="es-ES" w:eastAsia="en-US" w:bidi="ar-SA"/>
      </w:rPr>
    </w:lvl>
    <w:lvl w:ilvl="4" w:tplc="9348D180">
      <w:numFmt w:val="bullet"/>
      <w:lvlText w:val="•"/>
      <w:lvlJc w:val="left"/>
      <w:pPr>
        <w:ind w:left="5576" w:hanging="274"/>
      </w:pPr>
      <w:rPr>
        <w:rFonts w:hint="default"/>
        <w:lang w:val="es-ES" w:eastAsia="en-US" w:bidi="ar-SA"/>
      </w:rPr>
    </w:lvl>
    <w:lvl w:ilvl="5" w:tplc="A9E2D49C">
      <w:numFmt w:val="bullet"/>
      <w:lvlText w:val="•"/>
      <w:lvlJc w:val="left"/>
      <w:pPr>
        <w:ind w:left="6630" w:hanging="274"/>
      </w:pPr>
      <w:rPr>
        <w:rFonts w:hint="default"/>
        <w:lang w:val="es-ES" w:eastAsia="en-US" w:bidi="ar-SA"/>
      </w:rPr>
    </w:lvl>
    <w:lvl w:ilvl="6" w:tplc="FF3AF06A">
      <w:numFmt w:val="bullet"/>
      <w:lvlText w:val="•"/>
      <w:lvlJc w:val="left"/>
      <w:pPr>
        <w:ind w:left="7684" w:hanging="274"/>
      </w:pPr>
      <w:rPr>
        <w:rFonts w:hint="default"/>
        <w:lang w:val="es-ES" w:eastAsia="en-US" w:bidi="ar-SA"/>
      </w:rPr>
    </w:lvl>
    <w:lvl w:ilvl="7" w:tplc="CC2C579A">
      <w:numFmt w:val="bullet"/>
      <w:lvlText w:val="•"/>
      <w:lvlJc w:val="left"/>
      <w:pPr>
        <w:ind w:left="8738" w:hanging="274"/>
      </w:pPr>
      <w:rPr>
        <w:rFonts w:hint="default"/>
        <w:lang w:val="es-ES" w:eastAsia="en-US" w:bidi="ar-SA"/>
      </w:rPr>
    </w:lvl>
    <w:lvl w:ilvl="8" w:tplc="02D87056">
      <w:numFmt w:val="bullet"/>
      <w:lvlText w:val="•"/>
      <w:lvlJc w:val="left"/>
      <w:pPr>
        <w:ind w:left="9792" w:hanging="274"/>
      </w:pPr>
      <w:rPr>
        <w:rFonts w:hint="default"/>
        <w:lang w:val="es-ES" w:eastAsia="en-US" w:bidi="ar-SA"/>
      </w:rPr>
    </w:lvl>
  </w:abstractNum>
  <w:abstractNum w:abstractNumId="15" w15:restartNumberingAfterBreak="0">
    <w:nsid w:val="543423E7"/>
    <w:multiLevelType w:val="hybridMultilevel"/>
    <w:tmpl w:val="31B2BF80"/>
    <w:lvl w:ilvl="0" w:tplc="1B70200E">
      <w:start w:val="1"/>
      <w:numFmt w:val="lowerLetter"/>
      <w:lvlText w:val="%1)"/>
      <w:lvlJc w:val="left"/>
      <w:pPr>
        <w:ind w:left="2080" w:hanging="723"/>
      </w:pPr>
      <w:rPr>
        <w:rFonts w:ascii="Arial MT" w:eastAsia="Arial MT" w:hAnsi="Arial MT" w:cs="Arial MT" w:hint="default"/>
        <w:spacing w:val="-1"/>
        <w:w w:val="100"/>
        <w:sz w:val="24"/>
        <w:szCs w:val="24"/>
        <w:lang w:val="es-ES" w:eastAsia="en-US" w:bidi="ar-SA"/>
      </w:rPr>
    </w:lvl>
    <w:lvl w:ilvl="1" w:tplc="00F2B238">
      <w:numFmt w:val="bullet"/>
      <w:lvlText w:val="•"/>
      <w:lvlJc w:val="left"/>
      <w:pPr>
        <w:ind w:left="3062" w:hanging="723"/>
      </w:pPr>
      <w:rPr>
        <w:rFonts w:hint="default"/>
        <w:lang w:val="es-ES" w:eastAsia="en-US" w:bidi="ar-SA"/>
      </w:rPr>
    </w:lvl>
    <w:lvl w:ilvl="2" w:tplc="93EE9562">
      <w:numFmt w:val="bullet"/>
      <w:lvlText w:val="•"/>
      <w:lvlJc w:val="left"/>
      <w:pPr>
        <w:ind w:left="4044" w:hanging="723"/>
      </w:pPr>
      <w:rPr>
        <w:rFonts w:hint="default"/>
        <w:lang w:val="es-ES" w:eastAsia="en-US" w:bidi="ar-SA"/>
      </w:rPr>
    </w:lvl>
    <w:lvl w:ilvl="3" w:tplc="6708F51C">
      <w:numFmt w:val="bullet"/>
      <w:lvlText w:val="•"/>
      <w:lvlJc w:val="left"/>
      <w:pPr>
        <w:ind w:left="5026" w:hanging="723"/>
      </w:pPr>
      <w:rPr>
        <w:rFonts w:hint="default"/>
        <w:lang w:val="es-ES" w:eastAsia="en-US" w:bidi="ar-SA"/>
      </w:rPr>
    </w:lvl>
    <w:lvl w:ilvl="4" w:tplc="BD585FF6">
      <w:numFmt w:val="bullet"/>
      <w:lvlText w:val="•"/>
      <w:lvlJc w:val="left"/>
      <w:pPr>
        <w:ind w:left="6008" w:hanging="723"/>
      </w:pPr>
      <w:rPr>
        <w:rFonts w:hint="default"/>
        <w:lang w:val="es-ES" w:eastAsia="en-US" w:bidi="ar-SA"/>
      </w:rPr>
    </w:lvl>
    <w:lvl w:ilvl="5" w:tplc="D84685D2">
      <w:numFmt w:val="bullet"/>
      <w:lvlText w:val="•"/>
      <w:lvlJc w:val="left"/>
      <w:pPr>
        <w:ind w:left="6990" w:hanging="723"/>
      </w:pPr>
      <w:rPr>
        <w:rFonts w:hint="default"/>
        <w:lang w:val="es-ES" w:eastAsia="en-US" w:bidi="ar-SA"/>
      </w:rPr>
    </w:lvl>
    <w:lvl w:ilvl="6" w:tplc="57781D8C">
      <w:numFmt w:val="bullet"/>
      <w:lvlText w:val="•"/>
      <w:lvlJc w:val="left"/>
      <w:pPr>
        <w:ind w:left="7972" w:hanging="723"/>
      </w:pPr>
      <w:rPr>
        <w:rFonts w:hint="default"/>
        <w:lang w:val="es-ES" w:eastAsia="en-US" w:bidi="ar-SA"/>
      </w:rPr>
    </w:lvl>
    <w:lvl w:ilvl="7" w:tplc="C73827BA">
      <w:numFmt w:val="bullet"/>
      <w:lvlText w:val="•"/>
      <w:lvlJc w:val="left"/>
      <w:pPr>
        <w:ind w:left="8954" w:hanging="723"/>
      </w:pPr>
      <w:rPr>
        <w:rFonts w:hint="default"/>
        <w:lang w:val="es-ES" w:eastAsia="en-US" w:bidi="ar-SA"/>
      </w:rPr>
    </w:lvl>
    <w:lvl w:ilvl="8" w:tplc="95A682BC">
      <w:numFmt w:val="bullet"/>
      <w:lvlText w:val="•"/>
      <w:lvlJc w:val="left"/>
      <w:pPr>
        <w:ind w:left="9936" w:hanging="723"/>
      </w:pPr>
      <w:rPr>
        <w:rFonts w:hint="default"/>
        <w:lang w:val="es-ES" w:eastAsia="en-US" w:bidi="ar-SA"/>
      </w:rPr>
    </w:lvl>
  </w:abstractNum>
  <w:abstractNum w:abstractNumId="16" w15:restartNumberingAfterBreak="0">
    <w:nsid w:val="616B0A3D"/>
    <w:multiLevelType w:val="hybridMultilevel"/>
    <w:tmpl w:val="1BB8CFF8"/>
    <w:lvl w:ilvl="0" w:tplc="001442E0">
      <w:start w:val="1"/>
      <w:numFmt w:val="lowerLetter"/>
      <w:lvlText w:val="%1."/>
      <w:lvlJc w:val="lef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6ACA07F2"/>
    <w:multiLevelType w:val="hybridMultilevel"/>
    <w:tmpl w:val="142AF058"/>
    <w:lvl w:ilvl="0" w:tplc="0A188048">
      <w:start w:val="1"/>
      <w:numFmt w:val="lowerLetter"/>
      <w:lvlText w:val="%1)"/>
      <w:lvlJc w:val="left"/>
      <w:pPr>
        <w:ind w:left="1360" w:hanging="723"/>
      </w:pPr>
      <w:rPr>
        <w:rFonts w:ascii="Arial" w:eastAsia="Arial" w:hAnsi="Arial" w:cs="Arial" w:hint="default"/>
        <w:b/>
        <w:bCs/>
        <w:w w:val="100"/>
        <w:sz w:val="24"/>
        <w:szCs w:val="24"/>
        <w:lang w:val="es-ES" w:eastAsia="en-US" w:bidi="ar-SA"/>
      </w:rPr>
    </w:lvl>
    <w:lvl w:ilvl="1" w:tplc="E0D4A3AA">
      <w:numFmt w:val="bullet"/>
      <w:lvlText w:val="•"/>
      <w:lvlJc w:val="left"/>
      <w:pPr>
        <w:ind w:left="2414" w:hanging="723"/>
      </w:pPr>
      <w:rPr>
        <w:rFonts w:hint="default"/>
        <w:lang w:val="es-ES" w:eastAsia="en-US" w:bidi="ar-SA"/>
      </w:rPr>
    </w:lvl>
    <w:lvl w:ilvl="2" w:tplc="265CFAF2">
      <w:numFmt w:val="bullet"/>
      <w:lvlText w:val="•"/>
      <w:lvlJc w:val="left"/>
      <w:pPr>
        <w:ind w:left="3468" w:hanging="723"/>
      </w:pPr>
      <w:rPr>
        <w:rFonts w:hint="default"/>
        <w:lang w:val="es-ES" w:eastAsia="en-US" w:bidi="ar-SA"/>
      </w:rPr>
    </w:lvl>
    <w:lvl w:ilvl="3" w:tplc="A8287480">
      <w:numFmt w:val="bullet"/>
      <w:lvlText w:val="•"/>
      <w:lvlJc w:val="left"/>
      <w:pPr>
        <w:ind w:left="4522" w:hanging="723"/>
      </w:pPr>
      <w:rPr>
        <w:rFonts w:hint="default"/>
        <w:lang w:val="es-ES" w:eastAsia="en-US" w:bidi="ar-SA"/>
      </w:rPr>
    </w:lvl>
    <w:lvl w:ilvl="4" w:tplc="E6004428">
      <w:numFmt w:val="bullet"/>
      <w:lvlText w:val="•"/>
      <w:lvlJc w:val="left"/>
      <w:pPr>
        <w:ind w:left="5576" w:hanging="723"/>
      </w:pPr>
      <w:rPr>
        <w:rFonts w:hint="default"/>
        <w:lang w:val="es-ES" w:eastAsia="en-US" w:bidi="ar-SA"/>
      </w:rPr>
    </w:lvl>
    <w:lvl w:ilvl="5" w:tplc="288CFCEE">
      <w:numFmt w:val="bullet"/>
      <w:lvlText w:val="•"/>
      <w:lvlJc w:val="left"/>
      <w:pPr>
        <w:ind w:left="6630" w:hanging="723"/>
      </w:pPr>
      <w:rPr>
        <w:rFonts w:hint="default"/>
        <w:lang w:val="es-ES" w:eastAsia="en-US" w:bidi="ar-SA"/>
      </w:rPr>
    </w:lvl>
    <w:lvl w:ilvl="6" w:tplc="F036D368">
      <w:numFmt w:val="bullet"/>
      <w:lvlText w:val="•"/>
      <w:lvlJc w:val="left"/>
      <w:pPr>
        <w:ind w:left="7684" w:hanging="723"/>
      </w:pPr>
      <w:rPr>
        <w:rFonts w:hint="default"/>
        <w:lang w:val="es-ES" w:eastAsia="en-US" w:bidi="ar-SA"/>
      </w:rPr>
    </w:lvl>
    <w:lvl w:ilvl="7" w:tplc="F468CE74">
      <w:numFmt w:val="bullet"/>
      <w:lvlText w:val="•"/>
      <w:lvlJc w:val="left"/>
      <w:pPr>
        <w:ind w:left="8738" w:hanging="723"/>
      </w:pPr>
      <w:rPr>
        <w:rFonts w:hint="default"/>
        <w:lang w:val="es-ES" w:eastAsia="en-US" w:bidi="ar-SA"/>
      </w:rPr>
    </w:lvl>
    <w:lvl w:ilvl="8" w:tplc="B7D0359E">
      <w:numFmt w:val="bullet"/>
      <w:lvlText w:val="•"/>
      <w:lvlJc w:val="left"/>
      <w:pPr>
        <w:ind w:left="9792" w:hanging="723"/>
      </w:pPr>
      <w:rPr>
        <w:rFonts w:hint="default"/>
        <w:lang w:val="es-ES" w:eastAsia="en-US" w:bidi="ar-SA"/>
      </w:rPr>
    </w:lvl>
  </w:abstractNum>
  <w:abstractNum w:abstractNumId="18" w15:restartNumberingAfterBreak="0">
    <w:nsid w:val="75370782"/>
    <w:multiLevelType w:val="hybridMultilevel"/>
    <w:tmpl w:val="81E2531E"/>
    <w:lvl w:ilvl="0" w:tplc="01C2CB18">
      <w:start w:val="1"/>
      <w:numFmt w:val="decimal"/>
      <w:lvlText w:val="%1"/>
      <w:lvlJc w:val="left"/>
      <w:pPr>
        <w:ind w:left="1558" w:hanging="201"/>
      </w:pPr>
      <w:rPr>
        <w:rFonts w:ascii="Arial MT" w:eastAsia="Arial MT" w:hAnsi="Arial MT" w:cs="Arial MT" w:hint="default"/>
        <w:w w:val="100"/>
        <w:sz w:val="24"/>
        <w:szCs w:val="24"/>
        <w:lang w:val="es-ES" w:eastAsia="en-US" w:bidi="ar-SA"/>
      </w:rPr>
    </w:lvl>
    <w:lvl w:ilvl="1" w:tplc="16A4FBE0">
      <w:numFmt w:val="bullet"/>
      <w:lvlText w:val="•"/>
      <w:lvlJc w:val="left"/>
      <w:pPr>
        <w:ind w:left="2594" w:hanging="201"/>
      </w:pPr>
      <w:rPr>
        <w:rFonts w:hint="default"/>
        <w:lang w:val="es-ES" w:eastAsia="en-US" w:bidi="ar-SA"/>
      </w:rPr>
    </w:lvl>
    <w:lvl w:ilvl="2" w:tplc="7352B490">
      <w:numFmt w:val="bullet"/>
      <w:lvlText w:val="•"/>
      <w:lvlJc w:val="left"/>
      <w:pPr>
        <w:ind w:left="3628" w:hanging="201"/>
      </w:pPr>
      <w:rPr>
        <w:rFonts w:hint="default"/>
        <w:lang w:val="es-ES" w:eastAsia="en-US" w:bidi="ar-SA"/>
      </w:rPr>
    </w:lvl>
    <w:lvl w:ilvl="3" w:tplc="97368750">
      <w:numFmt w:val="bullet"/>
      <w:lvlText w:val="•"/>
      <w:lvlJc w:val="left"/>
      <w:pPr>
        <w:ind w:left="4662" w:hanging="201"/>
      </w:pPr>
      <w:rPr>
        <w:rFonts w:hint="default"/>
        <w:lang w:val="es-ES" w:eastAsia="en-US" w:bidi="ar-SA"/>
      </w:rPr>
    </w:lvl>
    <w:lvl w:ilvl="4" w:tplc="93382F56">
      <w:numFmt w:val="bullet"/>
      <w:lvlText w:val="•"/>
      <w:lvlJc w:val="left"/>
      <w:pPr>
        <w:ind w:left="5696" w:hanging="201"/>
      </w:pPr>
      <w:rPr>
        <w:rFonts w:hint="default"/>
        <w:lang w:val="es-ES" w:eastAsia="en-US" w:bidi="ar-SA"/>
      </w:rPr>
    </w:lvl>
    <w:lvl w:ilvl="5" w:tplc="561C008E">
      <w:numFmt w:val="bullet"/>
      <w:lvlText w:val="•"/>
      <w:lvlJc w:val="left"/>
      <w:pPr>
        <w:ind w:left="6730" w:hanging="201"/>
      </w:pPr>
      <w:rPr>
        <w:rFonts w:hint="default"/>
        <w:lang w:val="es-ES" w:eastAsia="en-US" w:bidi="ar-SA"/>
      </w:rPr>
    </w:lvl>
    <w:lvl w:ilvl="6" w:tplc="80720122">
      <w:numFmt w:val="bullet"/>
      <w:lvlText w:val="•"/>
      <w:lvlJc w:val="left"/>
      <w:pPr>
        <w:ind w:left="7764" w:hanging="201"/>
      </w:pPr>
      <w:rPr>
        <w:rFonts w:hint="default"/>
        <w:lang w:val="es-ES" w:eastAsia="en-US" w:bidi="ar-SA"/>
      </w:rPr>
    </w:lvl>
    <w:lvl w:ilvl="7" w:tplc="D2362122">
      <w:numFmt w:val="bullet"/>
      <w:lvlText w:val="•"/>
      <w:lvlJc w:val="left"/>
      <w:pPr>
        <w:ind w:left="8798" w:hanging="201"/>
      </w:pPr>
      <w:rPr>
        <w:rFonts w:hint="default"/>
        <w:lang w:val="es-ES" w:eastAsia="en-US" w:bidi="ar-SA"/>
      </w:rPr>
    </w:lvl>
    <w:lvl w:ilvl="8" w:tplc="96EE9294">
      <w:numFmt w:val="bullet"/>
      <w:lvlText w:val="•"/>
      <w:lvlJc w:val="left"/>
      <w:pPr>
        <w:ind w:left="9832" w:hanging="201"/>
      </w:pPr>
      <w:rPr>
        <w:rFonts w:hint="default"/>
        <w:lang w:val="es-ES" w:eastAsia="en-US" w:bidi="ar-SA"/>
      </w:rPr>
    </w:lvl>
  </w:abstractNum>
  <w:abstractNum w:abstractNumId="19" w15:restartNumberingAfterBreak="0">
    <w:nsid w:val="777514ED"/>
    <w:multiLevelType w:val="hybridMultilevel"/>
    <w:tmpl w:val="FAFA08F4"/>
    <w:lvl w:ilvl="0" w:tplc="B80C3236">
      <w:numFmt w:val="bullet"/>
      <w:lvlText w:val="●"/>
      <w:lvlJc w:val="left"/>
      <w:pPr>
        <w:ind w:left="1360" w:hanging="723"/>
      </w:pPr>
      <w:rPr>
        <w:rFonts w:ascii="Times New Roman" w:eastAsia="Times New Roman" w:hAnsi="Times New Roman" w:cs="Times New Roman" w:hint="default"/>
        <w:w w:val="100"/>
        <w:position w:val="1"/>
        <w:sz w:val="24"/>
        <w:szCs w:val="24"/>
        <w:lang w:val="es-ES" w:eastAsia="en-US" w:bidi="ar-SA"/>
      </w:rPr>
    </w:lvl>
    <w:lvl w:ilvl="1" w:tplc="9C6A3A34">
      <w:numFmt w:val="bullet"/>
      <w:lvlText w:val="•"/>
      <w:lvlJc w:val="left"/>
      <w:pPr>
        <w:ind w:left="2414" w:hanging="723"/>
      </w:pPr>
      <w:rPr>
        <w:rFonts w:hint="default"/>
        <w:lang w:val="es-ES" w:eastAsia="en-US" w:bidi="ar-SA"/>
      </w:rPr>
    </w:lvl>
    <w:lvl w:ilvl="2" w:tplc="7064188A">
      <w:numFmt w:val="bullet"/>
      <w:lvlText w:val="•"/>
      <w:lvlJc w:val="left"/>
      <w:pPr>
        <w:ind w:left="3468" w:hanging="723"/>
      </w:pPr>
      <w:rPr>
        <w:rFonts w:hint="default"/>
        <w:lang w:val="es-ES" w:eastAsia="en-US" w:bidi="ar-SA"/>
      </w:rPr>
    </w:lvl>
    <w:lvl w:ilvl="3" w:tplc="A590F796">
      <w:numFmt w:val="bullet"/>
      <w:lvlText w:val="•"/>
      <w:lvlJc w:val="left"/>
      <w:pPr>
        <w:ind w:left="4522" w:hanging="723"/>
      </w:pPr>
      <w:rPr>
        <w:rFonts w:hint="default"/>
        <w:lang w:val="es-ES" w:eastAsia="en-US" w:bidi="ar-SA"/>
      </w:rPr>
    </w:lvl>
    <w:lvl w:ilvl="4" w:tplc="C568C48E">
      <w:numFmt w:val="bullet"/>
      <w:lvlText w:val="•"/>
      <w:lvlJc w:val="left"/>
      <w:pPr>
        <w:ind w:left="5576" w:hanging="723"/>
      </w:pPr>
      <w:rPr>
        <w:rFonts w:hint="default"/>
        <w:lang w:val="es-ES" w:eastAsia="en-US" w:bidi="ar-SA"/>
      </w:rPr>
    </w:lvl>
    <w:lvl w:ilvl="5" w:tplc="37146290">
      <w:numFmt w:val="bullet"/>
      <w:lvlText w:val="•"/>
      <w:lvlJc w:val="left"/>
      <w:pPr>
        <w:ind w:left="6630" w:hanging="723"/>
      </w:pPr>
      <w:rPr>
        <w:rFonts w:hint="default"/>
        <w:lang w:val="es-ES" w:eastAsia="en-US" w:bidi="ar-SA"/>
      </w:rPr>
    </w:lvl>
    <w:lvl w:ilvl="6" w:tplc="880E0710">
      <w:numFmt w:val="bullet"/>
      <w:lvlText w:val="•"/>
      <w:lvlJc w:val="left"/>
      <w:pPr>
        <w:ind w:left="7684" w:hanging="723"/>
      </w:pPr>
      <w:rPr>
        <w:rFonts w:hint="default"/>
        <w:lang w:val="es-ES" w:eastAsia="en-US" w:bidi="ar-SA"/>
      </w:rPr>
    </w:lvl>
    <w:lvl w:ilvl="7" w:tplc="3648F99E">
      <w:numFmt w:val="bullet"/>
      <w:lvlText w:val="•"/>
      <w:lvlJc w:val="left"/>
      <w:pPr>
        <w:ind w:left="8738" w:hanging="723"/>
      </w:pPr>
      <w:rPr>
        <w:rFonts w:hint="default"/>
        <w:lang w:val="es-ES" w:eastAsia="en-US" w:bidi="ar-SA"/>
      </w:rPr>
    </w:lvl>
    <w:lvl w:ilvl="8" w:tplc="D7101502">
      <w:numFmt w:val="bullet"/>
      <w:lvlText w:val="•"/>
      <w:lvlJc w:val="left"/>
      <w:pPr>
        <w:ind w:left="9792" w:hanging="723"/>
      </w:pPr>
      <w:rPr>
        <w:rFonts w:hint="default"/>
        <w:lang w:val="es-ES" w:eastAsia="en-US" w:bidi="ar-SA"/>
      </w:rPr>
    </w:lvl>
  </w:abstractNum>
  <w:num w:numId="1">
    <w:abstractNumId w:val="10"/>
  </w:num>
  <w:num w:numId="2">
    <w:abstractNumId w:val="1"/>
  </w:num>
  <w:num w:numId="3">
    <w:abstractNumId w:val="8"/>
  </w:num>
  <w:num w:numId="4">
    <w:abstractNumId w:val="14"/>
  </w:num>
  <w:num w:numId="5">
    <w:abstractNumId w:val="3"/>
  </w:num>
  <w:num w:numId="6">
    <w:abstractNumId w:val="0"/>
  </w:num>
  <w:num w:numId="7">
    <w:abstractNumId w:val="13"/>
  </w:num>
  <w:num w:numId="8">
    <w:abstractNumId w:val="12"/>
  </w:num>
  <w:num w:numId="9">
    <w:abstractNumId w:val="15"/>
  </w:num>
  <w:num w:numId="10">
    <w:abstractNumId w:val="18"/>
  </w:num>
  <w:num w:numId="11">
    <w:abstractNumId w:val="17"/>
  </w:num>
  <w:num w:numId="12">
    <w:abstractNumId w:val="7"/>
  </w:num>
  <w:num w:numId="13">
    <w:abstractNumId w:val="2"/>
  </w:num>
  <w:num w:numId="14">
    <w:abstractNumId w:val="19"/>
  </w:num>
  <w:num w:numId="15">
    <w:abstractNumId w:val="5"/>
  </w:num>
  <w:num w:numId="16">
    <w:abstractNumId w:val="6"/>
  </w:num>
  <w:num w:numId="17">
    <w:abstractNumId w:val="11"/>
  </w:num>
  <w:num w:numId="18">
    <w:abstractNumId w:val="9"/>
  </w:num>
  <w:num w:numId="19">
    <w:abstractNumId w:val="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22A"/>
    <w:rsid w:val="00062751"/>
    <w:rsid w:val="001A5C55"/>
    <w:rsid w:val="001F478D"/>
    <w:rsid w:val="0022767A"/>
    <w:rsid w:val="00242CAC"/>
    <w:rsid w:val="00260A35"/>
    <w:rsid w:val="002D6444"/>
    <w:rsid w:val="002E25FF"/>
    <w:rsid w:val="0035559C"/>
    <w:rsid w:val="00482840"/>
    <w:rsid w:val="00584FB5"/>
    <w:rsid w:val="005B45F6"/>
    <w:rsid w:val="005C326C"/>
    <w:rsid w:val="005D06AB"/>
    <w:rsid w:val="005E76D7"/>
    <w:rsid w:val="006B0238"/>
    <w:rsid w:val="006F736D"/>
    <w:rsid w:val="00761887"/>
    <w:rsid w:val="007E2A2F"/>
    <w:rsid w:val="008668CE"/>
    <w:rsid w:val="008E47CA"/>
    <w:rsid w:val="00904955"/>
    <w:rsid w:val="009F0125"/>
    <w:rsid w:val="00A16F8F"/>
    <w:rsid w:val="00BB778F"/>
    <w:rsid w:val="00BF5130"/>
    <w:rsid w:val="00C93170"/>
    <w:rsid w:val="00CB122A"/>
    <w:rsid w:val="00CB6EC9"/>
    <w:rsid w:val="00CD2094"/>
    <w:rsid w:val="00D11CD4"/>
    <w:rsid w:val="00D25470"/>
    <w:rsid w:val="00D36722"/>
    <w:rsid w:val="00DE3261"/>
    <w:rsid w:val="00DE5D03"/>
    <w:rsid w:val="00E56CDF"/>
    <w:rsid w:val="00E739F3"/>
    <w:rsid w:val="00FD4E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C80FF-FEF0-4D66-90E6-523A1BC7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CB122A"/>
    <w:pPr>
      <w:widowControl w:val="0"/>
      <w:autoSpaceDE w:val="0"/>
      <w:autoSpaceDN w:val="0"/>
      <w:spacing w:after="0" w:line="240" w:lineRule="auto"/>
      <w:ind w:left="1360"/>
      <w:jc w:val="both"/>
      <w:outlineLvl w:val="0"/>
    </w:pPr>
    <w:rPr>
      <w:rFonts w:ascii="Arial" w:eastAsia="Arial" w:hAnsi="Arial" w:cs="Arial"/>
      <w:b/>
      <w:bCs/>
      <w:sz w:val="24"/>
      <w:szCs w:val="24"/>
      <w:u w:val="single" w:color="00000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B122A"/>
    <w:rPr>
      <w:rFonts w:ascii="Arial" w:eastAsia="Arial" w:hAnsi="Arial" w:cs="Arial"/>
      <w:b/>
      <w:bCs/>
      <w:sz w:val="24"/>
      <w:szCs w:val="24"/>
      <w:u w:val="single" w:color="000000"/>
      <w:lang w:val="es-ES"/>
    </w:rPr>
  </w:style>
  <w:style w:type="numbering" w:customStyle="1" w:styleId="Sinlista1">
    <w:name w:val="Sin lista1"/>
    <w:next w:val="Sinlista"/>
    <w:uiPriority w:val="99"/>
    <w:semiHidden/>
    <w:unhideWhenUsed/>
    <w:rsid w:val="00CB122A"/>
  </w:style>
  <w:style w:type="table" w:customStyle="1" w:styleId="TableNormal">
    <w:name w:val="Table Normal"/>
    <w:uiPriority w:val="2"/>
    <w:semiHidden/>
    <w:unhideWhenUsed/>
    <w:qFormat/>
    <w:rsid w:val="00CB1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B122A"/>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CB122A"/>
    <w:rPr>
      <w:rFonts w:ascii="Arial MT" w:eastAsia="Arial MT" w:hAnsi="Arial MT" w:cs="Arial MT"/>
      <w:sz w:val="24"/>
      <w:szCs w:val="24"/>
      <w:lang w:val="es-ES"/>
    </w:rPr>
  </w:style>
  <w:style w:type="paragraph" w:styleId="Prrafodelista">
    <w:name w:val="List Paragraph"/>
    <w:basedOn w:val="Normal"/>
    <w:uiPriority w:val="1"/>
    <w:qFormat/>
    <w:rsid w:val="00CB122A"/>
    <w:pPr>
      <w:widowControl w:val="0"/>
      <w:autoSpaceDE w:val="0"/>
      <w:autoSpaceDN w:val="0"/>
      <w:spacing w:after="0" w:line="240" w:lineRule="auto"/>
      <w:ind w:left="1360" w:hanging="3"/>
      <w:jc w:val="both"/>
    </w:pPr>
    <w:rPr>
      <w:rFonts w:ascii="Arial MT" w:eastAsia="Arial MT" w:hAnsi="Arial MT" w:cs="Arial MT"/>
      <w:lang w:val="es-ES"/>
    </w:rPr>
  </w:style>
  <w:style w:type="paragraph" w:customStyle="1" w:styleId="TableParagraph">
    <w:name w:val="Table Paragraph"/>
    <w:basedOn w:val="Normal"/>
    <w:uiPriority w:val="1"/>
    <w:qFormat/>
    <w:rsid w:val="00CB122A"/>
    <w:pPr>
      <w:widowControl w:val="0"/>
      <w:autoSpaceDE w:val="0"/>
      <w:autoSpaceDN w:val="0"/>
      <w:spacing w:before="5" w:after="0" w:line="134" w:lineRule="exact"/>
      <w:ind w:left="29"/>
    </w:pPr>
    <w:rPr>
      <w:rFonts w:ascii="Calibri" w:eastAsia="Calibri" w:hAnsi="Calibri" w:cs="Calibri"/>
      <w:lang w:val="es-ES"/>
    </w:rPr>
  </w:style>
  <w:style w:type="paragraph" w:styleId="Descripcin">
    <w:name w:val="caption"/>
    <w:basedOn w:val="Normal"/>
    <w:next w:val="Normal"/>
    <w:uiPriority w:val="35"/>
    <w:unhideWhenUsed/>
    <w:qFormat/>
    <w:rsid w:val="00CB122A"/>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1F478D"/>
    <w:rPr>
      <w:color w:val="0563C1" w:themeColor="hyperlink"/>
      <w:u w:val="single"/>
    </w:rPr>
  </w:style>
  <w:style w:type="paragraph" w:styleId="Encabezado">
    <w:name w:val="header"/>
    <w:basedOn w:val="Normal"/>
    <w:link w:val="EncabezadoCar"/>
    <w:uiPriority w:val="99"/>
    <w:unhideWhenUsed/>
    <w:rsid w:val="00260A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0A35"/>
  </w:style>
  <w:style w:type="paragraph" w:styleId="Piedepgina">
    <w:name w:val="footer"/>
    <w:basedOn w:val="Normal"/>
    <w:link w:val="PiedepginaCar"/>
    <w:uiPriority w:val="99"/>
    <w:unhideWhenUsed/>
    <w:rsid w:val="00260A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0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2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Roberto%20Caba&#241;a\Downloads\(https:\www.argentina.gob.ar\sites\default\files\ssn_2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1804</Words>
  <Characters>9923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Analia Lucero</dc:creator>
  <cp:keywords/>
  <dc:description/>
  <cp:lastModifiedBy>Roberto Cabaña</cp:lastModifiedBy>
  <cp:revision>2</cp:revision>
  <dcterms:created xsi:type="dcterms:W3CDTF">2022-01-28T13:52:00Z</dcterms:created>
  <dcterms:modified xsi:type="dcterms:W3CDTF">2022-01-28T13:52:00Z</dcterms:modified>
</cp:coreProperties>
</file>