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F" w:rsidRPr="001428D3" w:rsidRDefault="00DC0FF2" w:rsidP="00FF6817">
      <w:pPr>
        <w:pStyle w:val="Descripcin"/>
        <w:keepNext/>
        <w:spacing w:line="360" w:lineRule="auto"/>
        <w:jc w:val="center"/>
        <w:rPr>
          <w:rFonts w:ascii="Times New Roman" w:hAnsi="Times New Roman" w:cs="Times New Roman"/>
          <w:b/>
          <w:i w:val="0"/>
          <w:color w:val="auto"/>
          <w:sz w:val="24"/>
          <w:szCs w:val="24"/>
          <w:u w:val="single"/>
        </w:rPr>
      </w:pPr>
      <w:bookmarkStart w:id="0" w:name="_GoBack"/>
      <w:bookmarkEnd w:id="0"/>
      <w:r w:rsidRPr="001428D3">
        <w:rPr>
          <w:rFonts w:ascii="Times New Roman" w:hAnsi="Times New Roman" w:cs="Times New Roman"/>
          <w:b/>
          <w:i w:val="0"/>
          <w:color w:val="auto"/>
          <w:sz w:val="24"/>
          <w:szCs w:val="24"/>
          <w:u w:val="single"/>
        </w:rPr>
        <w:t xml:space="preserve">GRILLA </w:t>
      </w:r>
      <w:r w:rsidR="00351668" w:rsidRPr="001428D3">
        <w:rPr>
          <w:rFonts w:ascii="Times New Roman" w:hAnsi="Times New Roman" w:cs="Times New Roman"/>
          <w:b/>
          <w:i w:val="0"/>
          <w:color w:val="auto"/>
          <w:sz w:val="24"/>
          <w:szCs w:val="24"/>
          <w:u w:val="single"/>
        </w:rPr>
        <w:t xml:space="preserve">BASÍCA </w:t>
      </w:r>
      <w:r w:rsidR="008F23CD" w:rsidRPr="001428D3">
        <w:rPr>
          <w:rFonts w:ascii="Times New Roman" w:hAnsi="Times New Roman" w:cs="Times New Roman"/>
          <w:b/>
          <w:i w:val="0"/>
          <w:color w:val="auto"/>
          <w:sz w:val="24"/>
          <w:szCs w:val="24"/>
          <w:u w:val="single"/>
        </w:rPr>
        <w:t xml:space="preserve">DE EVALUACIÓN PARA </w:t>
      </w:r>
      <w:r w:rsidR="001428D3">
        <w:rPr>
          <w:rFonts w:ascii="Times New Roman" w:hAnsi="Times New Roman" w:cs="Times New Roman"/>
          <w:b/>
          <w:i w:val="0"/>
          <w:color w:val="auto"/>
          <w:sz w:val="24"/>
          <w:szCs w:val="24"/>
          <w:u w:val="single"/>
        </w:rPr>
        <w:t xml:space="preserve">CONTRATACIONES DE </w:t>
      </w:r>
      <w:r w:rsidR="008F23CD" w:rsidRPr="001428D3">
        <w:rPr>
          <w:rFonts w:ascii="Times New Roman" w:hAnsi="Times New Roman" w:cs="Times New Roman"/>
          <w:b/>
          <w:i w:val="0"/>
          <w:color w:val="auto"/>
          <w:sz w:val="24"/>
          <w:szCs w:val="24"/>
          <w:u w:val="single"/>
        </w:rPr>
        <w:t xml:space="preserve">BIENES Y/O </w:t>
      </w:r>
      <w:r w:rsidR="00342EA5" w:rsidRPr="001428D3">
        <w:rPr>
          <w:rFonts w:ascii="Times New Roman" w:hAnsi="Times New Roman" w:cs="Times New Roman"/>
          <w:b/>
          <w:i w:val="0"/>
          <w:color w:val="auto"/>
          <w:sz w:val="24"/>
          <w:szCs w:val="24"/>
          <w:u w:val="single"/>
        </w:rPr>
        <w:t>SERVICIOS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DC0FF2" w:rsidRPr="001428D3"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1428D3" w:rsidRDefault="00DC0FF2"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CRITERIO</w:t>
            </w:r>
          </w:p>
        </w:tc>
        <w:tc>
          <w:tcPr>
            <w:tcW w:w="1416" w:type="dxa"/>
            <w:shd w:val="clear" w:color="auto" w:fill="auto"/>
            <w:tcMar>
              <w:top w:w="15" w:type="dxa"/>
              <w:left w:w="15" w:type="dxa"/>
              <w:bottom w:w="0" w:type="dxa"/>
              <w:right w:w="15" w:type="dxa"/>
            </w:tcMar>
            <w:vAlign w:val="center"/>
            <w:hideMark/>
          </w:tcPr>
          <w:p w:rsidR="00DC0FF2" w:rsidRPr="001428D3" w:rsidRDefault="00DC0FF2"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PUNTAJE</w:t>
            </w:r>
          </w:p>
        </w:tc>
      </w:tr>
      <w:tr w:rsidR="00DC0FF2" w:rsidRPr="001428D3" w:rsidTr="000C6182">
        <w:trPr>
          <w:trHeight w:val="649"/>
          <w:jc w:val="center"/>
        </w:trPr>
        <w:tc>
          <w:tcPr>
            <w:tcW w:w="5954" w:type="dxa"/>
            <w:shd w:val="clear" w:color="auto" w:fill="auto"/>
            <w:tcMar>
              <w:top w:w="15" w:type="dxa"/>
              <w:left w:w="15" w:type="dxa"/>
              <w:bottom w:w="0" w:type="dxa"/>
              <w:right w:w="15" w:type="dxa"/>
            </w:tcMar>
            <w:vAlign w:val="center"/>
          </w:tcPr>
          <w:p w:rsidR="001B2508" w:rsidRPr="001428D3" w:rsidRDefault="009F78EA" w:rsidP="009916D9">
            <w:pPr>
              <w:pStyle w:val="Prrafodelista"/>
              <w:numPr>
                <w:ilvl w:val="0"/>
                <w:numId w:val="2"/>
              </w:numPr>
              <w:spacing w:after="0" w:line="360" w:lineRule="auto"/>
              <w:ind w:left="411" w:firstLine="0"/>
              <w:jc w:val="both"/>
              <w:rPr>
                <w:rFonts w:ascii="Times New Roman" w:eastAsia="Times New Roman" w:hAnsi="Times New Roman" w:cs="Times New Roman"/>
                <w:b/>
                <w:color w:val="000000"/>
                <w:sz w:val="24"/>
                <w:szCs w:val="24"/>
                <w:lang w:eastAsia="es-AR"/>
              </w:rPr>
            </w:pPr>
            <w:r w:rsidRPr="001428D3">
              <w:rPr>
                <w:rFonts w:ascii="Times New Roman" w:eastAsia="Times New Roman" w:hAnsi="Times New Roman" w:cs="Times New Roman"/>
                <w:b/>
                <w:color w:val="000000"/>
                <w:sz w:val="24"/>
                <w:szCs w:val="24"/>
                <w:lang w:eastAsia="es-AR"/>
              </w:rPr>
              <w:t xml:space="preserve">Antecedentes </w:t>
            </w:r>
          </w:p>
          <w:p w:rsidR="00DC0FF2" w:rsidRPr="001428D3" w:rsidRDefault="009F78EA" w:rsidP="009916D9">
            <w:pPr>
              <w:pStyle w:val="Prrafodelista"/>
              <w:numPr>
                <w:ilvl w:val="0"/>
                <w:numId w:val="8"/>
              </w:numPr>
              <w:spacing w:after="0" w:line="360" w:lineRule="auto"/>
              <w:ind w:left="694" w:hanging="283"/>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t>Contractuales</w:t>
            </w:r>
            <w:r w:rsidR="001428D3" w:rsidRPr="001428D3">
              <w:rPr>
                <w:rFonts w:ascii="Times New Roman" w:eastAsia="Times New Roman" w:hAnsi="Times New Roman" w:cs="Times New Roman"/>
                <w:color w:val="000000"/>
                <w:sz w:val="24"/>
                <w:szCs w:val="24"/>
                <w:lang w:eastAsia="es-AR"/>
              </w:rPr>
              <w:t xml:space="preserve"> </w:t>
            </w:r>
            <w:r w:rsidR="001B2508" w:rsidRPr="001428D3">
              <w:rPr>
                <w:rFonts w:ascii="Times New Roman" w:eastAsia="Times New Roman" w:hAnsi="Times New Roman" w:cs="Times New Roman"/>
                <w:color w:val="000000"/>
                <w:sz w:val="24"/>
                <w:szCs w:val="24"/>
                <w:lang w:eastAsia="es-AR"/>
              </w:rPr>
              <w:t>(</w:t>
            </w:r>
            <w:r w:rsidR="00094858" w:rsidRPr="001428D3">
              <w:rPr>
                <w:rFonts w:ascii="Times New Roman" w:eastAsia="Times New Roman" w:hAnsi="Times New Roman" w:cs="Times New Roman"/>
                <w:color w:val="000000"/>
                <w:sz w:val="24"/>
                <w:szCs w:val="24"/>
                <w:lang w:eastAsia="es-AR"/>
              </w:rPr>
              <w:t>1</w:t>
            </w:r>
            <w:r w:rsidR="006B3D72" w:rsidRPr="001428D3">
              <w:rPr>
                <w:rFonts w:ascii="Times New Roman" w:eastAsia="Times New Roman" w:hAnsi="Times New Roman" w:cs="Times New Roman"/>
                <w:color w:val="000000"/>
                <w:sz w:val="24"/>
                <w:szCs w:val="24"/>
                <w:lang w:eastAsia="es-AR"/>
              </w:rPr>
              <w:t>0</w:t>
            </w:r>
            <w:r w:rsidR="001B2508" w:rsidRPr="001428D3">
              <w:rPr>
                <w:rFonts w:ascii="Times New Roman" w:eastAsia="Times New Roman" w:hAnsi="Times New Roman" w:cs="Times New Roman"/>
                <w:color w:val="000000"/>
                <w:sz w:val="24"/>
                <w:szCs w:val="24"/>
                <w:lang w:eastAsia="es-AR"/>
              </w:rPr>
              <w:t>)</w:t>
            </w:r>
          </w:p>
          <w:p w:rsidR="001B2508" w:rsidRPr="001428D3" w:rsidRDefault="001B2508" w:rsidP="009916D9">
            <w:pPr>
              <w:pStyle w:val="Prrafodelista"/>
              <w:numPr>
                <w:ilvl w:val="0"/>
                <w:numId w:val="8"/>
              </w:numPr>
              <w:spacing w:after="0" w:line="360" w:lineRule="auto"/>
              <w:ind w:left="694" w:hanging="283"/>
              <w:jc w:val="both"/>
              <w:rPr>
                <w:rFonts w:ascii="Times New Roman" w:eastAsia="Times New Roman" w:hAnsi="Times New Roman" w:cs="Times New Roman"/>
                <w:b/>
                <w:color w:val="000000"/>
                <w:sz w:val="24"/>
                <w:szCs w:val="24"/>
                <w:lang w:eastAsia="es-AR"/>
              </w:rPr>
            </w:pPr>
            <w:r w:rsidRPr="001428D3">
              <w:rPr>
                <w:rFonts w:ascii="Times New Roman" w:eastAsia="Times New Roman" w:hAnsi="Times New Roman" w:cs="Times New Roman"/>
                <w:color w:val="000000"/>
                <w:sz w:val="24"/>
                <w:szCs w:val="24"/>
                <w:lang w:eastAsia="es-AR"/>
              </w:rPr>
              <w:t>Comerciales (</w:t>
            </w:r>
            <w:r w:rsidR="00094858" w:rsidRPr="001428D3">
              <w:rPr>
                <w:rFonts w:ascii="Times New Roman" w:eastAsia="Times New Roman" w:hAnsi="Times New Roman" w:cs="Times New Roman"/>
                <w:color w:val="000000"/>
                <w:sz w:val="24"/>
                <w:szCs w:val="24"/>
                <w:lang w:eastAsia="es-AR"/>
              </w:rPr>
              <w:t>5</w:t>
            </w:r>
            <w:r w:rsidRPr="001428D3">
              <w:rPr>
                <w:rFonts w:ascii="Times New Roman" w:eastAsia="Times New Roman" w:hAnsi="Times New Roman" w:cs="Times New Roman"/>
                <w:color w:val="000000"/>
                <w:sz w:val="24"/>
                <w:szCs w:val="24"/>
                <w:lang w:eastAsia="es-AR"/>
              </w:rPr>
              <w:t>)</w:t>
            </w:r>
          </w:p>
        </w:tc>
        <w:tc>
          <w:tcPr>
            <w:tcW w:w="1416" w:type="dxa"/>
            <w:shd w:val="clear" w:color="auto" w:fill="auto"/>
            <w:tcMar>
              <w:top w:w="15" w:type="dxa"/>
              <w:left w:w="15" w:type="dxa"/>
              <w:bottom w:w="0" w:type="dxa"/>
              <w:right w:w="15" w:type="dxa"/>
            </w:tcMar>
            <w:vAlign w:val="center"/>
          </w:tcPr>
          <w:p w:rsidR="00DC0FF2" w:rsidRPr="001428D3" w:rsidRDefault="006B3D72"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15</w:t>
            </w:r>
          </w:p>
        </w:tc>
      </w:tr>
      <w:tr w:rsidR="00C90C36" w:rsidRPr="001428D3" w:rsidTr="000C6182">
        <w:trPr>
          <w:trHeight w:val="649"/>
          <w:jc w:val="center"/>
        </w:trPr>
        <w:tc>
          <w:tcPr>
            <w:tcW w:w="5954" w:type="dxa"/>
            <w:shd w:val="clear" w:color="auto" w:fill="auto"/>
            <w:tcMar>
              <w:top w:w="15" w:type="dxa"/>
              <w:left w:w="15" w:type="dxa"/>
              <w:bottom w:w="0" w:type="dxa"/>
              <w:right w:w="15" w:type="dxa"/>
            </w:tcMar>
            <w:vAlign w:val="center"/>
          </w:tcPr>
          <w:p w:rsidR="00C90C36" w:rsidRPr="001428D3" w:rsidRDefault="00C5371A" w:rsidP="00C90C36">
            <w:pPr>
              <w:pStyle w:val="Prrafodelista"/>
              <w:numPr>
                <w:ilvl w:val="0"/>
                <w:numId w:val="2"/>
              </w:numPr>
              <w:spacing w:after="0" w:line="360" w:lineRule="auto"/>
              <w:jc w:val="both"/>
              <w:rPr>
                <w:rFonts w:ascii="Times New Roman" w:hAnsi="Times New Roman" w:cs="Times New Roman"/>
                <w:b/>
                <w:sz w:val="24"/>
                <w:szCs w:val="24"/>
              </w:rPr>
            </w:pPr>
            <w:r w:rsidRPr="001428D3">
              <w:rPr>
                <w:rFonts w:ascii="Times New Roman" w:hAnsi="Times New Roman" w:cs="Times New Roman"/>
                <w:b/>
                <w:sz w:val="24"/>
                <w:szCs w:val="24"/>
              </w:rPr>
              <w:t>Cumplimiento Fiscal</w:t>
            </w:r>
          </w:p>
          <w:p w:rsidR="00C5371A" w:rsidRPr="001428D3" w:rsidRDefault="000055F0" w:rsidP="00C5371A">
            <w:pPr>
              <w:pStyle w:val="Prrafode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y 2) </w:t>
            </w:r>
            <w:r w:rsidR="001428D3" w:rsidRPr="001428D3">
              <w:rPr>
                <w:rFonts w:ascii="Times New Roman" w:hAnsi="Times New Roman" w:cs="Times New Roman"/>
                <w:sz w:val="24"/>
                <w:szCs w:val="24"/>
              </w:rPr>
              <w:t xml:space="preserve">Impuestos Nacionales </w:t>
            </w:r>
            <w:r w:rsidR="005408E4" w:rsidRPr="001428D3">
              <w:rPr>
                <w:rFonts w:ascii="Times New Roman" w:hAnsi="Times New Roman" w:cs="Times New Roman"/>
                <w:sz w:val="24"/>
                <w:szCs w:val="24"/>
              </w:rPr>
              <w:t>(</w:t>
            </w:r>
            <w:r w:rsidR="006B3D72" w:rsidRPr="001428D3">
              <w:rPr>
                <w:rFonts w:ascii="Times New Roman" w:hAnsi="Times New Roman" w:cs="Times New Roman"/>
                <w:sz w:val="24"/>
                <w:szCs w:val="24"/>
              </w:rPr>
              <w:t>10</w:t>
            </w:r>
            <w:r w:rsidR="005408E4" w:rsidRPr="001428D3">
              <w:rPr>
                <w:rFonts w:ascii="Times New Roman" w:hAnsi="Times New Roman" w:cs="Times New Roman"/>
                <w:sz w:val="24"/>
                <w:szCs w:val="24"/>
              </w:rPr>
              <w:t>)</w:t>
            </w:r>
          </w:p>
          <w:p w:rsidR="00C5371A" w:rsidRPr="001428D3" w:rsidRDefault="001428D3" w:rsidP="009916D9">
            <w:pPr>
              <w:pStyle w:val="Prrafodelista"/>
              <w:numPr>
                <w:ilvl w:val="0"/>
                <w:numId w:val="19"/>
              </w:numPr>
              <w:spacing w:after="0" w:line="360" w:lineRule="auto"/>
              <w:jc w:val="both"/>
              <w:rPr>
                <w:rFonts w:ascii="Times New Roman" w:hAnsi="Times New Roman" w:cs="Times New Roman"/>
                <w:b/>
                <w:sz w:val="24"/>
                <w:szCs w:val="24"/>
              </w:rPr>
            </w:pPr>
            <w:r w:rsidRPr="001428D3">
              <w:rPr>
                <w:rFonts w:ascii="Times New Roman" w:hAnsi="Times New Roman" w:cs="Times New Roman"/>
                <w:sz w:val="24"/>
                <w:szCs w:val="24"/>
              </w:rPr>
              <w:t xml:space="preserve">Impuestos Provinciales </w:t>
            </w:r>
            <w:r w:rsidR="0044092A" w:rsidRPr="001428D3">
              <w:rPr>
                <w:rFonts w:ascii="Times New Roman" w:hAnsi="Times New Roman" w:cs="Times New Roman"/>
                <w:sz w:val="24"/>
                <w:szCs w:val="24"/>
              </w:rPr>
              <w:t>(5)</w:t>
            </w:r>
          </w:p>
        </w:tc>
        <w:tc>
          <w:tcPr>
            <w:tcW w:w="1416" w:type="dxa"/>
            <w:shd w:val="clear" w:color="auto" w:fill="auto"/>
            <w:tcMar>
              <w:top w:w="15" w:type="dxa"/>
              <w:left w:w="15" w:type="dxa"/>
              <w:bottom w:w="0" w:type="dxa"/>
              <w:right w:w="15" w:type="dxa"/>
            </w:tcMar>
            <w:vAlign w:val="center"/>
          </w:tcPr>
          <w:p w:rsidR="00C90C36" w:rsidRPr="001428D3" w:rsidRDefault="006B3D72"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15</w:t>
            </w:r>
          </w:p>
        </w:tc>
      </w:tr>
      <w:tr w:rsidR="00DC0FF2" w:rsidRPr="001428D3" w:rsidTr="000C6182">
        <w:trPr>
          <w:trHeight w:val="649"/>
          <w:jc w:val="center"/>
        </w:trPr>
        <w:tc>
          <w:tcPr>
            <w:tcW w:w="5954" w:type="dxa"/>
            <w:shd w:val="clear" w:color="auto" w:fill="auto"/>
            <w:tcMar>
              <w:top w:w="15" w:type="dxa"/>
              <w:left w:w="15" w:type="dxa"/>
              <w:bottom w:w="0" w:type="dxa"/>
              <w:right w:w="15" w:type="dxa"/>
            </w:tcMar>
            <w:vAlign w:val="center"/>
          </w:tcPr>
          <w:p w:rsidR="00342EA5" w:rsidRPr="001428D3" w:rsidRDefault="00DC0FF2" w:rsidP="00C90C36">
            <w:pPr>
              <w:pStyle w:val="Prrafodelista"/>
              <w:numPr>
                <w:ilvl w:val="0"/>
                <w:numId w:val="2"/>
              </w:numPr>
              <w:spacing w:after="0" w:line="360" w:lineRule="auto"/>
              <w:jc w:val="both"/>
              <w:rPr>
                <w:rFonts w:ascii="Times New Roman" w:eastAsia="Times New Roman" w:hAnsi="Times New Roman" w:cs="Times New Roman"/>
                <w:b/>
                <w:color w:val="000000"/>
                <w:sz w:val="24"/>
                <w:szCs w:val="24"/>
                <w:lang w:eastAsia="es-AR"/>
              </w:rPr>
            </w:pPr>
            <w:r w:rsidRPr="001428D3">
              <w:rPr>
                <w:rFonts w:ascii="Times New Roman" w:eastAsia="Times New Roman" w:hAnsi="Times New Roman" w:cs="Times New Roman"/>
                <w:b/>
                <w:color w:val="000000"/>
                <w:sz w:val="24"/>
                <w:szCs w:val="24"/>
                <w:lang w:eastAsia="es-AR"/>
              </w:rPr>
              <w:t>Plazo de Entrega</w:t>
            </w:r>
            <w:r w:rsidR="00CA1AF1" w:rsidRPr="001428D3">
              <w:rPr>
                <w:rFonts w:ascii="Times New Roman" w:eastAsia="Times New Roman" w:hAnsi="Times New Roman" w:cs="Times New Roman"/>
                <w:b/>
                <w:color w:val="000000"/>
                <w:sz w:val="24"/>
                <w:szCs w:val="24"/>
                <w:lang w:eastAsia="es-AR"/>
              </w:rPr>
              <w:t xml:space="preserve"> o </w:t>
            </w:r>
            <w:r w:rsidR="0012100C" w:rsidRPr="001428D3">
              <w:rPr>
                <w:rFonts w:ascii="Times New Roman" w:eastAsia="Times New Roman" w:hAnsi="Times New Roman" w:cs="Times New Roman"/>
                <w:b/>
                <w:color w:val="000000"/>
                <w:sz w:val="24"/>
                <w:szCs w:val="24"/>
                <w:lang w:eastAsia="es-AR"/>
              </w:rPr>
              <w:t>Ejecución</w:t>
            </w:r>
          </w:p>
        </w:tc>
        <w:tc>
          <w:tcPr>
            <w:tcW w:w="1416" w:type="dxa"/>
            <w:shd w:val="clear" w:color="auto" w:fill="auto"/>
            <w:tcMar>
              <w:top w:w="15" w:type="dxa"/>
              <w:left w:w="15" w:type="dxa"/>
              <w:bottom w:w="0" w:type="dxa"/>
              <w:right w:w="15" w:type="dxa"/>
            </w:tcMar>
            <w:vAlign w:val="center"/>
          </w:tcPr>
          <w:p w:rsidR="00DC0FF2" w:rsidRPr="001428D3" w:rsidRDefault="0012100C"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10</w:t>
            </w:r>
          </w:p>
        </w:tc>
      </w:tr>
      <w:tr w:rsidR="009916D9" w:rsidRPr="001428D3" w:rsidTr="00561780">
        <w:trPr>
          <w:trHeight w:val="649"/>
          <w:jc w:val="center"/>
        </w:trPr>
        <w:tc>
          <w:tcPr>
            <w:tcW w:w="5954" w:type="dxa"/>
            <w:shd w:val="clear" w:color="auto" w:fill="auto"/>
            <w:tcMar>
              <w:top w:w="15" w:type="dxa"/>
              <w:left w:w="15" w:type="dxa"/>
              <w:bottom w:w="0" w:type="dxa"/>
              <w:right w:w="15" w:type="dxa"/>
            </w:tcMar>
            <w:vAlign w:val="center"/>
            <w:hideMark/>
          </w:tcPr>
          <w:p w:rsidR="009916D9" w:rsidRPr="001428D3" w:rsidRDefault="009916D9" w:rsidP="009916D9">
            <w:pPr>
              <w:pStyle w:val="Prrafodelista"/>
              <w:numPr>
                <w:ilvl w:val="0"/>
                <w:numId w:val="2"/>
              </w:numPr>
              <w:spacing w:after="0" w:line="360" w:lineRule="auto"/>
              <w:jc w:val="both"/>
              <w:rPr>
                <w:rFonts w:ascii="Times New Roman" w:eastAsia="Times New Roman" w:hAnsi="Times New Roman" w:cs="Times New Roman"/>
                <w:color w:val="000000"/>
                <w:sz w:val="24"/>
                <w:szCs w:val="24"/>
                <w:lang w:eastAsia="es-AR"/>
              </w:rPr>
            </w:pPr>
            <w:r w:rsidRPr="001428D3">
              <w:rPr>
                <w:rFonts w:ascii="Times New Roman" w:hAnsi="Times New Roman" w:cs="Times New Roman"/>
                <w:b/>
                <w:sz w:val="24"/>
                <w:szCs w:val="24"/>
              </w:rPr>
              <w:t>Acreditación ODS s/ Ley 9193</w:t>
            </w:r>
          </w:p>
        </w:tc>
        <w:tc>
          <w:tcPr>
            <w:tcW w:w="1416" w:type="dxa"/>
            <w:shd w:val="clear" w:color="auto" w:fill="auto"/>
            <w:tcMar>
              <w:top w:w="15" w:type="dxa"/>
              <w:left w:w="15" w:type="dxa"/>
              <w:bottom w:w="0" w:type="dxa"/>
              <w:right w:w="15" w:type="dxa"/>
            </w:tcMar>
            <w:vAlign w:val="center"/>
            <w:hideMark/>
          </w:tcPr>
          <w:p w:rsidR="009916D9" w:rsidRPr="001428D3" w:rsidRDefault="009916D9" w:rsidP="00561780">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10</w:t>
            </w:r>
          </w:p>
        </w:tc>
      </w:tr>
      <w:tr w:rsidR="009F78EA" w:rsidRPr="001428D3" w:rsidTr="000C6182">
        <w:trPr>
          <w:trHeight w:val="649"/>
          <w:jc w:val="center"/>
        </w:trPr>
        <w:tc>
          <w:tcPr>
            <w:tcW w:w="5954" w:type="dxa"/>
            <w:shd w:val="clear" w:color="auto" w:fill="auto"/>
            <w:tcMar>
              <w:top w:w="15" w:type="dxa"/>
              <w:left w:w="15" w:type="dxa"/>
              <w:bottom w:w="0" w:type="dxa"/>
              <w:right w:w="15" w:type="dxa"/>
            </w:tcMar>
            <w:vAlign w:val="center"/>
          </w:tcPr>
          <w:p w:rsidR="009F78EA" w:rsidRPr="001428D3" w:rsidRDefault="006230AB" w:rsidP="009916D9">
            <w:pPr>
              <w:pStyle w:val="Prrafodelista"/>
              <w:numPr>
                <w:ilvl w:val="0"/>
                <w:numId w:val="2"/>
              </w:numPr>
              <w:spacing w:after="0" w:line="360" w:lineRule="auto"/>
              <w:jc w:val="both"/>
              <w:rPr>
                <w:rFonts w:ascii="Times New Roman" w:eastAsia="Times New Roman" w:hAnsi="Times New Roman" w:cs="Times New Roman"/>
                <w:b/>
                <w:color w:val="000000"/>
                <w:sz w:val="24"/>
                <w:szCs w:val="24"/>
                <w:lang w:eastAsia="es-AR"/>
              </w:rPr>
            </w:pPr>
            <w:r w:rsidRPr="001428D3">
              <w:rPr>
                <w:rFonts w:ascii="Times New Roman" w:eastAsia="Times New Roman" w:hAnsi="Times New Roman" w:cs="Times New Roman"/>
                <w:b/>
                <w:color w:val="000000"/>
                <w:sz w:val="24"/>
                <w:szCs w:val="24"/>
                <w:lang w:eastAsia="es-AR"/>
              </w:rPr>
              <w:t>Oferta E</w:t>
            </w:r>
            <w:r w:rsidR="009F78EA" w:rsidRPr="001428D3">
              <w:rPr>
                <w:rFonts w:ascii="Times New Roman" w:eastAsia="Times New Roman" w:hAnsi="Times New Roman" w:cs="Times New Roman"/>
                <w:b/>
                <w:color w:val="000000"/>
                <w:sz w:val="24"/>
                <w:szCs w:val="24"/>
                <w:lang w:eastAsia="es-AR"/>
              </w:rPr>
              <w:t>conómica</w:t>
            </w:r>
          </w:p>
        </w:tc>
        <w:tc>
          <w:tcPr>
            <w:tcW w:w="1416" w:type="dxa"/>
            <w:shd w:val="clear" w:color="auto" w:fill="auto"/>
            <w:tcMar>
              <w:top w:w="15" w:type="dxa"/>
              <w:left w:w="15" w:type="dxa"/>
              <w:bottom w:w="0" w:type="dxa"/>
              <w:right w:w="15" w:type="dxa"/>
            </w:tcMar>
            <w:vAlign w:val="center"/>
          </w:tcPr>
          <w:p w:rsidR="009F78EA" w:rsidRPr="001428D3" w:rsidRDefault="0044092A"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50</w:t>
            </w:r>
          </w:p>
        </w:tc>
      </w:tr>
      <w:tr w:rsidR="00DC0FF2" w:rsidRPr="001428D3"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1428D3" w:rsidRDefault="00DC0FF2" w:rsidP="009F78EA">
            <w:pPr>
              <w:spacing w:after="0" w:line="360" w:lineRule="auto"/>
              <w:jc w:val="both"/>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TOTAL</w:t>
            </w:r>
          </w:p>
        </w:tc>
        <w:tc>
          <w:tcPr>
            <w:tcW w:w="1416" w:type="dxa"/>
            <w:shd w:val="clear" w:color="auto" w:fill="auto"/>
            <w:tcMar>
              <w:top w:w="15" w:type="dxa"/>
              <w:left w:w="15" w:type="dxa"/>
              <w:bottom w:w="0" w:type="dxa"/>
              <w:right w:w="15" w:type="dxa"/>
            </w:tcMar>
            <w:vAlign w:val="center"/>
            <w:hideMark/>
          </w:tcPr>
          <w:p w:rsidR="00DC0FF2" w:rsidRPr="001428D3" w:rsidRDefault="00DC0FF2" w:rsidP="009F78EA">
            <w:pPr>
              <w:spacing w:after="0" w:line="360" w:lineRule="auto"/>
              <w:jc w:val="center"/>
              <w:rPr>
                <w:rFonts w:ascii="Times New Roman" w:eastAsia="Times New Roman" w:hAnsi="Times New Roman" w:cs="Times New Roman"/>
                <w:b/>
                <w:bCs/>
                <w:color w:val="000000"/>
                <w:sz w:val="24"/>
                <w:szCs w:val="24"/>
                <w:lang w:eastAsia="es-AR"/>
              </w:rPr>
            </w:pPr>
            <w:r w:rsidRPr="001428D3">
              <w:rPr>
                <w:rFonts w:ascii="Times New Roman" w:eastAsia="Times New Roman" w:hAnsi="Times New Roman" w:cs="Times New Roman"/>
                <w:b/>
                <w:bCs/>
                <w:color w:val="000000"/>
                <w:sz w:val="24"/>
                <w:szCs w:val="24"/>
                <w:lang w:eastAsia="es-AR"/>
              </w:rPr>
              <w:t>100</w:t>
            </w:r>
          </w:p>
        </w:tc>
      </w:tr>
    </w:tbl>
    <w:p w:rsidR="00DC0FF2" w:rsidRPr="001428D3" w:rsidRDefault="00DC0FF2" w:rsidP="009F78EA">
      <w:pPr>
        <w:spacing w:line="360" w:lineRule="auto"/>
        <w:jc w:val="both"/>
        <w:rPr>
          <w:rFonts w:ascii="Times New Roman" w:hAnsi="Times New Roman" w:cs="Times New Roman"/>
          <w:b/>
          <w:sz w:val="24"/>
          <w:szCs w:val="24"/>
          <w:u w:val="single"/>
        </w:rPr>
      </w:pPr>
    </w:p>
    <w:p w:rsidR="00AC5746" w:rsidRPr="001428D3" w:rsidRDefault="009F78EA" w:rsidP="00AC5746">
      <w:pPr>
        <w:pStyle w:val="Prrafodelista"/>
        <w:numPr>
          <w:ilvl w:val="0"/>
          <w:numId w:val="15"/>
        </w:numPr>
        <w:spacing w:line="360" w:lineRule="auto"/>
        <w:jc w:val="both"/>
        <w:rPr>
          <w:rFonts w:ascii="Times New Roman" w:hAnsi="Times New Roman" w:cs="Times New Roman"/>
          <w:sz w:val="24"/>
          <w:szCs w:val="24"/>
        </w:rPr>
      </w:pPr>
      <w:r w:rsidRPr="001428D3">
        <w:rPr>
          <w:rFonts w:ascii="Times New Roman" w:hAnsi="Times New Roman" w:cs="Times New Roman"/>
          <w:b/>
          <w:sz w:val="24"/>
          <w:szCs w:val="24"/>
          <w:u w:val="single"/>
        </w:rPr>
        <w:t xml:space="preserve">ANTECEDENTES </w:t>
      </w:r>
    </w:p>
    <w:p w:rsidR="00D918F6" w:rsidRPr="001428D3" w:rsidRDefault="009F78EA" w:rsidP="009F78EA">
      <w:pPr>
        <w:pStyle w:val="Prrafodelista"/>
        <w:numPr>
          <w:ilvl w:val="0"/>
          <w:numId w:val="13"/>
        </w:numPr>
        <w:spacing w:line="360" w:lineRule="auto"/>
        <w:jc w:val="both"/>
        <w:rPr>
          <w:rFonts w:ascii="Times New Roman" w:eastAsia="Times New Roman" w:hAnsi="Times New Roman" w:cs="Times New Roman"/>
          <w:color w:val="000000"/>
          <w:sz w:val="24"/>
          <w:szCs w:val="24"/>
          <w:lang w:eastAsia="es-AR"/>
        </w:rPr>
      </w:pPr>
      <w:r w:rsidRPr="001428D3">
        <w:rPr>
          <w:rFonts w:ascii="Times New Roman" w:hAnsi="Times New Roman" w:cs="Times New Roman"/>
          <w:b/>
          <w:sz w:val="24"/>
          <w:szCs w:val="24"/>
        </w:rPr>
        <w:t>C</w:t>
      </w:r>
      <w:r w:rsidR="001B2508" w:rsidRPr="001428D3">
        <w:rPr>
          <w:rFonts w:ascii="Times New Roman" w:hAnsi="Times New Roman" w:cs="Times New Roman"/>
          <w:b/>
          <w:sz w:val="24"/>
          <w:szCs w:val="24"/>
        </w:rPr>
        <w:t>ontractuales</w:t>
      </w:r>
      <w:r w:rsidR="00FB4681" w:rsidRPr="001428D3">
        <w:rPr>
          <w:rFonts w:ascii="Times New Roman" w:hAnsi="Times New Roman" w:cs="Times New Roman"/>
          <w:b/>
          <w:sz w:val="24"/>
          <w:szCs w:val="24"/>
        </w:rPr>
        <w:t xml:space="preserve">: </w:t>
      </w:r>
      <w:r w:rsidRPr="001428D3">
        <w:rPr>
          <w:rFonts w:ascii="Times New Roman" w:eastAsia="Times New Roman" w:hAnsi="Times New Roman" w:cs="Times New Roman"/>
          <w:color w:val="000000"/>
          <w:sz w:val="24"/>
          <w:szCs w:val="24"/>
          <w:lang w:eastAsia="es-AR"/>
        </w:rPr>
        <w:t xml:space="preserve">Se calificará </w:t>
      </w:r>
      <w:r w:rsidR="00094858" w:rsidRPr="001428D3">
        <w:rPr>
          <w:rFonts w:ascii="Times New Roman" w:eastAsia="Times New Roman" w:hAnsi="Times New Roman" w:cs="Times New Roman"/>
          <w:color w:val="000000"/>
          <w:sz w:val="24"/>
          <w:szCs w:val="24"/>
          <w:lang w:eastAsia="es-AR"/>
        </w:rPr>
        <w:t>con el máximo puntaje previsto (</w:t>
      </w:r>
      <w:r w:rsidR="006B3D72" w:rsidRPr="001428D3">
        <w:rPr>
          <w:rFonts w:ascii="Times New Roman" w:eastAsia="Times New Roman" w:hAnsi="Times New Roman" w:cs="Times New Roman"/>
          <w:color w:val="000000"/>
          <w:sz w:val="24"/>
          <w:szCs w:val="24"/>
          <w:lang w:eastAsia="es-AR"/>
        </w:rPr>
        <w:t>1</w:t>
      </w:r>
      <w:r w:rsidRPr="001428D3">
        <w:rPr>
          <w:rFonts w:ascii="Times New Roman" w:eastAsia="Times New Roman" w:hAnsi="Times New Roman" w:cs="Times New Roman"/>
          <w:color w:val="000000"/>
          <w:sz w:val="24"/>
          <w:szCs w:val="24"/>
          <w:lang w:eastAsia="es-AR"/>
        </w:rPr>
        <w:t>0 puntos</w:t>
      </w:r>
      <w:r w:rsidR="00094858" w:rsidRPr="001428D3">
        <w:rPr>
          <w:rFonts w:ascii="Times New Roman" w:eastAsia="Times New Roman" w:hAnsi="Times New Roman" w:cs="Times New Roman"/>
          <w:color w:val="000000"/>
          <w:sz w:val="24"/>
          <w:szCs w:val="24"/>
          <w:lang w:eastAsia="es-AR"/>
        </w:rPr>
        <w:t>) a los oferentes que</w:t>
      </w:r>
      <w:r w:rsidRPr="001428D3">
        <w:rPr>
          <w:rFonts w:ascii="Times New Roman" w:eastAsia="Times New Roman" w:hAnsi="Times New Roman" w:cs="Times New Roman"/>
          <w:color w:val="000000"/>
          <w:sz w:val="24"/>
          <w:szCs w:val="24"/>
          <w:lang w:eastAsia="es-AR"/>
        </w:rPr>
        <w:t xml:space="preserve"> no posean antecedentes en el Registro Único de Proveedores de Mendoza, de penalidades o sanciones aplicadas dentro del año calendario anterior a la fecha de apertura de ofertas.</w:t>
      </w:r>
    </w:p>
    <w:p w:rsidR="00D918F6" w:rsidRPr="001428D3" w:rsidRDefault="009F78EA" w:rsidP="00D918F6">
      <w:pPr>
        <w:pStyle w:val="Prrafodelista"/>
        <w:spacing w:line="360" w:lineRule="auto"/>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t xml:space="preserve">En caso de oferentes que no posean en el Registro Único de Proveedores una inscripción vigente en dicho período, </w:t>
      </w:r>
      <w:r w:rsidR="009C63C6" w:rsidRPr="001428D3">
        <w:rPr>
          <w:rFonts w:ascii="Times New Roman" w:eastAsia="Times New Roman" w:hAnsi="Times New Roman" w:cs="Times New Roman"/>
          <w:color w:val="000000"/>
          <w:sz w:val="24"/>
          <w:szCs w:val="24"/>
          <w:lang w:eastAsia="es-AR"/>
        </w:rPr>
        <w:t xml:space="preserve">también </w:t>
      </w:r>
      <w:r w:rsidRPr="001428D3">
        <w:rPr>
          <w:rFonts w:ascii="Times New Roman" w:eastAsia="Times New Roman" w:hAnsi="Times New Roman" w:cs="Times New Roman"/>
          <w:color w:val="000000"/>
          <w:sz w:val="24"/>
          <w:szCs w:val="24"/>
          <w:lang w:eastAsia="es-AR"/>
        </w:rPr>
        <w:t xml:space="preserve">serán calificados con </w:t>
      </w:r>
      <w:r w:rsidR="009C63C6" w:rsidRPr="001428D3">
        <w:rPr>
          <w:rFonts w:ascii="Times New Roman" w:eastAsia="Times New Roman" w:hAnsi="Times New Roman" w:cs="Times New Roman"/>
          <w:color w:val="000000"/>
          <w:sz w:val="24"/>
          <w:szCs w:val="24"/>
          <w:lang w:eastAsia="es-AR"/>
        </w:rPr>
        <w:t>el máximo puntaje (</w:t>
      </w:r>
      <w:r w:rsidR="006B3D72" w:rsidRPr="001428D3">
        <w:rPr>
          <w:rFonts w:ascii="Times New Roman" w:eastAsia="Times New Roman" w:hAnsi="Times New Roman" w:cs="Times New Roman"/>
          <w:color w:val="000000"/>
          <w:sz w:val="24"/>
          <w:szCs w:val="24"/>
          <w:lang w:eastAsia="es-AR"/>
        </w:rPr>
        <w:t>1</w:t>
      </w:r>
      <w:r w:rsidR="00094858" w:rsidRPr="001428D3">
        <w:rPr>
          <w:rFonts w:ascii="Times New Roman" w:eastAsia="Times New Roman" w:hAnsi="Times New Roman" w:cs="Times New Roman"/>
          <w:sz w:val="24"/>
          <w:szCs w:val="24"/>
          <w:lang w:eastAsia="es-AR"/>
        </w:rPr>
        <w:t xml:space="preserve">0 </w:t>
      </w:r>
      <w:r w:rsidRPr="001428D3">
        <w:rPr>
          <w:rFonts w:ascii="Times New Roman" w:eastAsia="Times New Roman" w:hAnsi="Times New Roman" w:cs="Times New Roman"/>
          <w:color w:val="000000"/>
          <w:sz w:val="24"/>
          <w:szCs w:val="24"/>
          <w:lang w:eastAsia="es-AR"/>
        </w:rPr>
        <w:t>puntos</w:t>
      </w:r>
      <w:r w:rsidR="009C63C6" w:rsidRPr="001428D3">
        <w:rPr>
          <w:rFonts w:ascii="Times New Roman" w:eastAsia="Times New Roman" w:hAnsi="Times New Roman" w:cs="Times New Roman"/>
          <w:color w:val="000000"/>
          <w:sz w:val="24"/>
          <w:szCs w:val="24"/>
          <w:lang w:eastAsia="es-AR"/>
        </w:rPr>
        <w:t>)</w:t>
      </w:r>
      <w:r w:rsidRPr="001428D3">
        <w:rPr>
          <w:rFonts w:ascii="Times New Roman" w:eastAsia="Times New Roman" w:hAnsi="Times New Roman" w:cs="Times New Roman"/>
          <w:color w:val="000000"/>
          <w:sz w:val="24"/>
          <w:szCs w:val="24"/>
          <w:lang w:eastAsia="es-AR"/>
        </w:rPr>
        <w:t>, salvo que posean sanciones impuestas en el mismo plazo por organismos y/o registros de proveedores de otras jurisdicciones (Nacional, Provincial, Municipal).</w:t>
      </w:r>
    </w:p>
    <w:p w:rsidR="00D918F6" w:rsidRPr="001428D3" w:rsidRDefault="009F78EA" w:rsidP="00D918F6">
      <w:pPr>
        <w:pStyle w:val="Prrafodelista"/>
        <w:spacing w:line="360" w:lineRule="auto"/>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t xml:space="preserve">Se calificará con </w:t>
      </w:r>
      <w:r w:rsidR="006B3D72" w:rsidRPr="001428D3">
        <w:rPr>
          <w:rFonts w:ascii="Times New Roman" w:eastAsia="Times New Roman" w:hAnsi="Times New Roman" w:cs="Times New Roman"/>
          <w:sz w:val="24"/>
          <w:szCs w:val="24"/>
          <w:lang w:eastAsia="es-AR"/>
        </w:rPr>
        <w:t>3</w:t>
      </w:r>
      <w:r w:rsidRPr="001428D3">
        <w:rPr>
          <w:rFonts w:ascii="Times New Roman" w:eastAsia="Times New Roman" w:hAnsi="Times New Roman" w:cs="Times New Roman"/>
          <w:color w:val="000000"/>
          <w:sz w:val="24"/>
          <w:szCs w:val="24"/>
          <w:lang w:eastAsia="es-AR"/>
        </w:rPr>
        <w:t xml:space="preserve">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w:t>
      </w:r>
      <w:r w:rsidR="006B3D72" w:rsidRPr="001428D3">
        <w:rPr>
          <w:rFonts w:ascii="Times New Roman" w:eastAsia="Times New Roman" w:hAnsi="Times New Roman" w:cs="Times New Roman"/>
          <w:sz w:val="24"/>
          <w:szCs w:val="24"/>
          <w:lang w:eastAsia="es-AR"/>
        </w:rPr>
        <w:t>3</w:t>
      </w:r>
      <w:r w:rsidRPr="001428D3">
        <w:rPr>
          <w:rFonts w:ascii="Times New Roman" w:eastAsia="Times New Roman" w:hAnsi="Times New Roman" w:cs="Times New Roman"/>
          <w:color w:val="000000"/>
          <w:sz w:val="24"/>
          <w:szCs w:val="24"/>
          <w:lang w:eastAsia="es-AR"/>
        </w:rPr>
        <w:t xml:space="preserve"> puntos a los oferentes que, no registrando sanciones mediante procedimientos formales, tuvieren antecedentes </w:t>
      </w:r>
      <w:r w:rsidR="00094858" w:rsidRPr="001428D3">
        <w:rPr>
          <w:rFonts w:ascii="Times New Roman" w:eastAsia="Times New Roman" w:hAnsi="Times New Roman" w:cs="Times New Roman"/>
          <w:color w:val="000000"/>
          <w:sz w:val="24"/>
          <w:szCs w:val="24"/>
          <w:lang w:eastAsia="es-AR"/>
        </w:rPr>
        <w:t xml:space="preserve">documentados </w:t>
      </w:r>
      <w:r w:rsidRPr="001428D3">
        <w:rPr>
          <w:rFonts w:ascii="Times New Roman" w:eastAsia="Times New Roman" w:hAnsi="Times New Roman" w:cs="Times New Roman"/>
          <w:color w:val="000000"/>
          <w:sz w:val="24"/>
          <w:szCs w:val="24"/>
          <w:lang w:eastAsia="es-AR"/>
        </w:rPr>
        <w:t xml:space="preserve">de prestación </w:t>
      </w:r>
      <w:r w:rsidR="008F63CC" w:rsidRPr="001428D3">
        <w:rPr>
          <w:rFonts w:ascii="Times New Roman" w:eastAsia="Times New Roman" w:hAnsi="Times New Roman" w:cs="Times New Roman"/>
          <w:color w:val="000000"/>
          <w:sz w:val="24"/>
          <w:szCs w:val="24"/>
          <w:lang w:eastAsia="es-AR"/>
        </w:rPr>
        <w:t>“no satisfactoria” del servicio.</w:t>
      </w:r>
    </w:p>
    <w:p w:rsidR="00375A3A" w:rsidRPr="001428D3" w:rsidRDefault="009F78EA" w:rsidP="00D918F6">
      <w:pPr>
        <w:pStyle w:val="Prrafodelista"/>
        <w:spacing w:line="360" w:lineRule="auto"/>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lastRenderedPageBreak/>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r w:rsidR="007E76FC" w:rsidRPr="001428D3">
        <w:rPr>
          <w:rFonts w:ascii="Times New Roman" w:eastAsia="Times New Roman" w:hAnsi="Times New Roman" w:cs="Times New Roman"/>
          <w:color w:val="000000"/>
          <w:sz w:val="24"/>
          <w:szCs w:val="24"/>
          <w:lang w:eastAsia="es-AR"/>
        </w:rPr>
        <w:t>.</w:t>
      </w:r>
    </w:p>
    <w:p w:rsidR="007E76FC" w:rsidRPr="001428D3" w:rsidRDefault="007E76FC" w:rsidP="00D918F6">
      <w:pPr>
        <w:pStyle w:val="Prrafodelista"/>
        <w:spacing w:line="360" w:lineRule="auto"/>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rsidR="00AC5746" w:rsidRPr="001428D3" w:rsidRDefault="001B2508" w:rsidP="00172833">
      <w:pPr>
        <w:pStyle w:val="Textocomentario"/>
        <w:numPr>
          <w:ilvl w:val="0"/>
          <w:numId w:val="13"/>
        </w:numPr>
        <w:spacing w:line="360" w:lineRule="auto"/>
        <w:jc w:val="both"/>
        <w:rPr>
          <w:rFonts w:ascii="Times New Roman" w:hAnsi="Times New Roman" w:cs="Times New Roman"/>
          <w:sz w:val="24"/>
          <w:szCs w:val="24"/>
        </w:rPr>
      </w:pPr>
      <w:r w:rsidRPr="001428D3">
        <w:rPr>
          <w:rFonts w:ascii="Times New Roman" w:hAnsi="Times New Roman" w:cs="Times New Roman"/>
          <w:b/>
          <w:sz w:val="24"/>
          <w:szCs w:val="24"/>
        </w:rPr>
        <w:t>Comerciales:</w:t>
      </w:r>
      <w:r w:rsidR="00831092" w:rsidRPr="001428D3">
        <w:rPr>
          <w:rFonts w:ascii="Times New Roman" w:hAnsi="Times New Roman" w:cs="Times New Roman"/>
          <w:b/>
          <w:sz w:val="24"/>
          <w:szCs w:val="24"/>
        </w:rPr>
        <w:t xml:space="preserve"> </w:t>
      </w:r>
      <w:r w:rsidRPr="001428D3">
        <w:rPr>
          <w:rFonts w:ascii="Times New Roman" w:hAnsi="Times New Roman" w:cs="Times New Roman"/>
          <w:sz w:val="24"/>
          <w:szCs w:val="24"/>
        </w:rPr>
        <w:t>Se otorgará el máximo puntaje</w:t>
      </w:r>
      <w:r w:rsidR="00351668" w:rsidRPr="001428D3">
        <w:rPr>
          <w:rFonts w:ascii="Times New Roman" w:hAnsi="Times New Roman" w:cs="Times New Roman"/>
          <w:sz w:val="24"/>
          <w:szCs w:val="24"/>
        </w:rPr>
        <w:t xml:space="preserve"> previsto</w:t>
      </w:r>
      <w:r w:rsidRPr="001428D3">
        <w:rPr>
          <w:rFonts w:ascii="Times New Roman" w:hAnsi="Times New Roman" w:cs="Times New Roman"/>
          <w:sz w:val="24"/>
          <w:szCs w:val="24"/>
        </w:rPr>
        <w:t xml:space="preserve"> (</w:t>
      </w:r>
      <w:r w:rsidR="00351668" w:rsidRPr="001428D3">
        <w:rPr>
          <w:rFonts w:ascii="Times New Roman" w:hAnsi="Times New Roman" w:cs="Times New Roman"/>
          <w:sz w:val="24"/>
          <w:szCs w:val="24"/>
        </w:rPr>
        <w:t>5</w:t>
      </w:r>
      <w:r w:rsidRPr="001428D3">
        <w:rPr>
          <w:rFonts w:ascii="Times New Roman" w:hAnsi="Times New Roman" w:cs="Times New Roman"/>
          <w:sz w:val="24"/>
          <w:szCs w:val="24"/>
        </w:rPr>
        <w:t xml:space="preserve"> puntos)</w:t>
      </w:r>
      <w:r w:rsidR="00AC5746" w:rsidRPr="001428D3">
        <w:rPr>
          <w:rFonts w:ascii="Times New Roman" w:hAnsi="Times New Roman" w:cs="Times New Roman"/>
          <w:sz w:val="24"/>
          <w:szCs w:val="24"/>
        </w:rPr>
        <w:t xml:space="preserve">, </w:t>
      </w:r>
      <w:r w:rsidR="00D918F6" w:rsidRPr="001428D3">
        <w:rPr>
          <w:rFonts w:ascii="Times New Roman" w:hAnsi="Times New Roman" w:cs="Times New Roman"/>
          <w:sz w:val="24"/>
          <w:szCs w:val="24"/>
        </w:rPr>
        <w:t xml:space="preserve">a </w:t>
      </w:r>
      <w:r w:rsidR="00351668" w:rsidRPr="001428D3">
        <w:rPr>
          <w:rFonts w:ascii="Times New Roman" w:hAnsi="Times New Roman" w:cs="Times New Roman"/>
          <w:sz w:val="24"/>
          <w:szCs w:val="24"/>
        </w:rPr>
        <w:t>las ofertas que acrediten el mayor volumen de</w:t>
      </w:r>
      <w:r w:rsidR="00831092" w:rsidRPr="001428D3">
        <w:rPr>
          <w:rFonts w:ascii="Times New Roman" w:hAnsi="Times New Roman" w:cs="Times New Roman"/>
          <w:sz w:val="24"/>
          <w:szCs w:val="24"/>
        </w:rPr>
        <w:t xml:space="preserve"> </w:t>
      </w:r>
      <w:r w:rsidR="00AC5746" w:rsidRPr="001428D3">
        <w:rPr>
          <w:rFonts w:ascii="Times New Roman" w:hAnsi="Times New Roman" w:cs="Times New Roman"/>
          <w:sz w:val="24"/>
          <w:szCs w:val="24"/>
        </w:rPr>
        <w:t>antecedentes comerciales</w:t>
      </w:r>
      <w:r w:rsidR="00351668" w:rsidRPr="001428D3">
        <w:rPr>
          <w:rFonts w:ascii="Times New Roman" w:hAnsi="Times New Roman" w:cs="Times New Roman"/>
          <w:sz w:val="24"/>
          <w:szCs w:val="24"/>
        </w:rPr>
        <w:t xml:space="preserve"> (</w:t>
      </w:r>
      <w:r w:rsidR="00831092" w:rsidRPr="001428D3">
        <w:rPr>
          <w:rFonts w:ascii="Times New Roman" w:hAnsi="Times New Roman" w:cs="Times New Roman"/>
          <w:sz w:val="24"/>
          <w:szCs w:val="24"/>
        </w:rPr>
        <w:t xml:space="preserve">monto de </w:t>
      </w:r>
      <w:r w:rsidR="00351668" w:rsidRPr="001428D3">
        <w:rPr>
          <w:rFonts w:ascii="Times New Roman" w:hAnsi="Times New Roman" w:cs="Times New Roman"/>
          <w:sz w:val="24"/>
          <w:szCs w:val="24"/>
        </w:rPr>
        <w:t>ventas o prestación de servicios</w:t>
      </w:r>
      <w:r w:rsidR="006B3D72" w:rsidRPr="001428D3">
        <w:rPr>
          <w:rFonts w:ascii="Times New Roman" w:hAnsi="Times New Roman" w:cs="Times New Roman"/>
          <w:sz w:val="24"/>
          <w:szCs w:val="24"/>
        </w:rPr>
        <w:t xml:space="preserve"> idénticos o similares a los del objeto de la contratación</w:t>
      </w:r>
      <w:r w:rsidR="00351668" w:rsidRPr="001428D3">
        <w:rPr>
          <w:rFonts w:ascii="Times New Roman" w:hAnsi="Times New Roman" w:cs="Times New Roman"/>
          <w:sz w:val="24"/>
          <w:szCs w:val="24"/>
        </w:rPr>
        <w:t>)</w:t>
      </w:r>
      <w:r w:rsidR="00831092" w:rsidRPr="001428D3">
        <w:rPr>
          <w:rFonts w:ascii="Times New Roman" w:hAnsi="Times New Roman" w:cs="Times New Roman"/>
          <w:sz w:val="24"/>
          <w:szCs w:val="24"/>
        </w:rPr>
        <w:t xml:space="preserve"> </w:t>
      </w:r>
      <w:r w:rsidR="006B3D72" w:rsidRPr="001428D3">
        <w:rPr>
          <w:rFonts w:ascii="Times New Roman" w:hAnsi="Times New Roman" w:cs="Times New Roman"/>
          <w:sz w:val="24"/>
          <w:szCs w:val="24"/>
        </w:rPr>
        <w:t xml:space="preserve">que se encuentren fehacientemente </w:t>
      </w:r>
      <w:r w:rsidR="00351668" w:rsidRPr="001428D3">
        <w:rPr>
          <w:rFonts w:ascii="Times New Roman" w:hAnsi="Times New Roman" w:cs="Times New Roman"/>
          <w:sz w:val="24"/>
          <w:szCs w:val="24"/>
        </w:rPr>
        <w:t>documentados y/o certificados por comitentes, dentro de</w:t>
      </w:r>
      <w:r w:rsidR="009C63C6" w:rsidRPr="001428D3">
        <w:rPr>
          <w:rFonts w:ascii="Times New Roman" w:hAnsi="Times New Roman" w:cs="Times New Roman"/>
          <w:sz w:val="24"/>
          <w:szCs w:val="24"/>
        </w:rPr>
        <w:t xml:space="preserve"> los últimos tres meses anteriores a la publicación </w:t>
      </w:r>
      <w:r w:rsidR="00351668" w:rsidRPr="001428D3">
        <w:rPr>
          <w:rFonts w:ascii="Times New Roman" w:hAnsi="Times New Roman" w:cs="Times New Roman"/>
          <w:sz w:val="24"/>
          <w:szCs w:val="24"/>
        </w:rPr>
        <w:t xml:space="preserve">de la presente </w:t>
      </w:r>
      <w:r w:rsidR="009C63C6" w:rsidRPr="001428D3">
        <w:rPr>
          <w:rFonts w:ascii="Times New Roman" w:hAnsi="Times New Roman" w:cs="Times New Roman"/>
          <w:sz w:val="24"/>
          <w:szCs w:val="24"/>
        </w:rPr>
        <w:t>contratación</w:t>
      </w:r>
      <w:r w:rsidR="00351668" w:rsidRPr="001428D3">
        <w:rPr>
          <w:rFonts w:ascii="Times New Roman" w:hAnsi="Times New Roman" w:cs="Times New Roman"/>
          <w:sz w:val="24"/>
          <w:szCs w:val="24"/>
        </w:rPr>
        <w:t xml:space="preserve"> pública. </w:t>
      </w:r>
      <w:r w:rsidR="006B3D72" w:rsidRPr="001428D3">
        <w:rPr>
          <w:rFonts w:ascii="Times New Roman" w:hAnsi="Times New Roman" w:cs="Times New Roman"/>
          <w:sz w:val="24"/>
          <w:szCs w:val="24"/>
        </w:rPr>
        <w:t>Las demás ofertas serán calificadas con el criterio de proporcionalidad, en función de los antecedentes acompañados</w:t>
      </w:r>
      <w:r w:rsidR="007E76FC" w:rsidRPr="001428D3">
        <w:rPr>
          <w:rFonts w:ascii="Times New Roman" w:hAnsi="Times New Roman" w:cs="Times New Roman"/>
          <w:sz w:val="24"/>
          <w:szCs w:val="24"/>
        </w:rPr>
        <w:t>.</w:t>
      </w:r>
    </w:p>
    <w:p w:rsidR="007E76FC" w:rsidRPr="001428D3" w:rsidRDefault="007E76FC" w:rsidP="007E76FC">
      <w:pPr>
        <w:pStyle w:val="Textocomentario"/>
        <w:spacing w:line="360" w:lineRule="auto"/>
        <w:ind w:left="720"/>
        <w:jc w:val="both"/>
        <w:rPr>
          <w:rFonts w:ascii="Times New Roman" w:hAnsi="Times New Roman" w:cs="Times New Roman"/>
          <w:b/>
          <w:sz w:val="24"/>
          <w:szCs w:val="24"/>
        </w:rPr>
      </w:pPr>
      <w:r w:rsidRPr="001428D3">
        <w:rPr>
          <w:rFonts w:ascii="Times New Roman" w:hAnsi="Times New Roman" w:cs="Times New Roman"/>
          <w:b/>
          <w:sz w:val="24"/>
          <w:szCs w:val="24"/>
        </w:rPr>
        <w:t xml:space="preserve">IMPORTANTE: A los efectos de la evaluación de los “Antecedentes Comerciales”, los oferentes deberán adjuntar la documentación comprobatoria en el PASO Nº 3 </w:t>
      </w:r>
      <w:r w:rsidR="00716244" w:rsidRPr="001428D3">
        <w:rPr>
          <w:rFonts w:ascii="Times New Roman" w:hAnsi="Times New Roman" w:cs="Times New Roman"/>
          <w:b/>
          <w:sz w:val="24"/>
          <w:szCs w:val="24"/>
        </w:rPr>
        <w:t>del proceso d</w:t>
      </w:r>
      <w:r w:rsidRPr="001428D3">
        <w:rPr>
          <w:rFonts w:ascii="Times New Roman" w:hAnsi="Times New Roman" w:cs="Times New Roman"/>
          <w:b/>
          <w:sz w:val="24"/>
          <w:szCs w:val="24"/>
        </w:rPr>
        <w:t>e carga de la oferta en el Sistema Comprar</w:t>
      </w:r>
      <w:r w:rsidR="00716244" w:rsidRPr="001428D3">
        <w:rPr>
          <w:rFonts w:ascii="Times New Roman" w:hAnsi="Times New Roman" w:cs="Times New Roman"/>
          <w:b/>
          <w:sz w:val="24"/>
          <w:szCs w:val="24"/>
        </w:rPr>
        <w:t xml:space="preserve"> (Requisitos de Participación); </w:t>
      </w:r>
      <w:r w:rsidR="00831092" w:rsidRPr="001428D3">
        <w:rPr>
          <w:rFonts w:ascii="Times New Roman" w:hAnsi="Times New Roman" w:cs="Times New Roman"/>
          <w:b/>
          <w:sz w:val="24"/>
          <w:szCs w:val="24"/>
        </w:rPr>
        <w:t xml:space="preserve">allí, </w:t>
      </w:r>
      <w:r w:rsidR="00716244" w:rsidRPr="001428D3">
        <w:rPr>
          <w:rFonts w:ascii="Times New Roman" w:hAnsi="Times New Roman" w:cs="Times New Roman"/>
          <w:b/>
          <w:sz w:val="24"/>
          <w:szCs w:val="24"/>
        </w:rPr>
        <w:t>dentro d</w:t>
      </w:r>
      <w:r w:rsidRPr="001428D3">
        <w:rPr>
          <w:rFonts w:ascii="Times New Roman" w:hAnsi="Times New Roman" w:cs="Times New Roman"/>
          <w:b/>
          <w:sz w:val="24"/>
          <w:szCs w:val="24"/>
        </w:rPr>
        <w:t>el campo “REQUISITOS</w:t>
      </w:r>
      <w:r w:rsidR="00716244" w:rsidRPr="001428D3">
        <w:rPr>
          <w:rFonts w:ascii="Times New Roman" w:hAnsi="Times New Roman" w:cs="Times New Roman"/>
          <w:b/>
          <w:sz w:val="24"/>
          <w:szCs w:val="24"/>
        </w:rPr>
        <w:t xml:space="preserve"> MÍNIMOS</w:t>
      </w:r>
      <w:r w:rsidRPr="001428D3">
        <w:rPr>
          <w:rFonts w:ascii="Times New Roman" w:hAnsi="Times New Roman" w:cs="Times New Roman"/>
          <w:b/>
          <w:sz w:val="24"/>
          <w:szCs w:val="24"/>
        </w:rPr>
        <w:t xml:space="preserve"> TÉCNICOS”</w:t>
      </w:r>
      <w:r w:rsidR="00831092" w:rsidRPr="001428D3">
        <w:rPr>
          <w:rFonts w:ascii="Times New Roman" w:hAnsi="Times New Roman" w:cs="Times New Roman"/>
          <w:b/>
          <w:sz w:val="24"/>
          <w:szCs w:val="24"/>
        </w:rPr>
        <w:t>,</w:t>
      </w:r>
      <w:r w:rsidR="00716244" w:rsidRPr="001428D3">
        <w:rPr>
          <w:rFonts w:ascii="Times New Roman" w:hAnsi="Times New Roman" w:cs="Times New Roman"/>
          <w:b/>
          <w:sz w:val="24"/>
          <w:szCs w:val="24"/>
        </w:rPr>
        <w:t xml:space="preserve"> deberán adjuntarse los </w:t>
      </w:r>
      <w:r w:rsidR="00A35F2D">
        <w:rPr>
          <w:rFonts w:ascii="Times New Roman" w:hAnsi="Times New Roman" w:cs="Times New Roman"/>
          <w:b/>
          <w:sz w:val="24"/>
          <w:szCs w:val="24"/>
        </w:rPr>
        <w:t xml:space="preserve">documentos escaneados (archivo </w:t>
      </w:r>
      <w:r w:rsidR="007B0DFC">
        <w:rPr>
          <w:rFonts w:ascii="Times New Roman" w:hAnsi="Times New Roman" w:cs="Times New Roman"/>
          <w:b/>
          <w:sz w:val="24"/>
          <w:szCs w:val="24"/>
        </w:rPr>
        <w:t>PDF</w:t>
      </w:r>
      <w:r w:rsidR="00831092" w:rsidRPr="001428D3">
        <w:rPr>
          <w:rFonts w:ascii="Times New Roman" w:hAnsi="Times New Roman" w:cs="Times New Roman"/>
          <w:b/>
          <w:sz w:val="24"/>
          <w:szCs w:val="24"/>
        </w:rPr>
        <w:t>)</w:t>
      </w:r>
      <w:r w:rsidR="00716244" w:rsidRPr="001428D3">
        <w:rPr>
          <w:rFonts w:ascii="Times New Roman" w:hAnsi="Times New Roman" w:cs="Times New Roman"/>
          <w:b/>
          <w:sz w:val="24"/>
          <w:szCs w:val="24"/>
        </w:rPr>
        <w:t xml:space="preserve">. En cualquier caso, sólo podrán considerarse </w:t>
      </w:r>
      <w:r w:rsidR="00831092" w:rsidRPr="001428D3">
        <w:rPr>
          <w:rFonts w:ascii="Times New Roman" w:hAnsi="Times New Roman" w:cs="Times New Roman"/>
          <w:b/>
          <w:sz w:val="24"/>
          <w:szCs w:val="24"/>
        </w:rPr>
        <w:t xml:space="preserve">los </w:t>
      </w:r>
      <w:r w:rsidR="00716244" w:rsidRPr="001428D3">
        <w:rPr>
          <w:rFonts w:ascii="Times New Roman" w:hAnsi="Times New Roman" w:cs="Times New Roman"/>
          <w:b/>
          <w:sz w:val="24"/>
          <w:szCs w:val="24"/>
        </w:rPr>
        <w:t>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9916D9" w:rsidRPr="001428D3" w:rsidRDefault="009916D9" w:rsidP="009916D9">
      <w:pPr>
        <w:pStyle w:val="Textocomentario"/>
        <w:spacing w:line="360" w:lineRule="auto"/>
        <w:ind w:left="720"/>
        <w:jc w:val="both"/>
        <w:rPr>
          <w:rFonts w:ascii="Times New Roman" w:hAnsi="Times New Roman" w:cs="Times New Roman"/>
          <w:sz w:val="24"/>
          <w:szCs w:val="24"/>
        </w:rPr>
      </w:pPr>
    </w:p>
    <w:p w:rsidR="00B4398C" w:rsidRPr="001428D3" w:rsidRDefault="00B4398C" w:rsidP="000C6182">
      <w:pPr>
        <w:pStyle w:val="Prrafodelista"/>
        <w:numPr>
          <w:ilvl w:val="0"/>
          <w:numId w:val="15"/>
        </w:numPr>
        <w:spacing w:before="2" w:after="0" w:line="360" w:lineRule="auto"/>
        <w:jc w:val="both"/>
        <w:rPr>
          <w:rFonts w:ascii="Times New Roman" w:eastAsia="Times New Roman" w:hAnsi="Times New Roman" w:cs="Times New Roman"/>
          <w:b/>
          <w:sz w:val="24"/>
          <w:szCs w:val="24"/>
          <w:u w:val="single"/>
          <w:lang w:eastAsia="es-AR"/>
        </w:rPr>
      </w:pPr>
      <w:r w:rsidRPr="001428D3">
        <w:rPr>
          <w:rFonts w:ascii="Times New Roman" w:eastAsia="Times New Roman" w:hAnsi="Times New Roman" w:cs="Times New Roman"/>
          <w:b/>
          <w:sz w:val="24"/>
          <w:szCs w:val="24"/>
          <w:u w:val="single"/>
          <w:lang w:eastAsia="es-AR"/>
        </w:rPr>
        <w:t>CUMPLIMIENTO FISCAL</w:t>
      </w:r>
    </w:p>
    <w:p w:rsidR="00B4398C" w:rsidRPr="001428D3" w:rsidRDefault="000055F0" w:rsidP="00B4398C">
      <w:pPr>
        <w:pStyle w:val="Prrafodelista"/>
        <w:numPr>
          <w:ilvl w:val="0"/>
          <w:numId w:val="23"/>
        </w:numPr>
        <w:spacing w:before="2" w:after="0" w:line="360" w:lineRule="auto"/>
        <w:jc w:val="both"/>
        <w:rPr>
          <w:rFonts w:ascii="Times New Roman" w:eastAsia="Times New Roman" w:hAnsi="Times New Roman" w:cs="Times New Roman"/>
          <w:color w:val="FF0000"/>
          <w:sz w:val="24"/>
          <w:szCs w:val="24"/>
          <w:lang w:eastAsia="es-AR"/>
        </w:rPr>
      </w:pPr>
      <w:r>
        <w:rPr>
          <w:rFonts w:ascii="Times New Roman" w:eastAsia="Times New Roman" w:hAnsi="Times New Roman" w:cs="Times New Roman"/>
          <w:sz w:val="24"/>
          <w:szCs w:val="24"/>
          <w:lang w:eastAsia="es-AR"/>
        </w:rPr>
        <w:t xml:space="preserve">1) </w:t>
      </w:r>
      <w:r w:rsidR="00B4398C" w:rsidRPr="001428D3">
        <w:rPr>
          <w:rFonts w:ascii="Times New Roman" w:eastAsia="Times New Roman" w:hAnsi="Times New Roman" w:cs="Times New Roman"/>
          <w:sz w:val="24"/>
          <w:szCs w:val="24"/>
          <w:lang w:eastAsia="es-AR"/>
        </w:rPr>
        <w:t xml:space="preserve">El cumplimiento de las obligaciones laborales </w:t>
      </w:r>
      <w:r w:rsidR="009C63C6" w:rsidRPr="001428D3">
        <w:rPr>
          <w:rFonts w:ascii="Times New Roman" w:eastAsia="Times New Roman" w:hAnsi="Times New Roman" w:cs="Times New Roman"/>
          <w:sz w:val="24"/>
          <w:szCs w:val="24"/>
          <w:lang w:eastAsia="es-AR"/>
        </w:rPr>
        <w:t>de los oferentes, confor</w:t>
      </w:r>
      <w:r w:rsidR="006B3D72" w:rsidRPr="001428D3">
        <w:rPr>
          <w:rFonts w:ascii="Times New Roman" w:eastAsia="Times New Roman" w:hAnsi="Times New Roman" w:cs="Times New Roman"/>
          <w:sz w:val="24"/>
          <w:szCs w:val="24"/>
          <w:lang w:eastAsia="es-AR"/>
        </w:rPr>
        <w:t>me los conceptos y detalles previstos en e</w:t>
      </w:r>
      <w:r w:rsidR="00B4398C" w:rsidRPr="001428D3">
        <w:rPr>
          <w:rFonts w:ascii="Times New Roman" w:eastAsia="Times New Roman" w:hAnsi="Times New Roman" w:cs="Times New Roman"/>
          <w:sz w:val="24"/>
          <w:szCs w:val="24"/>
          <w:lang w:eastAsia="es-AR"/>
        </w:rPr>
        <w:t>l</w:t>
      </w:r>
      <w:r w:rsidR="009C63C6" w:rsidRPr="001428D3">
        <w:rPr>
          <w:rFonts w:ascii="Times New Roman" w:eastAsia="Times New Roman" w:hAnsi="Times New Roman" w:cs="Times New Roman"/>
          <w:sz w:val="24"/>
          <w:szCs w:val="24"/>
          <w:lang w:eastAsia="es-AR"/>
        </w:rPr>
        <w:t xml:space="preserve"> Formulario</w:t>
      </w:r>
      <w:r w:rsidR="00B4398C" w:rsidRPr="001428D3">
        <w:rPr>
          <w:rFonts w:ascii="Times New Roman" w:eastAsia="Times New Roman" w:hAnsi="Times New Roman" w:cs="Times New Roman"/>
          <w:sz w:val="24"/>
          <w:szCs w:val="24"/>
          <w:lang w:eastAsia="es-AR"/>
        </w:rPr>
        <w:t xml:space="preserve"> F931</w:t>
      </w:r>
      <w:r w:rsidR="006B3D72" w:rsidRPr="001428D3">
        <w:rPr>
          <w:rFonts w:ascii="Times New Roman" w:eastAsia="Times New Roman" w:hAnsi="Times New Roman" w:cs="Times New Roman"/>
          <w:sz w:val="24"/>
          <w:szCs w:val="24"/>
          <w:lang w:eastAsia="es-AR"/>
        </w:rPr>
        <w:t xml:space="preserve"> (AFIP)</w:t>
      </w:r>
      <w:r w:rsidR="009C63C6" w:rsidRPr="001428D3">
        <w:rPr>
          <w:rFonts w:ascii="Times New Roman" w:eastAsia="Times New Roman" w:hAnsi="Times New Roman" w:cs="Times New Roman"/>
          <w:sz w:val="24"/>
          <w:szCs w:val="24"/>
          <w:lang w:eastAsia="es-AR"/>
        </w:rPr>
        <w:t>,</w:t>
      </w:r>
      <w:r w:rsidR="00831092" w:rsidRPr="001428D3">
        <w:rPr>
          <w:rFonts w:ascii="Times New Roman" w:eastAsia="Times New Roman" w:hAnsi="Times New Roman" w:cs="Times New Roman"/>
          <w:sz w:val="24"/>
          <w:szCs w:val="24"/>
          <w:lang w:eastAsia="es-AR"/>
        </w:rPr>
        <w:t xml:space="preserve"> </w:t>
      </w:r>
      <w:r w:rsidR="009C63C6" w:rsidRPr="001428D3">
        <w:rPr>
          <w:rFonts w:ascii="Times New Roman" w:eastAsia="Times New Roman" w:hAnsi="Times New Roman" w:cs="Times New Roman"/>
          <w:sz w:val="24"/>
          <w:szCs w:val="24"/>
          <w:lang w:eastAsia="es-AR"/>
        </w:rPr>
        <w:t xml:space="preserve">será calificado de acuerdo </w:t>
      </w:r>
      <w:r w:rsidR="00B4398C" w:rsidRPr="001428D3">
        <w:rPr>
          <w:rFonts w:ascii="Times New Roman" w:eastAsia="Times New Roman" w:hAnsi="Times New Roman" w:cs="Times New Roman"/>
          <w:sz w:val="24"/>
          <w:szCs w:val="24"/>
          <w:lang w:eastAsia="es-AR"/>
        </w:rPr>
        <w:t>al</w:t>
      </w:r>
      <w:r w:rsidR="00831092" w:rsidRPr="001428D3">
        <w:rPr>
          <w:rFonts w:ascii="Times New Roman" w:eastAsia="Times New Roman" w:hAnsi="Times New Roman" w:cs="Times New Roman"/>
          <w:sz w:val="24"/>
          <w:szCs w:val="24"/>
          <w:lang w:eastAsia="es-AR"/>
        </w:rPr>
        <w:t xml:space="preserve"> </w:t>
      </w:r>
      <w:r w:rsidR="00D918F6" w:rsidRPr="001428D3">
        <w:rPr>
          <w:rFonts w:ascii="Times New Roman" w:eastAsia="Times New Roman" w:hAnsi="Times New Roman" w:cs="Times New Roman"/>
          <w:sz w:val="24"/>
          <w:szCs w:val="24"/>
          <w:lang w:eastAsia="es-AR"/>
        </w:rPr>
        <w:t>estado</w:t>
      </w:r>
      <w:r w:rsidR="009C63C6" w:rsidRPr="001428D3">
        <w:rPr>
          <w:rFonts w:ascii="Times New Roman" w:eastAsia="Times New Roman" w:hAnsi="Times New Roman" w:cs="Times New Roman"/>
          <w:sz w:val="24"/>
          <w:szCs w:val="24"/>
          <w:lang w:eastAsia="es-AR"/>
        </w:rPr>
        <w:t xml:space="preserve"> observado</w:t>
      </w:r>
      <w:r w:rsidR="00B4398C" w:rsidRPr="001428D3">
        <w:rPr>
          <w:rFonts w:ascii="Times New Roman" w:eastAsia="Times New Roman" w:hAnsi="Times New Roman" w:cs="Times New Roman"/>
          <w:sz w:val="24"/>
          <w:szCs w:val="24"/>
          <w:lang w:eastAsia="es-AR"/>
        </w:rPr>
        <w:t xml:space="preserve"> durante los últimos </w:t>
      </w:r>
      <w:r w:rsidR="009C63C6" w:rsidRPr="001428D3">
        <w:rPr>
          <w:rFonts w:ascii="Times New Roman" w:eastAsia="Times New Roman" w:hAnsi="Times New Roman" w:cs="Times New Roman"/>
          <w:sz w:val="24"/>
          <w:szCs w:val="24"/>
          <w:lang w:eastAsia="es-AR"/>
        </w:rPr>
        <w:t>3</w:t>
      </w:r>
      <w:r w:rsidR="00B4398C" w:rsidRPr="001428D3">
        <w:rPr>
          <w:rFonts w:ascii="Times New Roman" w:eastAsia="Times New Roman" w:hAnsi="Times New Roman" w:cs="Times New Roman"/>
          <w:sz w:val="24"/>
          <w:szCs w:val="24"/>
          <w:lang w:eastAsia="es-AR"/>
        </w:rPr>
        <w:t xml:space="preserve"> meses anteriores a la </w:t>
      </w:r>
      <w:r w:rsidR="009C63C6" w:rsidRPr="001428D3">
        <w:rPr>
          <w:rFonts w:ascii="Times New Roman" w:eastAsia="Times New Roman" w:hAnsi="Times New Roman" w:cs="Times New Roman"/>
          <w:sz w:val="24"/>
          <w:szCs w:val="24"/>
          <w:lang w:eastAsia="es-AR"/>
        </w:rPr>
        <w:t xml:space="preserve">publicación </w:t>
      </w:r>
      <w:r w:rsidR="00B4398C" w:rsidRPr="001428D3">
        <w:rPr>
          <w:rFonts w:ascii="Times New Roman" w:eastAsia="Times New Roman" w:hAnsi="Times New Roman" w:cs="Times New Roman"/>
          <w:sz w:val="24"/>
          <w:szCs w:val="24"/>
          <w:lang w:eastAsia="es-AR"/>
        </w:rPr>
        <w:t xml:space="preserve">de la </w:t>
      </w:r>
      <w:r w:rsidR="009C63C6" w:rsidRPr="001428D3">
        <w:rPr>
          <w:rFonts w:ascii="Times New Roman" w:eastAsia="Times New Roman" w:hAnsi="Times New Roman" w:cs="Times New Roman"/>
          <w:sz w:val="24"/>
          <w:szCs w:val="24"/>
          <w:lang w:eastAsia="es-AR"/>
        </w:rPr>
        <w:t xml:space="preserve">presente </w:t>
      </w:r>
      <w:r w:rsidR="00B4398C" w:rsidRPr="001428D3">
        <w:rPr>
          <w:rFonts w:ascii="Times New Roman" w:eastAsia="Times New Roman" w:hAnsi="Times New Roman" w:cs="Times New Roman"/>
          <w:sz w:val="24"/>
          <w:szCs w:val="24"/>
          <w:lang w:eastAsia="es-AR"/>
        </w:rPr>
        <w:t>contratación</w:t>
      </w:r>
      <w:r w:rsidR="009C63C6" w:rsidRPr="001428D3">
        <w:rPr>
          <w:rFonts w:ascii="Times New Roman" w:eastAsia="Times New Roman" w:hAnsi="Times New Roman" w:cs="Times New Roman"/>
          <w:sz w:val="24"/>
          <w:szCs w:val="24"/>
          <w:lang w:eastAsia="es-AR"/>
        </w:rPr>
        <w:t xml:space="preserve"> pública, según las siguientes pautas:</w:t>
      </w:r>
    </w:p>
    <w:p w:rsidR="00B4398C" w:rsidRPr="001428D3" w:rsidRDefault="00B4398C" w:rsidP="00B4398C">
      <w:pPr>
        <w:spacing w:before="2" w:after="0" w:line="360" w:lineRule="auto"/>
        <w:jc w:val="both"/>
        <w:rPr>
          <w:rFonts w:ascii="Times New Roman" w:eastAsia="Times New Roman" w:hAnsi="Times New Roman" w:cs="Times New Roman"/>
          <w:color w:val="FF0000"/>
          <w:sz w:val="24"/>
          <w:szCs w:val="24"/>
          <w:lang w:eastAsia="es-AR"/>
        </w:rPr>
      </w:pPr>
    </w:p>
    <w:tbl>
      <w:tblPr>
        <w:tblStyle w:val="Tablaconcuadrcula"/>
        <w:tblW w:w="0" w:type="auto"/>
        <w:tblInd w:w="2499" w:type="dxa"/>
        <w:tblLook w:val="04A0" w:firstRow="1" w:lastRow="0" w:firstColumn="1" w:lastColumn="0" w:noHBand="0" w:noVBand="1"/>
      </w:tblPr>
      <w:tblGrid>
        <w:gridCol w:w="4253"/>
        <w:gridCol w:w="1275"/>
      </w:tblGrid>
      <w:tr w:rsidR="00B4398C" w:rsidRPr="001428D3" w:rsidTr="00831092">
        <w:trPr>
          <w:trHeight w:val="545"/>
        </w:trPr>
        <w:tc>
          <w:tcPr>
            <w:tcW w:w="4253" w:type="dxa"/>
            <w:vAlign w:val="center"/>
          </w:tcPr>
          <w:p w:rsidR="00B4398C" w:rsidRPr="001428D3" w:rsidRDefault="00D918F6" w:rsidP="003E0235">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 xml:space="preserve">Obligaciones </w:t>
            </w:r>
            <w:r w:rsidR="003E0235" w:rsidRPr="001428D3">
              <w:rPr>
                <w:rFonts w:ascii="Times New Roman" w:eastAsia="Times New Roman" w:hAnsi="Times New Roman" w:cs="Times New Roman"/>
                <w:sz w:val="24"/>
                <w:szCs w:val="24"/>
                <w:lang w:eastAsia="es-AR"/>
              </w:rPr>
              <w:t>F</w:t>
            </w:r>
            <w:r w:rsidRPr="001428D3">
              <w:rPr>
                <w:rFonts w:ascii="Times New Roman" w:eastAsia="Times New Roman" w:hAnsi="Times New Roman" w:cs="Times New Roman"/>
                <w:sz w:val="24"/>
                <w:szCs w:val="24"/>
                <w:lang w:eastAsia="es-AR"/>
              </w:rPr>
              <w:t>-</w:t>
            </w:r>
            <w:r w:rsidR="003E0235" w:rsidRPr="001428D3">
              <w:rPr>
                <w:rFonts w:ascii="Times New Roman" w:eastAsia="Times New Roman" w:hAnsi="Times New Roman" w:cs="Times New Roman"/>
                <w:sz w:val="24"/>
                <w:szCs w:val="24"/>
                <w:lang w:eastAsia="es-AR"/>
              </w:rPr>
              <w:t>931</w:t>
            </w:r>
          </w:p>
        </w:tc>
        <w:tc>
          <w:tcPr>
            <w:tcW w:w="1275" w:type="dxa"/>
            <w:vAlign w:val="center"/>
          </w:tcPr>
          <w:p w:rsidR="00B4398C" w:rsidRPr="001428D3" w:rsidRDefault="003E0235" w:rsidP="003E0235">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Puntaje</w:t>
            </w:r>
          </w:p>
        </w:tc>
      </w:tr>
      <w:tr w:rsidR="00B4398C" w:rsidRPr="001428D3" w:rsidTr="00831092">
        <w:tc>
          <w:tcPr>
            <w:tcW w:w="4253" w:type="dxa"/>
          </w:tcPr>
          <w:p w:rsidR="00B4398C" w:rsidRPr="001428D3" w:rsidRDefault="006B3D72" w:rsidP="006B3D72">
            <w:pPr>
              <w:pStyle w:val="Prrafodelista"/>
              <w:numPr>
                <w:ilvl w:val="0"/>
                <w:numId w:val="25"/>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 xml:space="preserve">Obligaciones cumplidas íntegramente en tiempo y forma </w:t>
            </w:r>
          </w:p>
        </w:tc>
        <w:tc>
          <w:tcPr>
            <w:tcW w:w="1275" w:type="dxa"/>
            <w:vAlign w:val="center"/>
          </w:tcPr>
          <w:p w:rsidR="00B4398C" w:rsidRPr="001428D3" w:rsidRDefault="006B3D72" w:rsidP="003E0235">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10</w:t>
            </w:r>
            <w:r w:rsidR="003E0235" w:rsidRPr="001428D3">
              <w:rPr>
                <w:rFonts w:ascii="Times New Roman" w:eastAsia="Times New Roman" w:hAnsi="Times New Roman" w:cs="Times New Roman"/>
                <w:sz w:val="24"/>
                <w:szCs w:val="24"/>
                <w:lang w:eastAsia="es-AR"/>
              </w:rPr>
              <w:t>ptos</w:t>
            </w:r>
          </w:p>
        </w:tc>
      </w:tr>
      <w:tr w:rsidR="00B4398C" w:rsidRPr="001428D3" w:rsidTr="00831092">
        <w:tc>
          <w:tcPr>
            <w:tcW w:w="4253" w:type="dxa"/>
          </w:tcPr>
          <w:p w:rsidR="00B4398C" w:rsidRPr="001428D3" w:rsidRDefault="006B3D72" w:rsidP="006B3D72">
            <w:pPr>
              <w:pStyle w:val="Prrafodelista"/>
              <w:numPr>
                <w:ilvl w:val="0"/>
                <w:numId w:val="25"/>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Obligaciones r</w:t>
            </w:r>
            <w:r w:rsidR="003E0235" w:rsidRPr="001428D3">
              <w:rPr>
                <w:rFonts w:ascii="Times New Roman" w:hAnsi="Times New Roman" w:cs="Times New Roman"/>
                <w:sz w:val="24"/>
                <w:szCs w:val="24"/>
                <w:lang w:eastAsia="es-AR"/>
              </w:rPr>
              <w:t>egularizad</w:t>
            </w:r>
            <w:r w:rsidRPr="001428D3">
              <w:rPr>
                <w:rFonts w:ascii="Times New Roman" w:hAnsi="Times New Roman" w:cs="Times New Roman"/>
                <w:sz w:val="24"/>
                <w:szCs w:val="24"/>
                <w:lang w:eastAsia="es-AR"/>
              </w:rPr>
              <w:t>a</w:t>
            </w:r>
            <w:r w:rsidR="003E0235" w:rsidRPr="001428D3">
              <w:rPr>
                <w:rFonts w:ascii="Times New Roman" w:hAnsi="Times New Roman" w:cs="Times New Roman"/>
                <w:sz w:val="24"/>
                <w:szCs w:val="24"/>
                <w:lang w:eastAsia="es-AR"/>
              </w:rPr>
              <w:t>s a través de plane</w:t>
            </w:r>
            <w:r w:rsidR="009916D9" w:rsidRPr="001428D3">
              <w:rPr>
                <w:rFonts w:ascii="Times New Roman" w:hAnsi="Times New Roman" w:cs="Times New Roman"/>
                <w:sz w:val="24"/>
                <w:szCs w:val="24"/>
                <w:lang w:eastAsia="es-AR"/>
              </w:rPr>
              <w:t>s de pago (total o parcialmente)</w:t>
            </w:r>
          </w:p>
        </w:tc>
        <w:tc>
          <w:tcPr>
            <w:tcW w:w="1275" w:type="dxa"/>
            <w:vAlign w:val="center"/>
          </w:tcPr>
          <w:p w:rsidR="00B4398C" w:rsidRPr="001428D3" w:rsidRDefault="009916D9" w:rsidP="003E0235">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5</w:t>
            </w:r>
            <w:r w:rsidR="003E0235" w:rsidRPr="001428D3">
              <w:rPr>
                <w:rFonts w:ascii="Times New Roman" w:eastAsia="Times New Roman" w:hAnsi="Times New Roman" w:cs="Times New Roman"/>
                <w:sz w:val="24"/>
                <w:szCs w:val="24"/>
                <w:lang w:eastAsia="es-AR"/>
              </w:rPr>
              <w:t>ptos</w:t>
            </w:r>
          </w:p>
        </w:tc>
      </w:tr>
      <w:tr w:rsidR="00B4398C" w:rsidRPr="001428D3" w:rsidTr="00831092">
        <w:tc>
          <w:tcPr>
            <w:tcW w:w="4253" w:type="dxa"/>
          </w:tcPr>
          <w:p w:rsidR="00B4398C" w:rsidRPr="001428D3" w:rsidRDefault="00BA7272" w:rsidP="00BA7272">
            <w:pPr>
              <w:pStyle w:val="Prrafodelista"/>
              <w:numPr>
                <w:ilvl w:val="0"/>
                <w:numId w:val="25"/>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Obligaciones p</w:t>
            </w:r>
            <w:r w:rsidR="003E0235" w:rsidRPr="001428D3">
              <w:rPr>
                <w:rFonts w:ascii="Times New Roman" w:hAnsi="Times New Roman" w:cs="Times New Roman"/>
                <w:sz w:val="24"/>
                <w:szCs w:val="24"/>
                <w:lang w:eastAsia="es-AR"/>
              </w:rPr>
              <w:t xml:space="preserve">endientes de pago </w:t>
            </w:r>
          </w:p>
        </w:tc>
        <w:tc>
          <w:tcPr>
            <w:tcW w:w="1275" w:type="dxa"/>
            <w:vAlign w:val="center"/>
          </w:tcPr>
          <w:p w:rsidR="00B4398C" w:rsidRPr="001428D3" w:rsidRDefault="003E0235" w:rsidP="003E0235">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 xml:space="preserve">0 </w:t>
            </w:r>
            <w:proofErr w:type="spellStart"/>
            <w:r w:rsidRPr="001428D3">
              <w:rPr>
                <w:rFonts w:ascii="Times New Roman" w:eastAsia="Times New Roman" w:hAnsi="Times New Roman" w:cs="Times New Roman"/>
                <w:sz w:val="24"/>
                <w:szCs w:val="24"/>
                <w:lang w:eastAsia="es-AR"/>
              </w:rPr>
              <w:t>ptos</w:t>
            </w:r>
            <w:proofErr w:type="spellEnd"/>
          </w:p>
        </w:tc>
      </w:tr>
    </w:tbl>
    <w:p w:rsidR="00B4398C" w:rsidRPr="001428D3" w:rsidRDefault="00B4398C" w:rsidP="00B4398C">
      <w:pPr>
        <w:spacing w:before="2" w:after="0" w:line="360" w:lineRule="auto"/>
        <w:jc w:val="both"/>
        <w:rPr>
          <w:rFonts w:ascii="Times New Roman" w:eastAsia="Times New Roman" w:hAnsi="Times New Roman" w:cs="Times New Roman"/>
          <w:color w:val="FF0000"/>
          <w:sz w:val="24"/>
          <w:szCs w:val="24"/>
          <w:lang w:eastAsia="es-AR"/>
        </w:rPr>
      </w:pPr>
    </w:p>
    <w:p w:rsidR="00831092" w:rsidRPr="001428D3" w:rsidRDefault="000055F0" w:rsidP="000055F0">
      <w:pPr>
        <w:pStyle w:val="Prrafodelista"/>
        <w:numPr>
          <w:ilvl w:val="0"/>
          <w:numId w:val="29"/>
        </w:numPr>
        <w:spacing w:before="2"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2)</w:t>
      </w:r>
      <w:r w:rsidR="00831092" w:rsidRPr="001428D3">
        <w:rPr>
          <w:rFonts w:ascii="Times New Roman" w:eastAsia="Times New Roman" w:hAnsi="Times New Roman" w:cs="Times New Roman"/>
          <w:sz w:val="24"/>
          <w:szCs w:val="24"/>
          <w:lang w:eastAsia="es-AR"/>
        </w:rPr>
        <w:tab/>
        <w:t>El cumplimiento de las obligaciones tributarias de oferentes que no posean</w:t>
      </w:r>
      <w:r w:rsidR="001428D3" w:rsidRPr="001428D3">
        <w:rPr>
          <w:rFonts w:ascii="Times New Roman" w:eastAsia="Times New Roman" w:hAnsi="Times New Roman" w:cs="Times New Roman"/>
          <w:sz w:val="24"/>
          <w:szCs w:val="24"/>
          <w:lang w:eastAsia="es-AR"/>
        </w:rPr>
        <w:t xml:space="preserve"> empleados en</w:t>
      </w:r>
      <w:r w:rsidR="00831092" w:rsidRPr="001428D3">
        <w:rPr>
          <w:rFonts w:ascii="Times New Roman" w:eastAsia="Times New Roman" w:hAnsi="Times New Roman" w:cs="Times New Roman"/>
          <w:sz w:val="24"/>
          <w:szCs w:val="24"/>
          <w:lang w:eastAsia="es-AR"/>
        </w:rPr>
        <w:t xml:space="preserve"> relación de dependencia</w:t>
      </w:r>
      <w:r w:rsidR="001428D3" w:rsidRPr="001428D3">
        <w:rPr>
          <w:rFonts w:ascii="Times New Roman" w:eastAsia="Times New Roman" w:hAnsi="Times New Roman" w:cs="Times New Roman"/>
          <w:sz w:val="24"/>
          <w:szCs w:val="24"/>
          <w:lang w:eastAsia="es-AR"/>
        </w:rPr>
        <w:t xml:space="preserve">, y que revisten la condición de contribuyentes “responsable </w:t>
      </w:r>
      <w:proofErr w:type="spellStart"/>
      <w:r w:rsidR="001428D3" w:rsidRPr="001428D3">
        <w:rPr>
          <w:rFonts w:ascii="Times New Roman" w:eastAsia="Times New Roman" w:hAnsi="Times New Roman" w:cs="Times New Roman"/>
          <w:sz w:val="24"/>
          <w:szCs w:val="24"/>
          <w:lang w:eastAsia="es-AR"/>
        </w:rPr>
        <w:t>monotributo</w:t>
      </w:r>
      <w:proofErr w:type="spellEnd"/>
      <w:r w:rsidR="001428D3" w:rsidRPr="001428D3">
        <w:rPr>
          <w:rFonts w:ascii="Times New Roman" w:eastAsia="Times New Roman" w:hAnsi="Times New Roman" w:cs="Times New Roman"/>
          <w:sz w:val="24"/>
          <w:szCs w:val="24"/>
          <w:lang w:eastAsia="es-AR"/>
        </w:rPr>
        <w:t xml:space="preserve">” y “responsable inscripto”,  será evaluado, en el primer caso, en función de los documentos comprobatorios del pago del impuesto </w:t>
      </w:r>
      <w:proofErr w:type="spellStart"/>
      <w:r w:rsidR="001428D3" w:rsidRPr="001428D3">
        <w:rPr>
          <w:rFonts w:ascii="Times New Roman" w:eastAsia="Times New Roman" w:hAnsi="Times New Roman" w:cs="Times New Roman"/>
          <w:sz w:val="24"/>
          <w:szCs w:val="24"/>
          <w:lang w:eastAsia="es-AR"/>
        </w:rPr>
        <w:t>monotributo</w:t>
      </w:r>
      <w:proofErr w:type="spellEnd"/>
      <w:r w:rsidR="001428D3" w:rsidRPr="001428D3">
        <w:rPr>
          <w:rFonts w:ascii="Times New Roman" w:eastAsia="Times New Roman" w:hAnsi="Times New Roman" w:cs="Times New Roman"/>
          <w:sz w:val="24"/>
          <w:szCs w:val="24"/>
          <w:lang w:eastAsia="es-AR"/>
        </w:rPr>
        <w:t xml:space="preserve">, y en el segundo caso, en función de los documentos comprobatorios del pago </w:t>
      </w:r>
      <w:r w:rsidR="004E05A0" w:rsidRPr="004E05A0">
        <w:rPr>
          <w:rFonts w:ascii="Times New Roman" w:eastAsia="Times New Roman" w:hAnsi="Times New Roman" w:cs="Times New Roman"/>
          <w:sz w:val="24"/>
          <w:szCs w:val="24"/>
          <w:lang w:eastAsia="es-AR"/>
        </w:rPr>
        <w:t>del aporte jubilatorio, (régimen de autónomo</w:t>
      </w:r>
      <w:r w:rsidR="004E05A0">
        <w:rPr>
          <w:rFonts w:ascii="Times New Roman" w:eastAsia="Times New Roman" w:hAnsi="Times New Roman" w:cs="Times New Roman"/>
          <w:sz w:val="24"/>
          <w:szCs w:val="24"/>
          <w:lang w:eastAsia="es-AR"/>
        </w:rPr>
        <w:t>s)</w:t>
      </w:r>
      <w:r w:rsidR="001428D3" w:rsidRPr="001428D3">
        <w:rPr>
          <w:rFonts w:ascii="Times New Roman" w:eastAsia="Times New Roman" w:hAnsi="Times New Roman" w:cs="Times New Roman"/>
          <w:sz w:val="24"/>
          <w:szCs w:val="24"/>
          <w:lang w:eastAsia="es-AR"/>
        </w:rPr>
        <w:t xml:space="preserve"> Estos oferentes serán </w:t>
      </w:r>
      <w:r w:rsidR="00831092" w:rsidRPr="001428D3">
        <w:rPr>
          <w:rFonts w:ascii="Times New Roman" w:eastAsia="Times New Roman" w:hAnsi="Times New Roman" w:cs="Times New Roman"/>
          <w:sz w:val="24"/>
          <w:szCs w:val="24"/>
          <w:lang w:eastAsia="es-AR"/>
        </w:rPr>
        <w:t xml:space="preserve"> calificado</w:t>
      </w:r>
      <w:r w:rsidR="001428D3" w:rsidRPr="001428D3">
        <w:rPr>
          <w:rFonts w:ascii="Times New Roman" w:eastAsia="Times New Roman" w:hAnsi="Times New Roman" w:cs="Times New Roman"/>
          <w:sz w:val="24"/>
          <w:szCs w:val="24"/>
          <w:lang w:eastAsia="es-AR"/>
        </w:rPr>
        <w:t>s</w:t>
      </w:r>
      <w:r w:rsidR="00831092" w:rsidRPr="001428D3">
        <w:rPr>
          <w:rFonts w:ascii="Times New Roman" w:eastAsia="Times New Roman" w:hAnsi="Times New Roman" w:cs="Times New Roman"/>
          <w:sz w:val="24"/>
          <w:szCs w:val="24"/>
          <w:lang w:eastAsia="es-AR"/>
        </w:rPr>
        <w:t xml:space="preserve"> de acuerdo al estado observado durante los últimos 3 meses anteriores a la publicación de la presente contratación pública, según las siguientes pautas:</w:t>
      </w:r>
    </w:p>
    <w:p w:rsidR="00831092" w:rsidRPr="001428D3" w:rsidRDefault="00831092" w:rsidP="00831092">
      <w:pPr>
        <w:pStyle w:val="Prrafodelista"/>
        <w:spacing w:before="2" w:after="0" w:line="360" w:lineRule="auto"/>
        <w:ind w:left="1800"/>
        <w:jc w:val="both"/>
        <w:rPr>
          <w:rFonts w:ascii="Times New Roman" w:eastAsia="Times New Roman" w:hAnsi="Times New Roman" w:cs="Times New Roman"/>
          <w:sz w:val="24"/>
          <w:szCs w:val="24"/>
          <w:lang w:eastAsia="es-AR"/>
        </w:rPr>
      </w:pPr>
    </w:p>
    <w:tbl>
      <w:tblPr>
        <w:tblStyle w:val="Tablaconcuadrcula"/>
        <w:tblW w:w="0" w:type="auto"/>
        <w:tblInd w:w="2499" w:type="dxa"/>
        <w:tblLook w:val="04A0" w:firstRow="1" w:lastRow="0" w:firstColumn="1" w:lastColumn="0" w:noHBand="0" w:noVBand="1"/>
      </w:tblPr>
      <w:tblGrid>
        <w:gridCol w:w="4253"/>
        <w:gridCol w:w="1275"/>
      </w:tblGrid>
      <w:tr w:rsidR="00831092" w:rsidRPr="001428D3" w:rsidTr="007F391C">
        <w:trPr>
          <w:trHeight w:val="545"/>
        </w:trPr>
        <w:tc>
          <w:tcPr>
            <w:tcW w:w="4253" w:type="dxa"/>
            <w:vAlign w:val="center"/>
          </w:tcPr>
          <w:p w:rsidR="00831092" w:rsidRPr="001428D3" w:rsidRDefault="00831092" w:rsidP="007F391C">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Obligaciones F-931</w:t>
            </w:r>
          </w:p>
        </w:tc>
        <w:tc>
          <w:tcPr>
            <w:tcW w:w="1275" w:type="dxa"/>
            <w:vAlign w:val="center"/>
          </w:tcPr>
          <w:p w:rsidR="00831092" w:rsidRPr="001428D3" w:rsidRDefault="00831092" w:rsidP="007F391C">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Puntaje</w:t>
            </w:r>
          </w:p>
        </w:tc>
      </w:tr>
      <w:tr w:rsidR="00831092" w:rsidRPr="001428D3" w:rsidTr="007F391C">
        <w:tc>
          <w:tcPr>
            <w:tcW w:w="4253" w:type="dxa"/>
          </w:tcPr>
          <w:p w:rsidR="00831092" w:rsidRPr="001428D3" w:rsidRDefault="00831092" w:rsidP="00831092">
            <w:pPr>
              <w:pStyle w:val="Prrafodelista"/>
              <w:numPr>
                <w:ilvl w:val="0"/>
                <w:numId w:val="28"/>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 xml:space="preserve">Obligaciones cumplidas íntegramente en tiempo y forma </w:t>
            </w:r>
          </w:p>
        </w:tc>
        <w:tc>
          <w:tcPr>
            <w:tcW w:w="1275" w:type="dxa"/>
            <w:vAlign w:val="center"/>
          </w:tcPr>
          <w:p w:rsidR="00831092" w:rsidRPr="001428D3" w:rsidRDefault="00831092" w:rsidP="007F391C">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10ptos</w:t>
            </w:r>
          </w:p>
        </w:tc>
      </w:tr>
      <w:tr w:rsidR="00831092" w:rsidRPr="001428D3" w:rsidTr="007F391C">
        <w:tc>
          <w:tcPr>
            <w:tcW w:w="4253" w:type="dxa"/>
          </w:tcPr>
          <w:p w:rsidR="00831092" w:rsidRPr="001428D3" w:rsidRDefault="00831092" w:rsidP="00831092">
            <w:pPr>
              <w:pStyle w:val="Prrafodelista"/>
              <w:numPr>
                <w:ilvl w:val="0"/>
                <w:numId w:val="28"/>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Obligaciones regularizadas a través de planes de pago (total o parcialmente)</w:t>
            </w:r>
          </w:p>
        </w:tc>
        <w:tc>
          <w:tcPr>
            <w:tcW w:w="1275" w:type="dxa"/>
            <w:vAlign w:val="center"/>
          </w:tcPr>
          <w:p w:rsidR="00831092" w:rsidRPr="001428D3" w:rsidRDefault="00831092" w:rsidP="007F391C">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5ptos</w:t>
            </w:r>
          </w:p>
        </w:tc>
      </w:tr>
      <w:tr w:rsidR="00831092" w:rsidRPr="001428D3" w:rsidTr="007F391C">
        <w:tc>
          <w:tcPr>
            <w:tcW w:w="4253" w:type="dxa"/>
          </w:tcPr>
          <w:p w:rsidR="00831092" w:rsidRPr="001428D3" w:rsidRDefault="00831092" w:rsidP="00831092">
            <w:pPr>
              <w:pStyle w:val="Prrafodelista"/>
              <w:numPr>
                <w:ilvl w:val="0"/>
                <w:numId w:val="28"/>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 xml:space="preserve">Obligaciones pendientes de pago </w:t>
            </w:r>
          </w:p>
        </w:tc>
        <w:tc>
          <w:tcPr>
            <w:tcW w:w="1275" w:type="dxa"/>
            <w:vAlign w:val="center"/>
          </w:tcPr>
          <w:p w:rsidR="00831092" w:rsidRPr="001428D3" w:rsidRDefault="00831092" w:rsidP="007F391C">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 xml:space="preserve">0 </w:t>
            </w:r>
            <w:proofErr w:type="spellStart"/>
            <w:r w:rsidRPr="001428D3">
              <w:rPr>
                <w:rFonts w:ascii="Times New Roman" w:eastAsia="Times New Roman" w:hAnsi="Times New Roman" w:cs="Times New Roman"/>
                <w:sz w:val="24"/>
                <w:szCs w:val="24"/>
                <w:lang w:eastAsia="es-AR"/>
              </w:rPr>
              <w:t>ptos</w:t>
            </w:r>
            <w:proofErr w:type="spellEnd"/>
          </w:p>
        </w:tc>
      </w:tr>
    </w:tbl>
    <w:p w:rsidR="00831092" w:rsidRPr="001428D3" w:rsidRDefault="00831092" w:rsidP="00831092">
      <w:pPr>
        <w:pStyle w:val="Prrafodelista"/>
        <w:spacing w:before="2" w:after="0" w:line="360" w:lineRule="auto"/>
        <w:ind w:left="1800"/>
        <w:jc w:val="both"/>
        <w:rPr>
          <w:rFonts w:ascii="Times New Roman" w:eastAsia="Times New Roman" w:hAnsi="Times New Roman" w:cs="Times New Roman"/>
          <w:sz w:val="24"/>
          <w:szCs w:val="24"/>
          <w:lang w:eastAsia="es-AR"/>
        </w:rPr>
      </w:pPr>
    </w:p>
    <w:p w:rsidR="00831092" w:rsidRPr="001428D3" w:rsidRDefault="00831092" w:rsidP="003E0235">
      <w:pPr>
        <w:pStyle w:val="Prrafodelista"/>
        <w:spacing w:before="2" w:after="0" w:line="360" w:lineRule="auto"/>
        <w:ind w:left="1800"/>
        <w:jc w:val="both"/>
        <w:rPr>
          <w:rFonts w:ascii="Times New Roman" w:eastAsia="Times New Roman" w:hAnsi="Times New Roman" w:cs="Times New Roman"/>
          <w:sz w:val="24"/>
          <w:szCs w:val="24"/>
          <w:lang w:eastAsia="es-AR"/>
        </w:rPr>
      </w:pPr>
    </w:p>
    <w:p w:rsidR="003E0235" w:rsidRPr="001428D3" w:rsidRDefault="000055F0" w:rsidP="003E0235">
      <w:pPr>
        <w:pStyle w:val="Prrafodelista"/>
        <w:spacing w:before="2" w:after="0" w:line="360" w:lineRule="auto"/>
        <w:ind w:left="180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w:t>
      </w:r>
      <w:r w:rsidR="00831092" w:rsidRPr="001428D3">
        <w:rPr>
          <w:rFonts w:ascii="Times New Roman" w:eastAsia="Times New Roman" w:hAnsi="Times New Roman" w:cs="Times New Roman"/>
          <w:sz w:val="24"/>
          <w:szCs w:val="24"/>
          <w:lang w:eastAsia="es-AR"/>
        </w:rPr>
        <w:t xml:space="preserve">. </w:t>
      </w:r>
      <w:r w:rsidR="006B3D72" w:rsidRPr="001428D3">
        <w:rPr>
          <w:rFonts w:ascii="Times New Roman" w:eastAsia="Times New Roman" w:hAnsi="Times New Roman" w:cs="Times New Roman"/>
          <w:sz w:val="24"/>
          <w:szCs w:val="24"/>
          <w:lang w:eastAsia="es-AR"/>
        </w:rPr>
        <w:t xml:space="preserve">El cumplimiento de las obligaciones </w:t>
      </w:r>
      <w:r w:rsidR="00831092" w:rsidRPr="001428D3">
        <w:rPr>
          <w:rFonts w:ascii="Times New Roman" w:eastAsia="Times New Roman" w:hAnsi="Times New Roman" w:cs="Times New Roman"/>
          <w:sz w:val="24"/>
          <w:szCs w:val="24"/>
          <w:lang w:eastAsia="es-AR"/>
        </w:rPr>
        <w:t>tributarias provincia</w:t>
      </w:r>
      <w:r w:rsidR="006B3D72" w:rsidRPr="001428D3">
        <w:rPr>
          <w:rFonts w:ascii="Times New Roman" w:eastAsia="Times New Roman" w:hAnsi="Times New Roman" w:cs="Times New Roman"/>
          <w:sz w:val="24"/>
          <w:szCs w:val="24"/>
          <w:lang w:eastAsia="es-AR"/>
        </w:rPr>
        <w:t xml:space="preserve">les de los oferentes, </w:t>
      </w:r>
      <w:r w:rsidR="00D918F6" w:rsidRPr="001428D3">
        <w:rPr>
          <w:rFonts w:ascii="Times New Roman" w:eastAsia="Times New Roman" w:hAnsi="Times New Roman" w:cs="Times New Roman"/>
          <w:sz w:val="24"/>
          <w:szCs w:val="24"/>
          <w:lang w:eastAsia="es-AR"/>
        </w:rPr>
        <w:t>en relación al Impuesto a los Ingresos Brutos (contribuyente Provincial o contribuyente de Convenio Multilateral</w:t>
      </w:r>
      <w:r w:rsidR="006B3D72" w:rsidRPr="001428D3">
        <w:rPr>
          <w:rFonts w:ascii="Times New Roman" w:eastAsia="Times New Roman" w:hAnsi="Times New Roman" w:cs="Times New Roman"/>
          <w:sz w:val="24"/>
          <w:szCs w:val="24"/>
          <w:lang w:eastAsia="es-AR"/>
        </w:rPr>
        <w:t xml:space="preserve">), será calificado de acuerdo al </w:t>
      </w:r>
      <w:r w:rsidR="00D918F6" w:rsidRPr="001428D3">
        <w:rPr>
          <w:rFonts w:ascii="Times New Roman" w:eastAsia="Times New Roman" w:hAnsi="Times New Roman" w:cs="Times New Roman"/>
          <w:sz w:val="24"/>
          <w:szCs w:val="24"/>
          <w:lang w:eastAsia="es-AR"/>
        </w:rPr>
        <w:t>estado</w:t>
      </w:r>
      <w:r w:rsidR="006B3D72" w:rsidRPr="001428D3">
        <w:rPr>
          <w:rFonts w:ascii="Times New Roman" w:eastAsia="Times New Roman" w:hAnsi="Times New Roman" w:cs="Times New Roman"/>
          <w:sz w:val="24"/>
          <w:szCs w:val="24"/>
          <w:lang w:eastAsia="es-AR"/>
        </w:rPr>
        <w:t xml:space="preserve"> observado durante los últimos 3 meses anteriores a la publicación de la presente contratación pública, según las siguientes pautas</w:t>
      </w:r>
      <w:r w:rsidR="00831092" w:rsidRPr="001428D3">
        <w:rPr>
          <w:rFonts w:ascii="Times New Roman" w:eastAsia="Times New Roman" w:hAnsi="Times New Roman" w:cs="Times New Roman"/>
          <w:sz w:val="24"/>
          <w:szCs w:val="24"/>
          <w:lang w:eastAsia="es-AR"/>
        </w:rPr>
        <w:t>:</w:t>
      </w:r>
    </w:p>
    <w:p w:rsidR="00831092" w:rsidRPr="001428D3" w:rsidRDefault="00831092" w:rsidP="003E0235">
      <w:pPr>
        <w:pStyle w:val="Prrafodelista"/>
        <w:spacing w:before="2" w:after="0" w:line="360" w:lineRule="auto"/>
        <w:ind w:left="1800"/>
        <w:jc w:val="both"/>
        <w:rPr>
          <w:rFonts w:ascii="Times New Roman" w:eastAsia="Times New Roman" w:hAnsi="Times New Roman" w:cs="Times New Roman"/>
          <w:color w:val="FF0000"/>
          <w:sz w:val="24"/>
          <w:szCs w:val="24"/>
          <w:lang w:eastAsia="es-AR"/>
        </w:rPr>
      </w:pPr>
    </w:p>
    <w:tbl>
      <w:tblPr>
        <w:tblStyle w:val="Tablaconcuadrcula"/>
        <w:tblW w:w="0" w:type="auto"/>
        <w:tblInd w:w="2571" w:type="dxa"/>
        <w:tblLook w:val="04A0" w:firstRow="1" w:lastRow="0" w:firstColumn="1" w:lastColumn="0" w:noHBand="0" w:noVBand="1"/>
      </w:tblPr>
      <w:tblGrid>
        <w:gridCol w:w="4253"/>
        <w:gridCol w:w="1275"/>
      </w:tblGrid>
      <w:tr w:rsidR="003E0235" w:rsidRPr="001428D3" w:rsidTr="00831092">
        <w:trPr>
          <w:trHeight w:val="545"/>
        </w:trPr>
        <w:tc>
          <w:tcPr>
            <w:tcW w:w="4253" w:type="dxa"/>
            <w:vAlign w:val="center"/>
          </w:tcPr>
          <w:p w:rsidR="003E0235" w:rsidRPr="001428D3" w:rsidRDefault="003E0235" w:rsidP="009916D9">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lastRenderedPageBreak/>
              <w:t xml:space="preserve">Impuesto </w:t>
            </w:r>
            <w:r w:rsidR="009916D9" w:rsidRPr="001428D3">
              <w:rPr>
                <w:rFonts w:ascii="Times New Roman" w:eastAsia="Times New Roman" w:hAnsi="Times New Roman" w:cs="Times New Roman"/>
                <w:sz w:val="24"/>
                <w:szCs w:val="24"/>
                <w:lang w:eastAsia="es-AR"/>
              </w:rPr>
              <w:t>a los</w:t>
            </w:r>
            <w:r w:rsidRPr="001428D3">
              <w:rPr>
                <w:rFonts w:ascii="Times New Roman" w:eastAsia="Times New Roman" w:hAnsi="Times New Roman" w:cs="Times New Roman"/>
                <w:sz w:val="24"/>
                <w:szCs w:val="24"/>
                <w:lang w:eastAsia="es-AR"/>
              </w:rPr>
              <w:t xml:space="preserve"> Ingresos Brutos </w:t>
            </w:r>
          </w:p>
        </w:tc>
        <w:tc>
          <w:tcPr>
            <w:tcW w:w="1275" w:type="dxa"/>
            <w:vAlign w:val="center"/>
          </w:tcPr>
          <w:p w:rsidR="003E0235" w:rsidRPr="001428D3" w:rsidRDefault="003E0235" w:rsidP="004D5CAF">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Puntaje</w:t>
            </w:r>
          </w:p>
        </w:tc>
      </w:tr>
      <w:tr w:rsidR="003E0235" w:rsidRPr="001428D3" w:rsidTr="00831092">
        <w:tc>
          <w:tcPr>
            <w:tcW w:w="4253" w:type="dxa"/>
          </w:tcPr>
          <w:p w:rsidR="003E0235" w:rsidRPr="001428D3" w:rsidRDefault="006B3D72" w:rsidP="009916D9">
            <w:pPr>
              <w:pStyle w:val="Prrafodelista"/>
              <w:numPr>
                <w:ilvl w:val="0"/>
                <w:numId w:val="26"/>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 xml:space="preserve">Obligaciones </w:t>
            </w:r>
            <w:r w:rsidR="009916D9" w:rsidRPr="001428D3">
              <w:rPr>
                <w:rFonts w:ascii="Times New Roman" w:hAnsi="Times New Roman" w:cs="Times New Roman"/>
                <w:sz w:val="24"/>
                <w:szCs w:val="24"/>
                <w:lang w:eastAsia="es-AR"/>
              </w:rPr>
              <w:t xml:space="preserve">cumplidas </w:t>
            </w:r>
            <w:r w:rsidRPr="001428D3">
              <w:rPr>
                <w:rFonts w:ascii="Times New Roman" w:hAnsi="Times New Roman" w:cs="Times New Roman"/>
                <w:sz w:val="24"/>
                <w:szCs w:val="24"/>
                <w:lang w:eastAsia="es-AR"/>
              </w:rPr>
              <w:t xml:space="preserve">íntegramente </w:t>
            </w:r>
            <w:r w:rsidR="003E0235" w:rsidRPr="001428D3">
              <w:rPr>
                <w:rFonts w:ascii="Times New Roman" w:hAnsi="Times New Roman" w:cs="Times New Roman"/>
                <w:sz w:val="24"/>
                <w:szCs w:val="24"/>
                <w:lang w:eastAsia="es-AR"/>
              </w:rPr>
              <w:t>en tiempo y forma</w:t>
            </w:r>
          </w:p>
        </w:tc>
        <w:tc>
          <w:tcPr>
            <w:tcW w:w="1275" w:type="dxa"/>
            <w:vAlign w:val="center"/>
          </w:tcPr>
          <w:p w:rsidR="003E0235" w:rsidRPr="001428D3" w:rsidRDefault="003E0235" w:rsidP="004D5CAF">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 xml:space="preserve">5 </w:t>
            </w:r>
            <w:proofErr w:type="spellStart"/>
            <w:r w:rsidRPr="001428D3">
              <w:rPr>
                <w:rFonts w:ascii="Times New Roman" w:eastAsia="Times New Roman" w:hAnsi="Times New Roman" w:cs="Times New Roman"/>
                <w:sz w:val="24"/>
                <w:szCs w:val="24"/>
                <w:lang w:eastAsia="es-AR"/>
              </w:rPr>
              <w:t>ptos</w:t>
            </w:r>
            <w:proofErr w:type="spellEnd"/>
          </w:p>
        </w:tc>
      </w:tr>
      <w:tr w:rsidR="003E0235" w:rsidRPr="001428D3" w:rsidTr="00831092">
        <w:tc>
          <w:tcPr>
            <w:tcW w:w="4253" w:type="dxa"/>
          </w:tcPr>
          <w:p w:rsidR="003E0235" w:rsidRPr="001428D3" w:rsidRDefault="006B3D72" w:rsidP="006B3D72">
            <w:pPr>
              <w:pStyle w:val="Prrafodelista"/>
              <w:numPr>
                <w:ilvl w:val="0"/>
                <w:numId w:val="26"/>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Obligaciones r</w:t>
            </w:r>
            <w:r w:rsidR="003E0235" w:rsidRPr="001428D3">
              <w:rPr>
                <w:rFonts w:ascii="Times New Roman" w:hAnsi="Times New Roman" w:cs="Times New Roman"/>
                <w:sz w:val="24"/>
                <w:szCs w:val="24"/>
                <w:lang w:eastAsia="es-AR"/>
              </w:rPr>
              <w:t>egularizad</w:t>
            </w:r>
            <w:r w:rsidRPr="001428D3">
              <w:rPr>
                <w:rFonts w:ascii="Times New Roman" w:hAnsi="Times New Roman" w:cs="Times New Roman"/>
                <w:sz w:val="24"/>
                <w:szCs w:val="24"/>
                <w:lang w:eastAsia="es-AR"/>
              </w:rPr>
              <w:t>a</w:t>
            </w:r>
            <w:r w:rsidR="003E0235" w:rsidRPr="001428D3">
              <w:rPr>
                <w:rFonts w:ascii="Times New Roman" w:hAnsi="Times New Roman" w:cs="Times New Roman"/>
                <w:sz w:val="24"/>
                <w:szCs w:val="24"/>
                <w:lang w:eastAsia="es-AR"/>
              </w:rPr>
              <w:t>s a través de planes de pago (total o parcialmente)</w:t>
            </w:r>
          </w:p>
        </w:tc>
        <w:tc>
          <w:tcPr>
            <w:tcW w:w="1275" w:type="dxa"/>
            <w:vAlign w:val="center"/>
          </w:tcPr>
          <w:p w:rsidR="003E0235" w:rsidRPr="001428D3" w:rsidRDefault="009916D9" w:rsidP="004D5CAF">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3</w:t>
            </w:r>
            <w:r w:rsidR="003E0235" w:rsidRPr="001428D3">
              <w:rPr>
                <w:rFonts w:ascii="Times New Roman" w:eastAsia="Times New Roman" w:hAnsi="Times New Roman" w:cs="Times New Roman"/>
                <w:sz w:val="24"/>
                <w:szCs w:val="24"/>
                <w:lang w:eastAsia="es-AR"/>
              </w:rPr>
              <w:t>ptos</w:t>
            </w:r>
          </w:p>
        </w:tc>
      </w:tr>
      <w:tr w:rsidR="003E0235" w:rsidRPr="001428D3" w:rsidTr="00831092">
        <w:tc>
          <w:tcPr>
            <w:tcW w:w="4253" w:type="dxa"/>
          </w:tcPr>
          <w:p w:rsidR="003E0235" w:rsidRPr="001428D3" w:rsidRDefault="00BA7272" w:rsidP="00BA7272">
            <w:pPr>
              <w:pStyle w:val="Prrafodelista"/>
              <w:numPr>
                <w:ilvl w:val="0"/>
                <w:numId w:val="26"/>
              </w:numPr>
              <w:rPr>
                <w:rFonts w:ascii="Times New Roman" w:hAnsi="Times New Roman" w:cs="Times New Roman"/>
                <w:sz w:val="24"/>
                <w:szCs w:val="24"/>
                <w:lang w:eastAsia="es-AR"/>
              </w:rPr>
            </w:pPr>
            <w:r w:rsidRPr="001428D3">
              <w:rPr>
                <w:rFonts w:ascii="Times New Roman" w:hAnsi="Times New Roman" w:cs="Times New Roman"/>
                <w:sz w:val="24"/>
                <w:szCs w:val="24"/>
                <w:lang w:eastAsia="es-AR"/>
              </w:rPr>
              <w:t>Obligaciones p</w:t>
            </w:r>
            <w:r w:rsidR="003E0235" w:rsidRPr="001428D3">
              <w:rPr>
                <w:rFonts w:ascii="Times New Roman" w:hAnsi="Times New Roman" w:cs="Times New Roman"/>
                <w:sz w:val="24"/>
                <w:szCs w:val="24"/>
                <w:lang w:eastAsia="es-AR"/>
              </w:rPr>
              <w:t xml:space="preserve">endientes de pago </w:t>
            </w:r>
          </w:p>
        </w:tc>
        <w:tc>
          <w:tcPr>
            <w:tcW w:w="1275" w:type="dxa"/>
            <w:vAlign w:val="center"/>
          </w:tcPr>
          <w:p w:rsidR="003E0235" w:rsidRPr="001428D3" w:rsidRDefault="003E0235" w:rsidP="004D5CAF">
            <w:pPr>
              <w:spacing w:before="2" w:line="360" w:lineRule="auto"/>
              <w:jc w:val="center"/>
              <w:rPr>
                <w:rFonts w:ascii="Times New Roman" w:eastAsia="Times New Roman" w:hAnsi="Times New Roman" w:cs="Times New Roman"/>
                <w:sz w:val="24"/>
                <w:szCs w:val="24"/>
                <w:lang w:eastAsia="es-AR"/>
              </w:rPr>
            </w:pPr>
            <w:r w:rsidRPr="001428D3">
              <w:rPr>
                <w:rFonts w:ascii="Times New Roman" w:eastAsia="Times New Roman" w:hAnsi="Times New Roman" w:cs="Times New Roman"/>
                <w:sz w:val="24"/>
                <w:szCs w:val="24"/>
                <w:lang w:eastAsia="es-AR"/>
              </w:rPr>
              <w:t xml:space="preserve">0 </w:t>
            </w:r>
            <w:proofErr w:type="spellStart"/>
            <w:r w:rsidRPr="001428D3">
              <w:rPr>
                <w:rFonts w:ascii="Times New Roman" w:eastAsia="Times New Roman" w:hAnsi="Times New Roman" w:cs="Times New Roman"/>
                <w:sz w:val="24"/>
                <w:szCs w:val="24"/>
                <w:lang w:eastAsia="es-AR"/>
              </w:rPr>
              <w:t>ptos</w:t>
            </w:r>
            <w:proofErr w:type="spellEnd"/>
          </w:p>
        </w:tc>
      </w:tr>
    </w:tbl>
    <w:p w:rsidR="009916D9" w:rsidRPr="001428D3" w:rsidRDefault="009916D9" w:rsidP="003E0235">
      <w:pPr>
        <w:spacing w:before="2" w:after="0" w:line="360" w:lineRule="auto"/>
        <w:jc w:val="both"/>
        <w:rPr>
          <w:rFonts w:ascii="Times New Roman" w:eastAsia="Times New Roman" w:hAnsi="Times New Roman" w:cs="Times New Roman"/>
          <w:color w:val="FF0000"/>
          <w:sz w:val="24"/>
          <w:szCs w:val="24"/>
          <w:lang w:eastAsia="es-AR"/>
        </w:rPr>
      </w:pPr>
    </w:p>
    <w:p w:rsidR="00831092" w:rsidRPr="001428D3" w:rsidRDefault="00831092" w:rsidP="003E0235">
      <w:pPr>
        <w:spacing w:before="2" w:after="0" w:line="360" w:lineRule="auto"/>
        <w:jc w:val="both"/>
        <w:rPr>
          <w:rFonts w:ascii="Times New Roman" w:eastAsia="Times New Roman" w:hAnsi="Times New Roman" w:cs="Times New Roman"/>
          <w:color w:val="FF0000"/>
          <w:sz w:val="24"/>
          <w:szCs w:val="24"/>
          <w:lang w:eastAsia="es-AR"/>
        </w:rPr>
      </w:pPr>
    </w:p>
    <w:p w:rsidR="003E0235" w:rsidRPr="001428D3" w:rsidRDefault="009916D9" w:rsidP="003E0235">
      <w:pPr>
        <w:spacing w:before="2" w:after="0" w:line="360" w:lineRule="auto"/>
        <w:jc w:val="both"/>
        <w:rPr>
          <w:rFonts w:ascii="Times New Roman" w:eastAsia="Times New Roman" w:hAnsi="Times New Roman" w:cs="Times New Roman"/>
          <w:b/>
          <w:sz w:val="24"/>
          <w:szCs w:val="24"/>
          <w:lang w:eastAsia="es-AR"/>
        </w:rPr>
      </w:pPr>
      <w:r w:rsidRPr="001428D3">
        <w:rPr>
          <w:rFonts w:ascii="Times New Roman" w:eastAsia="Times New Roman" w:hAnsi="Times New Roman" w:cs="Times New Roman"/>
          <w:b/>
          <w:sz w:val="24"/>
          <w:szCs w:val="24"/>
          <w:lang w:eastAsia="es-AR"/>
        </w:rPr>
        <w:t xml:space="preserve">IMPORTANTE: A los efectos de la calificación sólo se considerarán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 </w:t>
      </w:r>
    </w:p>
    <w:p w:rsidR="00FB0443" w:rsidRPr="001428D3" w:rsidRDefault="00FB0443" w:rsidP="00FB0443">
      <w:pPr>
        <w:pStyle w:val="Prrafodelista"/>
        <w:spacing w:before="2" w:after="0" w:line="360" w:lineRule="auto"/>
        <w:jc w:val="both"/>
        <w:rPr>
          <w:rFonts w:ascii="Times New Roman" w:eastAsia="Times New Roman" w:hAnsi="Times New Roman" w:cs="Times New Roman"/>
          <w:color w:val="000000"/>
          <w:sz w:val="24"/>
          <w:szCs w:val="24"/>
          <w:lang w:eastAsia="es-AR"/>
        </w:rPr>
      </w:pPr>
    </w:p>
    <w:p w:rsidR="004C27B6" w:rsidRPr="001428D3" w:rsidRDefault="002952B5" w:rsidP="004C27B6">
      <w:pPr>
        <w:pStyle w:val="Prrafodelista"/>
        <w:numPr>
          <w:ilvl w:val="0"/>
          <w:numId w:val="15"/>
        </w:numPr>
        <w:spacing w:after="0" w:line="360" w:lineRule="auto"/>
        <w:jc w:val="both"/>
        <w:rPr>
          <w:rFonts w:ascii="Times New Roman" w:hAnsi="Times New Roman" w:cs="Times New Roman"/>
          <w:b/>
          <w:sz w:val="24"/>
          <w:szCs w:val="24"/>
          <w:u w:val="single"/>
        </w:rPr>
      </w:pPr>
      <w:r w:rsidRPr="001428D3">
        <w:rPr>
          <w:rFonts w:ascii="Times New Roman" w:hAnsi="Times New Roman" w:cs="Times New Roman"/>
          <w:b/>
          <w:sz w:val="24"/>
          <w:szCs w:val="24"/>
          <w:u w:val="single"/>
        </w:rPr>
        <w:t>PLAZO DE ENTREGA</w:t>
      </w:r>
      <w:r w:rsidR="00CA1AF1" w:rsidRPr="001428D3">
        <w:rPr>
          <w:rFonts w:ascii="Times New Roman" w:hAnsi="Times New Roman" w:cs="Times New Roman"/>
          <w:b/>
          <w:sz w:val="24"/>
          <w:szCs w:val="24"/>
          <w:u w:val="single"/>
        </w:rPr>
        <w:t xml:space="preserve"> o EJECUCION</w:t>
      </w:r>
      <w:r w:rsidRPr="001428D3">
        <w:rPr>
          <w:rFonts w:ascii="Times New Roman" w:hAnsi="Times New Roman" w:cs="Times New Roman"/>
          <w:b/>
          <w:sz w:val="24"/>
          <w:szCs w:val="24"/>
          <w:u w:val="single"/>
        </w:rPr>
        <w:t xml:space="preserve">: </w:t>
      </w:r>
    </w:p>
    <w:p w:rsidR="001428D3" w:rsidRPr="001428D3" w:rsidRDefault="00716244" w:rsidP="004C27B6">
      <w:pPr>
        <w:pStyle w:val="Prrafodelista"/>
        <w:spacing w:after="0" w:line="360" w:lineRule="auto"/>
        <w:ind w:left="786"/>
        <w:jc w:val="both"/>
        <w:rPr>
          <w:rFonts w:ascii="Times New Roman" w:hAnsi="Times New Roman" w:cs="Times New Roman"/>
          <w:sz w:val="24"/>
          <w:szCs w:val="24"/>
        </w:rPr>
      </w:pPr>
      <w:r w:rsidRPr="001428D3">
        <w:rPr>
          <w:rFonts w:ascii="Times New Roman" w:hAnsi="Times New Roman" w:cs="Times New Roman"/>
          <w:sz w:val="24"/>
          <w:szCs w:val="24"/>
        </w:rPr>
        <w:t>Teniendo en cuenta el plazo de cumplimiento estipulado por el Pliego de Condiciones Particulares o Especiales respecto de la obligación principal inherente al objeto de la contratación (la entrega de los bienes o la prestación del servicio), s</w:t>
      </w:r>
      <w:r w:rsidR="00172833" w:rsidRPr="001428D3">
        <w:rPr>
          <w:rFonts w:ascii="Times New Roman" w:hAnsi="Times New Roman" w:cs="Times New Roman"/>
          <w:sz w:val="24"/>
          <w:szCs w:val="24"/>
        </w:rPr>
        <w:t xml:space="preserve">e </w:t>
      </w:r>
      <w:r w:rsidR="009916D9" w:rsidRPr="001428D3">
        <w:rPr>
          <w:rFonts w:ascii="Times New Roman" w:hAnsi="Times New Roman" w:cs="Times New Roman"/>
          <w:sz w:val="24"/>
          <w:szCs w:val="24"/>
        </w:rPr>
        <w:t>calificará con el máximo</w:t>
      </w:r>
      <w:r w:rsidR="00172833" w:rsidRPr="001428D3">
        <w:rPr>
          <w:rFonts w:ascii="Times New Roman" w:hAnsi="Times New Roman" w:cs="Times New Roman"/>
          <w:sz w:val="24"/>
          <w:szCs w:val="24"/>
        </w:rPr>
        <w:t xml:space="preserve"> puntaje previsto</w:t>
      </w:r>
      <w:r w:rsidRPr="001428D3">
        <w:rPr>
          <w:rFonts w:ascii="Times New Roman" w:hAnsi="Times New Roman" w:cs="Times New Roman"/>
          <w:sz w:val="24"/>
          <w:szCs w:val="24"/>
        </w:rPr>
        <w:t xml:space="preserve"> (</w:t>
      </w:r>
      <w:r w:rsidR="00172833" w:rsidRPr="001428D3">
        <w:rPr>
          <w:rFonts w:ascii="Times New Roman" w:hAnsi="Times New Roman" w:cs="Times New Roman"/>
          <w:sz w:val="24"/>
          <w:szCs w:val="24"/>
        </w:rPr>
        <w:t>10 puntos</w:t>
      </w:r>
      <w:r w:rsidRPr="001428D3">
        <w:rPr>
          <w:rFonts w:ascii="Times New Roman" w:hAnsi="Times New Roman" w:cs="Times New Roman"/>
          <w:sz w:val="24"/>
          <w:szCs w:val="24"/>
        </w:rPr>
        <w:t>)</w:t>
      </w:r>
      <w:r w:rsidR="00BA7272" w:rsidRPr="001428D3">
        <w:rPr>
          <w:rFonts w:ascii="Times New Roman" w:hAnsi="Times New Roman" w:cs="Times New Roman"/>
          <w:sz w:val="24"/>
          <w:szCs w:val="24"/>
        </w:rPr>
        <w:t xml:space="preserve"> a la oferta</w:t>
      </w:r>
      <w:r w:rsidR="00141048" w:rsidRPr="001428D3">
        <w:rPr>
          <w:rFonts w:ascii="Times New Roman" w:hAnsi="Times New Roman" w:cs="Times New Roman"/>
          <w:sz w:val="24"/>
          <w:szCs w:val="24"/>
        </w:rPr>
        <w:t xml:space="preserve"> que proponga </w:t>
      </w:r>
      <w:r w:rsidRPr="001428D3">
        <w:rPr>
          <w:rFonts w:ascii="Times New Roman" w:hAnsi="Times New Roman" w:cs="Times New Roman"/>
          <w:sz w:val="24"/>
          <w:szCs w:val="24"/>
        </w:rPr>
        <w:t xml:space="preserve">dicho cumplimiento en </w:t>
      </w:r>
      <w:r w:rsidR="00141048" w:rsidRPr="001428D3">
        <w:rPr>
          <w:rFonts w:ascii="Times New Roman" w:hAnsi="Times New Roman" w:cs="Times New Roman"/>
          <w:sz w:val="24"/>
          <w:szCs w:val="24"/>
        </w:rPr>
        <w:t xml:space="preserve">el menor </w:t>
      </w:r>
      <w:r w:rsidRPr="001428D3">
        <w:rPr>
          <w:rFonts w:ascii="Times New Roman" w:hAnsi="Times New Roman" w:cs="Times New Roman"/>
          <w:sz w:val="24"/>
          <w:szCs w:val="24"/>
        </w:rPr>
        <w:t xml:space="preserve">plazo cierto determinado por el oferente (oferta superadora). </w:t>
      </w:r>
    </w:p>
    <w:p w:rsidR="00A20C7E" w:rsidRPr="001428D3" w:rsidRDefault="00716244" w:rsidP="004C27B6">
      <w:pPr>
        <w:pStyle w:val="Prrafodelista"/>
        <w:spacing w:after="0" w:line="360" w:lineRule="auto"/>
        <w:ind w:left="786"/>
        <w:jc w:val="both"/>
        <w:rPr>
          <w:rFonts w:ascii="Times New Roman" w:hAnsi="Times New Roman" w:cs="Times New Roman"/>
          <w:sz w:val="24"/>
          <w:szCs w:val="24"/>
        </w:rPr>
      </w:pPr>
      <w:r w:rsidRPr="001428D3">
        <w:rPr>
          <w:rFonts w:ascii="Times New Roman" w:hAnsi="Times New Roman" w:cs="Times New Roman"/>
          <w:sz w:val="24"/>
          <w:szCs w:val="24"/>
        </w:rPr>
        <w:t xml:space="preserve">Las demás ofertas serán calificadas conforme el criterio de la proporcionalidad, en función del plazo propuesto. </w:t>
      </w:r>
    </w:p>
    <w:p w:rsidR="001428D3" w:rsidRPr="001428D3" w:rsidRDefault="00716244" w:rsidP="004C27B6">
      <w:pPr>
        <w:pStyle w:val="Prrafodelista"/>
        <w:spacing w:after="0" w:line="360" w:lineRule="auto"/>
        <w:ind w:left="786"/>
        <w:jc w:val="both"/>
        <w:rPr>
          <w:rFonts w:ascii="Times New Roman" w:hAnsi="Times New Roman" w:cs="Times New Roman"/>
          <w:sz w:val="24"/>
          <w:szCs w:val="24"/>
        </w:rPr>
      </w:pPr>
      <w:r w:rsidRPr="001428D3">
        <w:rPr>
          <w:rFonts w:ascii="Times New Roman" w:hAnsi="Times New Roman" w:cs="Times New Roman"/>
          <w:sz w:val="24"/>
          <w:szCs w:val="24"/>
        </w:rPr>
        <w:t xml:space="preserve">En caso de silencio del Pliego, los oferentes igualmente podrán ser calificados conforme este indicador, de acuerdo al plazo de cumplimiento expresamente propuesto en la oferta (esta indicación puede expresarse en el campo “Especificaciones Técnicas” en cada uno de los renglones especificados para el objeto de la contratación). </w:t>
      </w:r>
    </w:p>
    <w:p w:rsidR="00515529" w:rsidRPr="001428D3" w:rsidRDefault="00716244" w:rsidP="004C27B6">
      <w:pPr>
        <w:pStyle w:val="Prrafodelista"/>
        <w:spacing w:after="0" w:line="360" w:lineRule="auto"/>
        <w:ind w:left="786"/>
        <w:jc w:val="both"/>
        <w:rPr>
          <w:rFonts w:ascii="Times New Roman" w:hAnsi="Times New Roman" w:cs="Times New Roman"/>
          <w:b/>
          <w:sz w:val="24"/>
          <w:szCs w:val="24"/>
          <w:u w:val="single"/>
        </w:rPr>
      </w:pPr>
      <w:r w:rsidRPr="001428D3">
        <w:rPr>
          <w:rFonts w:ascii="Times New Roman" w:hAnsi="Times New Roman" w:cs="Times New Roman"/>
          <w:sz w:val="24"/>
          <w:szCs w:val="24"/>
        </w:rPr>
        <w:t xml:space="preserve">Las ofertas que no precisen de una manera expresa y determinada el plazo cierto bajo el cual se propone cumplir con la obligación principal del contrato, o las que manifiesten un plazo igual o mayor al previsto por el Pliego, serán calificadas sin puntaje.  </w:t>
      </w:r>
    </w:p>
    <w:p w:rsidR="009916D9" w:rsidRPr="001428D3" w:rsidRDefault="009916D9" w:rsidP="004C27B6">
      <w:pPr>
        <w:pStyle w:val="Prrafodelista"/>
        <w:spacing w:after="0" w:line="360" w:lineRule="auto"/>
        <w:ind w:left="644"/>
        <w:jc w:val="both"/>
        <w:rPr>
          <w:rFonts w:ascii="Times New Roman" w:hAnsi="Times New Roman" w:cs="Times New Roman"/>
          <w:sz w:val="24"/>
          <w:szCs w:val="24"/>
        </w:rPr>
      </w:pPr>
    </w:p>
    <w:p w:rsidR="009916D9" w:rsidRPr="001428D3" w:rsidRDefault="009916D9" w:rsidP="009916D9">
      <w:pPr>
        <w:pStyle w:val="Subttulo"/>
        <w:numPr>
          <w:ilvl w:val="0"/>
          <w:numId w:val="15"/>
        </w:numPr>
        <w:tabs>
          <w:tab w:val="left" w:pos="0"/>
        </w:tabs>
        <w:spacing w:after="240" w:line="360" w:lineRule="auto"/>
        <w:rPr>
          <w:rFonts w:ascii="Times New Roman" w:eastAsiaTheme="minorHAnsi" w:hAnsi="Times New Roman" w:cs="Times New Roman"/>
          <w:b/>
          <w:i w:val="0"/>
          <w:iCs/>
          <w:u w:val="single"/>
          <w:lang w:eastAsia="en-US"/>
        </w:rPr>
      </w:pPr>
      <w:r w:rsidRPr="001428D3">
        <w:rPr>
          <w:rFonts w:ascii="Times New Roman" w:eastAsiaTheme="minorHAnsi" w:hAnsi="Times New Roman" w:cs="Times New Roman"/>
          <w:b/>
          <w:i w:val="0"/>
          <w:iCs/>
          <w:u w:val="single"/>
          <w:lang w:eastAsia="en-US"/>
        </w:rPr>
        <w:lastRenderedPageBreak/>
        <w:t>ACREDITACIÓN DE OBJETIVOS DE DESARROLLO SOSTENIBLE (S/LEY 9193):</w:t>
      </w:r>
    </w:p>
    <w:p w:rsidR="009916D9" w:rsidRPr="001428D3" w:rsidRDefault="009916D9" w:rsidP="009916D9">
      <w:pPr>
        <w:spacing w:before="2" w:after="0" w:line="360" w:lineRule="auto"/>
        <w:jc w:val="both"/>
        <w:rPr>
          <w:rFonts w:ascii="Times New Roman" w:eastAsia="Times New Roman" w:hAnsi="Times New Roman" w:cs="Times New Roman"/>
          <w:sz w:val="24"/>
          <w:szCs w:val="24"/>
          <w:lang w:eastAsia="es-AR"/>
        </w:rPr>
      </w:pPr>
      <w:r w:rsidRPr="001428D3">
        <w:rPr>
          <w:rFonts w:ascii="Times New Roman" w:eastAsia="Times New Roman" w:hAnsi="Times New Roman" w:cs="Times New Roman"/>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6" w:history="1">
        <w:r w:rsidRPr="001428D3">
          <w:rPr>
            <w:rFonts w:ascii="Times New Roman" w:eastAsia="Times New Roman" w:hAnsi="Times New Roman" w:cs="Times New Roman"/>
            <w:color w:val="0000FF"/>
            <w:sz w:val="24"/>
            <w:szCs w:val="24"/>
            <w:u w:val="single"/>
            <w:lang w:eastAsia="es-AR"/>
          </w:rPr>
          <w:t>https://www.un.org/sustainabledevelopment/es/objetivos-de-desarrollo-sostenible/</w:t>
        </w:r>
      </w:hyperlink>
      <w:r w:rsidRPr="001428D3">
        <w:rPr>
          <w:rFonts w:ascii="Times New Roman" w:eastAsia="Times New Roman" w:hAnsi="Times New Roman" w:cs="Times New Roman"/>
          <w:color w:val="000000"/>
          <w:sz w:val="24"/>
          <w:szCs w:val="24"/>
          <w:lang w:eastAsia="es-AR"/>
        </w:rPr>
        <w:t>).</w:t>
      </w:r>
    </w:p>
    <w:p w:rsidR="009916D9" w:rsidRPr="001428D3" w:rsidRDefault="009916D9" w:rsidP="009916D9">
      <w:pPr>
        <w:spacing w:before="2" w:after="0" w:line="360" w:lineRule="auto"/>
        <w:jc w:val="both"/>
        <w:rPr>
          <w:rFonts w:ascii="Times New Roman" w:eastAsia="Times New Roman" w:hAnsi="Times New Roman" w:cs="Times New Roman"/>
          <w:color w:val="000000"/>
          <w:sz w:val="24"/>
          <w:szCs w:val="24"/>
          <w:lang w:eastAsia="es-AR"/>
        </w:rPr>
      </w:pPr>
      <w:r w:rsidRPr="001428D3">
        <w:rPr>
          <w:rFonts w:ascii="Times New Roman" w:eastAsia="Times New Roman" w:hAnsi="Times New Roman" w:cs="Times New Roman"/>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1428D3">
          <w:rPr>
            <w:rFonts w:ascii="Times New Roman" w:eastAsia="Times New Roman" w:hAnsi="Times New Roman" w:cs="Times New Roman"/>
            <w:color w:val="0000FF"/>
            <w:sz w:val="24"/>
            <w:szCs w:val="24"/>
            <w:u w:val="single"/>
            <w:lang w:eastAsia="es-AR"/>
          </w:rPr>
          <w:t>https://www.mendoza.gov.ar/compras/compras-publicas-sustentables/</w:t>
        </w:r>
      </w:hyperlink>
      <w:r w:rsidRPr="001428D3">
        <w:rPr>
          <w:rFonts w:ascii="Times New Roman" w:eastAsia="Times New Roman" w:hAnsi="Times New Roman" w:cs="Times New Roman"/>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1428D3">
          <w:rPr>
            <w:rFonts w:ascii="Times New Roman" w:eastAsia="Times New Roman" w:hAnsi="Times New Roman" w:cs="Times New Roman"/>
            <w:color w:val="0000FF"/>
            <w:sz w:val="24"/>
            <w:szCs w:val="24"/>
            <w:u w:val="single"/>
            <w:lang w:eastAsia="es-AR"/>
          </w:rPr>
          <w:t>https://www.mendoza.gov.ar/compras/compras-publicas-sustentables/</w:t>
        </w:r>
      </w:hyperlink>
      <w:r w:rsidRPr="001428D3">
        <w:rPr>
          <w:rFonts w:ascii="Times New Roman" w:eastAsia="Times New Roman" w:hAnsi="Times New Roman" w:cs="Times New Roman"/>
          <w:color w:val="000000"/>
          <w:sz w:val="24"/>
          <w:szCs w:val="24"/>
          <w:lang w:eastAsia="es-AR"/>
        </w:rPr>
        <w:t>): </w:t>
      </w:r>
    </w:p>
    <w:p w:rsidR="009916D9" w:rsidRPr="001428D3" w:rsidRDefault="009916D9" w:rsidP="009916D9">
      <w:pPr>
        <w:spacing w:before="2" w:after="0" w:line="360" w:lineRule="auto"/>
        <w:jc w:val="both"/>
        <w:rPr>
          <w:rFonts w:ascii="Times New Roman" w:eastAsia="Times New Roman" w:hAnsi="Times New Roman" w:cs="Times New Roman"/>
          <w:color w:val="000000"/>
          <w:sz w:val="24"/>
          <w:szCs w:val="24"/>
          <w:lang w:eastAsia="es-AR"/>
        </w:rPr>
      </w:pPr>
    </w:p>
    <w:p w:rsidR="009F78EA" w:rsidRPr="001428D3" w:rsidRDefault="009F78EA" w:rsidP="00F679DE">
      <w:pPr>
        <w:pStyle w:val="Prrafodelista"/>
        <w:numPr>
          <w:ilvl w:val="0"/>
          <w:numId w:val="15"/>
        </w:numPr>
        <w:spacing w:line="360" w:lineRule="auto"/>
        <w:ind w:left="284" w:hanging="284"/>
        <w:jc w:val="both"/>
        <w:rPr>
          <w:rFonts w:ascii="Times New Roman" w:hAnsi="Times New Roman" w:cs="Times New Roman"/>
          <w:b/>
          <w:sz w:val="24"/>
          <w:szCs w:val="24"/>
        </w:rPr>
      </w:pPr>
      <w:r w:rsidRPr="001428D3">
        <w:rPr>
          <w:rFonts w:ascii="Times New Roman" w:hAnsi="Times New Roman" w:cs="Times New Roman"/>
          <w:b/>
          <w:sz w:val="24"/>
          <w:szCs w:val="24"/>
          <w:u w:val="single"/>
        </w:rPr>
        <w:t>OFERTA ECONÓMICA:</w:t>
      </w:r>
    </w:p>
    <w:p w:rsidR="009F78EA" w:rsidRPr="001428D3" w:rsidRDefault="009F78EA" w:rsidP="009F78EA">
      <w:pPr>
        <w:pStyle w:val="Normal1"/>
        <w:pBdr>
          <w:top w:val="nil"/>
          <w:left w:val="nil"/>
          <w:bottom w:val="nil"/>
          <w:right w:val="nil"/>
          <w:between w:val="nil"/>
        </w:pBdr>
        <w:tabs>
          <w:tab w:val="left" w:pos="851"/>
        </w:tabs>
        <w:spacing w:line="360" w:lineRule="auto"/>
        <w:jc w:val="both"/>
        <w:rPr>
          <w:color w:val="000000"/>
          <w:lang w:eastAsia="es-AR"/>
        </w:rPr>
      </w:pPr>
      <w:r w:rsidRPr="001428D3">
        <w:rPr>
          <w:color w:val="000000"/>
          <w:lang w:eastAsia="es-AR"/>
        </w:rPr>
        <w:t>Para este ru</w:t>
      </w:r>
      <w:r w:rsidR="001428D3" w:rsidRPr="001428D3">
        <w:rPr>
          <w:color w:val="000000"/>
          <w:lang w:eastAsia="es-AR"/>
        </w:rPr>
        <w:t>bro se asignará el máximo puntaje previsto</w:t>
      </w:r>
      <w:r w:rsidRPr="001428D3">
        <w:rPr>
          <w:color w:val="000000"/>
          <w:lang w:eastAsia="es-AR"/>
        </w:rPr>
        <w:t xml:space="preserve"> (</w:t>
      </w:r>
      <w:r w:rsidR="00716244" w:rsidRPr="001428D3">
        <w:rPr>
          <w:color w:val="000000"/>
          <w:lang w:eastAsia="es-AR"/>
        </w:rPr>
        <w:t>5</w:t>
      </w:r>
      <w:r w:rsidR="001653FE" w:rsidRPr="001428D3">
        <w:rPr>
          <w:color w:val="000000"/>
          <w:lang w:eastAsia="es-AR"/>
        </w:rPr>
        <w:t xml:space="preserve">0 </w:t>
      </w:r>
      <w:r w:rsidRPr="001428D3">
        <w:rPr>
          <w:color w:val="000000"/>
          <w:lang w:eastAsia="es-AR"/>
        </w:rPr>
        <w:t xml:space="preserve">puntos) a la oferta que, siendo formal y técnicamente admisible, resulte ser la de menor precio. Las demás serán puntuadas conforme la regla de proporcionalidad. </w:t>
      </w:r>
    </w:p>
    <w:p w:rsidR="00B2568D" w:rsidRDefault="009F78EA" w:rsidP="001428D3">
      <w:pPr>
        <w:spacing w:line="360" w:lineRule="auto"/>
        <w:jc w:val="both"/>
        <w:rPr>
          <w:rFonts w:ascii="Times New Roman" w:eastAsia="Times New Roman" w:hAnsi="Times New Roman" w:cs="Times New Roman"/>
          <w:color w:val="000000"/>
          <w:sz w:val="24"/>
          <w:szCs w:val="24"/>
          <w:lang w:eastAsia="es-AR"/>
        </w:rPr>
      </w:pPr>
      <w:r w:rsidRPr="00290CFE">
        <w:rPr>
          <w:rFonts w:ascii="Times New Roman" w:eastAsia="Times New Roman" w:hAnsi="Times New Roman" w:cs="Times New Roman"/>
          <w:color w:val="000000"/>
          <w:sz w:val="24"/>
          <w:szCs w:val="24"/>
          <w:lang w:eastAsia="es-AR"/>
        </w:rPr>
        <w:t>Por regla, las ofertas que no superen los 4</w:t>
      </w:r>
      <w:r w:rsidR="00716244" w:rsidRPr="00290CFE">
        <w:rPr>
          <w:rFonts w:ascii="Times New Roman" w:eastAsia="Times New Roman" w:hAnsi="Times New Roman" w:cs="Times New Roman"/>
          <w:color w:val="000000"/>
          <w:sz w:val="24"/>
          <w:szCs w:val="24"/>
          <w:lang w:eastAsia="es-AR"/>
        </w:rPr>
        <w:t>0</w:t>
      </w:r>
      <w:r w:rsidRPr="00290CFE">
        <w:rPr>
          <w:rFonts w:ascii="Times New Roman" w:eastAsia="Times New Roman" w:hAnsi="Times New Roman" w:cs="Times New Roman"/>
          <w:color w:val="000000"/>
          <w:sz w:val="24"/>
          <w:szCs w:val="24"/>
          <w:lang w:eastAsia="es-AR"/>
        </w:rPr>
        <w:t xml:space="preserve"> puntos serán desestimadas por inconvenientes. La Administración licitante, en virtud de razones fundadas, podrá valorar como conveniente a una oferta determinada, en caso de que la misma no alcanzare el mínimo establecido.</w:t>
      </w:r>
    </w:p>
    <w:sectPr w:rsidR="00B2568D" w:rsidSect="00BC0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3839C6"/>
    <w:multiLevelType w:val="hybridMultilevel"/>
    <w:tmpl w:val="8572FB70"/>
    <w:lvl w:ilvl="0" w:tplc="9984F0BE">
      <w:start w:val="1"/>
      <w:numFmt w:val="lowerLetter"/>
      <w:lvlText w:val="%1)"/>
      <w:lvlJc w:val="left"/>
      <w:pPr>
        <w:ind w:left="644" w:hanging="360"/>
      </w:pPr>
      <w:rPr>
        <w:rFonts w:hint="default"/>
        <w:b/>
        <w:u w:val="non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057C27FF"/>
    <w:multiLevelType w:val="hybridMultilevel"/>
    <w:tmpl w:val="EFFEA74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1C0086"/>
    <w:multiLevelType w:val="hybridMultilevel"/>
    <w:tmpl w:val="A0A44DA0"/>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B24147"/>
    <w:multiLevelType w:val="hybridMultilevel"/>
    <w:tmpl w:val="EABCBBD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94258CB"/>
    <w:multiLevelType w:val="hybridMultilevel"/>
    <w:tmpl w:val="CF0CB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4A1AC1"/>
    <w:multiLevelType w:val="hybridMultilevel"/>
    <w:tmpl w:val="0B3076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9" w15:restartNumberingAfterBreak="0">
    <w:nsid w:val="299C7A3E"/>
    <w:multiLevelType w:val="multilevel"/>
    <w:tmpl w:val="99608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BD6CCC"/>
    <w:multiLevelType w:val="hybridMultilevel"/>
    <w:tmpl w:val="0BECE0A0"/>
    <w:lvl w:ilvl="0" w:tplc="E4180202">
      <w:start w:val="1"/>
      <w:numFmt w:val="lowerLetter"/>
      <w:lvlText w:val="%1."/>
      <w:lvlJc w:val="left"/>
      <w:pPr>
        <w:ind w:left="1800" w:hanging="360"/>
      </w:pPr>
      <w:rPr>
        <w:color w:val="auto"/>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1" w15:restartNumberingAfterBreak="0">
    <w:nsid w:val="359309BF"/>
    <w:multiLevelType w:val="hybridMultilevel"/>
    <w:tmpl w:val="F13896A8"/>
    <w:lvl w:ilvl="0" w:tplc="D5F24260">
      <w:start w:val="1"/>
      <w:numFmt w:val="lowerLetter"/>
      <w:lvlText w:val="%1)"/>
      <w:lvlJc w:val="left"/>
      <w:pPr>
        <w:ind w:left="644" w:hanging="360"/>
      </w:pPr>
      <w:rPr>
        <w:rFonts w:hint="default"/>
        <w:b/>
        <w:u w:val="singl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385C7394"/>
    <w:multiLevelType w:val="hybridMultilevel"/>
    <w:tmpl w:val="C9986F7A"/>
    <w:lvl w:ilvl="0" w:tplc="FB101CF6">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3" w15:restartNumberingAfterBreak="0">
    <w:nsid w:val="3AE6477B"/>
    <w:multiLevelType w:val="hybridMultilevel"/>
    <w:tmpl w:val="3EB63590"/>
    <w:lvl w:ilvl="0" w:tplc="4E6E680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3AEF2889"/>
    <w:multiLevelType w:val="hybridMultilevel"/>
    <w:tmpl w:val="C978B21C"/>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B2541F4"/>
    <w:multiLevelType w:val="hybridMultilevel"/>
    <w:tmpl w:val="F8D0E05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FEF0268"/>
    <w:multiLevelType w:val="hybridMultilevel"/>
    <w:tmpl w:val="D398F02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47A51EF"/>
    <w:multiLevelType w:val="hybridMultilevel"/>
    <w:tmpl w:val="D1EAB4B2"/>
    <w:lvl w:ilvl="0" w:tplc="94449AFE">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48F55C0"/>
    <w:multiLevelType w:val="hybridMultilevel"/>
    <w:tmpl w:val="23E44D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A306748"/>
    <w:multiLevelType w:val="hybridMultilevel"/>
    <w:tmpl w:val="7E24A3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DEA5F5F"/>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4A33441"/>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4" w15:restartNumberingAfterBreak="0">
    <w:nsid w:val="6A730A93"/>
    <w:multiLevelType w:val="hybridMultilevel"/>
    <w:tmpl w:val="29B6910E"/>
    <w:lvl w:ilvl="0" w:tplc="8AE62F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0CE50F7"/>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5C42F6A"/>
    <w:multiLevelType w:val="multilevel"/>
    <w:tmpl w:val="7A28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01997"/>
    <w:multiLevelType w:val="hybridMultilevel"/>
    <w:tmpl w:val="5746AA7E"/>
    <w:lvl w:ilvl="0" w:tplc="16D2F8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27"/>
  </w:num>
  <w:num w:numId="2">
    <w:abstractNumId w:val="19"/>
  </w:num>
  <w:num w:numId="3">
    <w:abstractNumId w:val="17"/>
  </w:num>
  <w:num w:numId="4">
    <w:abstractNumId w:val="14"/>
  </w:num>
  <w:num w:numId="5">
    <w:abstractNumId w:val="3"/>
  </w:num>
  <w:num w:numId="6">
    <w:abstractNumId w:val="15"/>
  </w:num>
  <w:num w:numId="7">
    <w:abstractNumId w:val="26"/>
  </w:num>
  <w:num w:numId="8">
    <w:abstractNumId w:val="8"/>
  </w:num>
  <w:num w:numId="9">
    <w:abstractNumId w:val="1"/>
  </w:num>
  <w:num w:numId="10">
    <w:abstractNumId w:val="9"/>
  </w:num>
  <w:num w:numId="11">
    <w:abstractNumId w:val="5"/>
  </w:num>
  <w:num w:numId="12">
    <w:abstractNumId w:val="11"/>
  </w:num>
  <w:num w:numId="13">
    <w:abstractNumId w:val="7"/>
  </w:num>
  <w:num w:numId="14">
    <w:abstractNumId w:val="12"/>
  </w:num>
  <w:num w:numId="15">
    <w:abstractNumId w:val="23"/>
  </w:num>
  <w:num w:numId="16">
    <w:abstractNumId w:val="20"/>
  </w:num>
  <w:num w:numId="17">
    <w:abstractNumId w:val="28"/>
  </w:num>
  <w:num w:numId="18">
    <w:abstractNumId w:val="2"/>
  </w:num>
  <w:num w:numId="19">
    <w:abstractNumId w:val="0"/>
  </w:num>
  <w:num w:numId="20">
    <w:abstractNumId w:val="18"/>
  </w:num>
  <w:num w:numId="21">
    <w:abstractNumId w:val="6"/>
  </w:num>
  <w:num w:numId="22">
    <w:abstractNumId w:val="4"/>
  </w:num>
  <w:num w:numId="23">
    <w:abstractNumId w:val="10"/>
  </w:num>
  <w:num w:numId="24">
    <w:abstractNumId w:val="24"/>
  </w:num>
  <w:num w:numId="25">
    <w:abstractNumId w:val="22"/>
  </w:num>
  <w:num w:numId="26">
    <w:abstractNumId w:val="21"/>
  </w:num>
  <w:num w:numId="27">
    <w:abstractNumId w:val="16"/>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BE"/>
    <w:rsid w:val="000055F0"/>
    <w:rsid w:val="00056830"/>
    <w:rsid w:val="00063ED3"/>
    <w:rsid w:val="00070A89"/>
    <w:rsid w:val="000761C8"/>
    <w:rsid w:val="00094858"/>
    <w:rsid w:val="000C6182"/>
    <w:rsid w:val="00120D2F"/>
    <w:rsid w:val="0012100C"/>
    <w:rsid w:val="00141048"/>
    <w:rsid w:val="001428D3"/>
    <w:rsid w:val="001653FE"/>
    <w:rsid w:val="00172833"/>
    <w:rsid w:val="001B2508"/>
    <w:rsid w:val="001D1002"/>
    <w:rsid w:val="001E0509"/>
    <w:rsid w:val="002411AC"/>
    <w:rsid w:val="002559CE"/>
    <w:rsid w:val="002607C5"/>
    <w:rsid w:val="002626A0"/>
    <w:rsid w:val="00290CFE"/>
    <w:rsid w:val="002935BE"/>
    <w:rsid w:val="002952B5"/>
    <w:rsid w:val="002F504C"/>
    <w:rsid w:val="00342EA5"/>
    <w:rsid w:val="00351668"/>
    <w:rsid w:val="00360A29"/>
    <w:rsid w:val="00375A3A"/>
    <w:rsid w:val="003E0235"/>
    <w:rsid w:val="004065B3"/>
    <w:rsid w:val="0044092A"/>
    <w:rsid w:val="0047294B"/>
    <w:rsid w:val="004A1C7A"/>
    <w:rsid w:val="004C27B6"/>
    <w:rsid w:val="004E05A0"/>
    <w:rsid w:val="004E2CA2"/>
    <w:rsid w:val="004E3915"/>
    <w:rsid w:val="004F16B4"/>
    <w:rsid w:val="00515529"/>
    <w:rsid w:val="005408E4"/>
    <w:rsid w:val="00562D06"/>
    <w:rsid w:val="006230AB"/>
    <w:rsid w:val="006B3D72"/>
    <w:rsid w:val="00716244"/>
    <w:rsid w:val="00762382"/>
    <w:rsid w:val="007B0DFC"/>
    <w:rsid w:val="007B116C"/>
    <w:rsid w:val="007E580F"/>
    <w:rsid w:val="007E76FC"/>
    <w:rsid w:val="00831092"/>
    <w:rsid w:val="00836F4F"/>
    <w:rsid w:val="00855042"/>
    <w:rsid w:val="008B2FDA"/>
    <w:rsid w:val="008F23CD"/>
    <w:rsid w:val="008F3943"/>
    <w:rsid w:val="008F63CC"/>
    <w:rsid w:val="00980E11"/>
    <w:rsid w:val="00981F2E"/>
    <w:rsid w:val="009916D9"/>
    <w:rsid w:val="009A5466"/>
    <w:rsid w:val="009A65EA"/>
    <w:rsid w:val="009C63C6"/>
    <w:rsid w:val="009F78EA"/>
    <w:rsid w:val="00A060E0"/>
    <w:rsid w:val="00A20C7E"/>
    <w:rsid w:val="00A35F2D"/>
    <w:rsid w:val="00AC5746"/>
    <w:rsid w:val="00AC69E5"/>
    <w:rsid w:val="00AE6EC1"/>
    <w:rsid w:val="00B02942"/>
    <w:rsid w:val="00B2568D"/>
    <w:rsid w:val="00B4398C"/>
    <w:rsid w:val="00B714D8"/>
    <w:rsid w:val="00BA7272"/>
    <w:rsid w:val="00BC044F"/>
    <w:rsid w:val="00C26F60"/>
    <w:rsid w:val="00C5371A"/>
    <w:rsid w:val="00C87AEF"/>
    <w:rsid w:val="00C90C36"/>
    <w:rsid w:val="00C91F71"/>
    <w:rsid w:val="00CA1AF1"/>
    <w:rsid w:val="00CB4241"/>
    <w:rsid w:val="00D173FD"/>
    <w:rsid w:val="00D918F6"/>
    <w:rsid w:val="00DB5A26"/>
    <w:rsid w:val="00DC0FF2"/>
    <w:rsid w:val="00DC66F8"/>
    <w:rsid w:val="00E15C8A"/>
    <w:rsid w:val="00E455ED"/>
    <w:rsid w:val="00E66C01"/>
    <w:rsid w:val="00E8409E"/>
    <w:rsid w:val="00F00456"/>
    <w:rsid w:val="00F679DE"/>
    <w:rsid w:val="00FB0443"/>
    <w:rsid w:val="00FB4681"/>
    <w:rsid w:val="00FD421B"/>
    <w:rsid w:val="00FD4E6A"/>
    <w:rsid w:val="00FD55F2"/>
    <w:rsid w:val="00FF6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8E55B-B8E5-4003-BA14-52BA9D26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568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B2568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B2568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B2568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B2568D"/>
    <w:rPr>
      <w:rFonts w:ascii="Arial" w:eastAsia="Times New Roman" w:hAnsi="Arial" w:cs="Arial"/>
      <w:vanish/>
      <w:sz w:val="16"/>
      <w:szCs w:val="16"/>
      <w:lang w:eastAsia="es-AR"/>
    </w:rPr>
  </w:style>
  <w:style w:type="paragraph" w:styleId="Prrafodelista">
    <w:name w:val="List Paragraph"/>
    <w:basedOn w:val="Normal"/>
    <w:uiPriority w:val="34"/>
    <w:qFormat/>
    <w:rsid w:val="00DC0FF2"/>
    <w:pPr>
      <w:ind w:left="720"/>
      <w:contextualSpacing/>
    </w:pPr>
  </w:style>
  <w:style w:type="paragraph" w:styleId="Textocomentario">
    <w:name w:val="annotation text"/>
    <w:basedOn w:val="Normal"/>
    <w:link w:val="TextocomentarioCar"/>
    <w:uiPriority w:val="99"/>
    <w:unhideWhenUsed/>
    <w:rsid w:val="00DC0FF2"/>
    <w:pPr>
      <w:spacing w:line="240" w:lineRule="auto"/>
    </w:pPr>
    <w:rPr>
      <w:sz w:val="20"/>
      <w:szCs w:val="20"/>
    </w:rPr>
  </w:style>
  <w:style w:type="character" w:customStyle="1" w:styleId="TextocomentarioCar">
    <w:name w:val="Texto comentario Car"/>
    <w:basedOn w:val="Fuentedeprrafopredeter"/>
    <w:link w:val="Textocomentario"/>
    <w:uiPriority w:val="99"/>
    <w:rsid w:val="00DC0FF2"/>
    <w:rPr>
      <w:sz w:val="20"/>
      <w:szCs w:val="20"/>
    </w:rPr>
  </w:style>
  <w:style w:type="paragraph" w:styleId="Descripcin">
    <w:name w:val="caption"/>
    <w:basedOn w:val="Normal"/>
    <w:next w:val="Normal"/>
    <w:uiPriority w:val="35"/>
    <w:unhideWhenUsed/>
    <w:qFormat/>
    <w:rsid w:val="00DC0FF2"/>
    <w:pPr>
      <w:spacing w:after="200" w:line="240" w:lineRule="auto"/>
    </w:pPr>
    <w:rPr>
      <w:i/>
      <w:iCs/>
      <w:color w:val="44546A" w:themeColor="text2"/>
      <w:sz w:val="18"/>
      <w:szCs w:val="18"/>
    </w:rPr>
  </w:style>
  <w:style w:type="paragraph" w:styleId="Subttulo">
    <w:name w:val="Subtitle"/>
    <w:basedOn w:val="Normal"/>
    <w:next w:val="Normal"/>
    <w:link w:val="SubttuloCar1"/>
    <w:qFormat/>
    <w:rsid w:val="00FB4681"/>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B4681"/>
    <w:rPr>
      <w:rFonts w:eastAsiaTheme="minorEastAsia"/>
      <w:color w:val="5A5A5A" w:themeColor="text1" w:themeTint="A5"/>
      <w:spacing w:val="15"/>
    </w:rPr>
  </w:style>
  <w:style w:type="character" w:customStyle="1" w:styleId="SubttuloCar1">
    <w:name w:val="Subtítulo Car1"/>
    <w:basedOn w:val="Fuentedeprrafopredeter"/>
    <w:link w:val="Subttulo"/>
    <w:locked/>
    <w:rsid w:val="00FB4681"/>
    <w:rPr>
      <w:rFonts w:ascii="Tahoma" w:eastAsia="Tahoma" w:hAnsi="Tahoma" w:cs="Tahoma"/>
      <w:i/>
      <w:sz w:val="24"/>
      <w:szCs w:val="24"/>
      <w:lang w:eastAsia="ar-SA"/>
    </w:rPr>
  </w:style>
  <w:style w:type="paragraph" w:customStyle="1" w:styleId="Normal1">
    <w:name w:val="Normal1"/>
    <w:rsid w:val="00FB4681"/>
    <w:pPr>
      <w:widowControl w:val="0"/>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26A0"/>
    <w:rPr>
      <w:sz w:val="16"/>
      <w:szCs w:val="16"/>
    </w:rPr>
  </w:style>
  <w:style w:type="paragraph" w:styleId="Asuntodelcomentario">
    <w:name w:val="annotation subject"/>
    <w:basedOn w:val="Textocomentario"/>
    <w:next w:val="Textocomentario"/>
    <w:link w:val="AsuntodelcomentarioCar"/>
    <w:uiPriority w:val="99"/>
    <w:semiHidden/>
    <w:unhideWhenUsed/>
    <w:rsid w:val="002626A0"/>
    <w:rPr>
      <w:b/>
      <w:bCs/>
    </w:rPr>
  </w:style>
  <w:style w:type="character" w:customStyle="1" w:styleId="AsuntodelcomentarioCar">
    <w:name w:val="Asunto del comentario Car"/>
    <w:basedOn w:val="TextocomentarioCar"/>
    <w:link w:val="Asuntodelcomentario"/>
    <w:uiPriority w:val="99"/>
    <w:semiHidden/>
    <w:rsid w:val="002626A0"/>
    <w:rPr>
      <w:b/>
      <w:bCs/>
      <w:sz w:val="20"/>
      <w:szCs w:val="20"/>
    </w:rPr>
  </w:style>
  <w:style w:type="paragraph" w:styleId="Textodeglobo">
    <w:name w:val="Balloon Text"/>
    <w:basedOn w:val="Normal"/>
    <w:link w:val="TextodegloboCar"/>
    <w:uiPriority w:val="99"/>
    <w:semiHidden/>
    <w:unhideWhenUsed/>
    <w:rsid w:val="00262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6A0"/>
    <w:rPr>
      <w:rFonts w:ascii="Segoe UI" w:hAnsi="Segoe UI" w:cs="Segoe UI"/>
      <w:sz w:val="18"/>
      <w:szCs w:val="18"/>
    </w:rPr>
  </w:style>
  <w:style w:type="table" w:styleId="Tablaconcuadrcula">
    <w:name w:val="Table Grid"/>
    <w:basedOn w:val="Tablanormal"/>
    <w:uiPriority w:val="39"/>
    <w:rsid w:val="00DC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446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3">
          <w:marLeft w:val="0"/>
          <w:marRight w:val="0"/>
          <w:marTop w:val="0"/>
          <w:marBottom w:val="0"/>
          <w:divBdr>
            <w:top w:val="single" w:sz="2" w:space="0" w:color="D9D9E3"/>
            <w:left w:val="single" w:sz="2" w:space="0" w:color="D9D9E3"/>
            <w:bottom w:val="single" w:sz="2" w:space="0" w:color="D9D9E3"/>
            <w:right w:val="single" w:sz="2" w:space="0" w:color="D9D9E3"/>
          </w:divBdr>
          <w:divsChild>
            <w:div w:id="2119330182">
              <w:marLeft w:val="0"/>
              <w:marRight w:val="0"/>
              <w:marTop w:val="0"/>
              <w:marBottom w:val="0"/>
              <w:divBdr>
                <w:top w:val="single" w:sz="2" w:space="0" w:color="D9D9E3"/>
                <w:left w:val="single" w:sz="2" w:space="0" w:color="D9D9E3"/>
                <w:bottom w:val="single" w:sz="2" w:space="0" w:color="D9D9E3"/>
                <w:right w:val="single" w:sz="2" w:space="0" w:color="D9D9E3"/>
              </w:divBdr>
              <w:divsChild>
                <w:div w:id="504973704">
                  <w:marLeft w:val="0"/>
                  <w:marRight w:val="0"/>
                  <w:marTop w:val="0"/>
                  <w:marBottom w:val="0"/>
                  <w:divBdr>
                    <w:top w:val="single" w:sz="2" w:space="0" w:color="D9D9E3"/>
                    <w:left w:val="single" w:sz="2" w:space="0" w:color="D9D9E3"/>
                    <w:bottom w:val="single" w:sz="2" w:space="0" w:color="D9D9E3"/>
                    <w:right w:val="single" w:sz="2" w:space="0" w:color="D9D9E3"/>
                  </w:divBdr>
                  <w:divsChild>
                    <w:div w:id="1982878723">
                      <w:marLeft w:val="0"/>
                      <w:marRight w:val="0"/>
                      <w:marTop w:val="0"/>
                      <w:marBottom w:val="0"/>
                      <w:divBdr>
                        <w:top w:val="single" w:sz="2" w:space="0" w:color="D9D9E3"/>
                        <w:left w:val="single" w:sz="2" w:space="0" w:color="D9D9E3"/>
                        <w:bottom w:val="single" w:sz="2" w:space="0" w:color="D9D9E3"/>
                        <w:right w:val="single" w:sz="2" w:space="0" w:color="D9D9E3"/>
                      </w:divBdr>
                      <w:divsChild>
                        <w:div w:id="550112226">
                          <w:marLeft w:val="0"/>
                          <w:marRight w:val="0"/>
                          <w:marTop w:val="0"/>
                          <w:marBottom w:val="0"/>
                          <w:divBdr>
                            <w:top w:val="single" w:sz="2" w:space="0" w:color="auto"/>
                            <w:left w:val="single" w:sz="2" w:space="0" w:color="auto"/>
                            <w:bottom w:val="single" w:sz="6" w:space="0" w:color="auto"/>
                            <w:right w:val="single" w:sz="2" w:space="0" w:color="auto"/>
                          </w:divBdr>
                          <w:divsChild>
                            <w:div w:id="32774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35855341">
                                  <w:marLeft w:val="0"/>
                                  <w:marRight w:val="0"/>
                                  <w:marTop w:val="0"/>
                                  <w:marBottom w:val="0"/>
                                  <w:divBdr>
                                    <w:top w:val="single" w:sz="2" w:space="0" w:color="D9D9E3"/>
                                    <w:left w:val="single" w:sz="2" w:space="0" w:color="D9D9E3"/>
                                    <w:bottom w:val="single" w:sz="2" w:space="0" w:color="D9D9E3"/>
                                    <w:right w:val="single" w:sz="2" w:space="0" w:color="D9D9E3"/>
                                  </w:divBdr>
                                  <w:divsChild>
                                    <w:div w:id="452486129">
                                      <w:marLeft w:val="0"/>
                                      <w:marRight w:val="0"/>
                                      <w:marTop w:val="0"/>
                                      <w:marBottom w:val="0"/>
                                      <w:divBdr>
                                        <w:top w:val="single" w:sz="2" w:space="0" w:color="D9D9E3"/>
                                        <w:left w:val="single" w:sz="2" w:space="0" w:color="D9D9E3"/>
                                        <w:bottom w:val="single" w:sz="2" w:space="0" w:color="D9D9E3"/>
                                        <w:right w:val="single" w:sz="2" w:space="0" w:color="D9D9E3"/>
                                      </w:divBdr>
                                      <w:divsChild>
                                        <w:div w:id="1168517334">
                                          <w:marLeft w:val="0"/>
                                          <w:marRight w:val="0"/>
                                          <w:marTop w:val="0"/>
                                          <w:marBottom w:val="0"/>
                                          <w:divBdr>
                                            <w:top w:val="single" w:sz="2" w:space="0" w:color="D9D9E3"/>
                                            <w:left w:val="single" w:sz="2" w:space="0" w:color="D9D9E3"/>
                                            <w:bottom w:val="single" w:sz="2" w:space="0" w:color="D9D9E3"/>
                                            <w:right w:val="single" w:sz="2" w:space="0" w:color="D9D9E3"/>
                                          </w:divBdr>
                                          <w:divsChild>
                                            <w:div w:id="32139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63335">
                          <w:marLeft w:val="0"/>
                          <w:marRight w:val="0"/>
                          <w:marTop w:val="0"/>
                          <w:marBottom w:val="0"/>
                          <w:divBdr>
                            <w:top w:val="single" w:sz="2" w:space="0" w:color="auto"/>
                            <w:left w:val="single" w:sz="2" w:space="0" w:color="auto"/>
                            <w:bottom w:val="single" w:sz="6" w:space="0" w:color="auto"/>
                            <w:right w:val="single" w:sz="2" w:space="0" w:color="auto"/>
                          </w:divBdr>
                          <w:divsChild>
                            <w:div w:id="794252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30486">
                                  <w:marLeft w:val="0"/>
                                  <w:marRight w:val="0"/>
                                  <w:marTop w:val="0"/>
                                  <w:marBottom w:val="0"/>
                                  <w:divBdr>
                                    <w:top w:val="single" w:sz="2" w:space="0" w:color="D9D9E3"/>
                                    <w:left w:val="single" w:sz="2" w:space="0" w:color="D9D9E3"/>
                                    <w:bottom w:val="single" w:sz="2" w:space="0" w:color="D9D9E3"/>
                                    <w:right w:val="single" w:sz="2" w:space="0" w:color="D9D9E3"/>
                                  </w:divBdr>
                                  <w:divsChild>
                                    <w:div w:id="179247615">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3743427">
                                  <w:marLeft w:val="0"/>
                                  <w:marRight w:val="0"/>
                                  <w:marTop w:val="0"/>
                                  <w:marBottom w:val="0"/>
                                  <w:divBdr>
                                    <w:top w:val="single" w:sz="2" w:space="0" w:color="D9D9E3"/>
                                    <w:left w:val="single" w:sz="2" w:space="0" w:color="D9D9E3"/>
                                    <w:bottom w:val="single" w:sz="2" w:space="0" w:color="D9D9E3"/>
                                    <w:right w:val="single" w:sz="2" w:space="0" w:color="D9D9E3"/>
                                  </w:divBdr>
                                  <w:divsChild>
                                    <w:div w:id="2132821740">
                                      <w:marLeft w:val="0"/>
                                      <w:marRight w:val="0"/>
                                      <w:marTop w:val="0"/>
                                      <w:marBottom w:val="0"/>
                                      <w:divBdr>
                                        <w:top w:val="single" w:sz="2" w:space="0" w:color="D9D9E3"/>
                                        <w:left w:val="single" w:sz="2" w:space="0" w:color="D9D9E3"/>
                                        <w:bottom w:val="single" w:sz="2" w:space="0" w:color="D9D9E3"/>
                                        <w:right w:val="single" w:sz="2" w:space="0" w:color="D9D9E3"/>
                                      </w:divBdr>
                                      <w:divsChild>
                                        <w:div w:id="933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110729">
                          <w:marLeft w:val="0"/>
                          <w:marRight w:val="0"/>
                          <w:marTop w:val="0"/>
                          <w:marBottom w:val="0"/>
                          <w:divBdr>
                            <w:top w:val="single" w:sz="2" w:space="0" w:color="auto"/>
                            <w:left w:val="single" w:sz="2" w:space="0" w:color="auto"/>
                            <w:bottom w:val="single" w:sz="6" w:space="0" w:color="auto"/>
                            <w:right w:val="single" w:sz="2" w:space="0" w:color="auto"/>
                          </w:divBdr>
                          <w:divsChild>
                            <w:div w:id="37384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807534">
                                  <w:marLeft w:val="0"/>
                                  <w:marRight w:val="0"/>
                                  <w:marTop w:val="0"/>
                                  <w:marBottom w:val="0"/>
                                  <w:divBdr>
                                    <w:top w:val="single" w:sz="2" w:space="0" w:color="D9D9E3"/>
                                    <w:left w:val="single" w:sz="2" w:space="0" w:color="D9D9E3"/>
                                    <w:bottom w:val="single" w:sz="2" w:space="0" w:color="D9D9E3"/>
                                    <w:right w:val="single" w:sz="2" w:space="0" w:color="D9D9E3"/>
                                  </w:divBdr>
                                  <w:divsChild>
                                    <w:div w:id="103305580">
                                      <w:marLeft w:val="0"/>
                                      <w:marRight w:val="0"/>
                                      <w:marTop w:val="0"/>
                                      <w:marBottom w:val="0"/>
                                      <w:divBdr>
                                        <w:top w:val="single" w:sz="2" w:space="0" w:color="D9D9E3"/>
                                        <w:left w:val="single" w:sz="2" w:space="0" w:color="D9D9E3"/>
                                        <w:bottom w:val="single" w:sz="2" w:space="0" w:color="D9D9E3"/>
                                        <w:right w:val="single" w:sz="2" w:space="0" w:color="D9D9E3"/>
                                      </w:divBdr>
                                      <w:divsChild>
                                        <w:div w:id="26458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8128908">
                                  <w:marLeft w:val="0"/>
                                  <w:marRight w:val="0"/>
                                  <w:marTop w:val="0"/>
                                  <w:marBottom w:val="0"/>
                                  <w:divBdr>
                                    <w:top w:val="single" w:sz="2" w:space="0" w:color="D9D9E3"/>
                                    <w:left w:val="single" w:sz="2" w:space="0" w:color="D9D9E3"/>
                                    <w:bottom w:val="single" w:sz="2" w:space="0" w:color="D9D9E3"/>
                                    <w:right w:val="single" w:sz="2" w:space="0" w:color="D9D9E3"/>
                                  </w:divBdr>
                                  <w:divsChild>
                                    <w:div w:id="488640445">
                                      <w:marLeft w:val="0"/>
                                      <w:marRight w:val="0"/>
                                      <w:marTop w:val="0"/>
                                      <w:marBottom w:val="0"/>
                                      <w:divBdr>
                                        <w:top w:val="single" w:sz="2" w:space="0" w:color="D9D9E3"/>
                                        <w:left w:val="single" w:sz="2" w:space="0" w:color="D9D9E3"/>
                                        <w:bottom w:val="single" w:sz="2" w:space="0" w:color="D9D9E3"/>
                                        <w:right w:val="single" w:sz="2" w:space="0" w:color="D9D9E3"/>
                                      </w:divBdr>
                                      <w:divsChild>
                                        <w:div w:id="33161857">
                                          <w:marLeft w:val="0"/>
                                          <w:marRight w:val="0"/>
                                          <w:marTop w:val="0"/>
                                          <w:marBottom w:val="0"/>
                                          <w:divBdr>
                                            <w:top w:val="single" w:sz="2" w:space="0" w:color="D9D9E3"/>
                                            <w:left w:val="single" w:sz="2" w:space="0" w:color="D9D9E3"/>
                                            <w:bottom w:val="single" w:sz="2" w:space="0" w:color="D9D9E3"/>
                                            <w:right w:val="single" w:sz="2" w:space="0" w:color="D9D9E3"/>
                                          </w:divBdr>
                                          <w:divsChild>
                                            <w:div w:id="21097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593226">
          <w:marLeft w:val="0"/>
          <w:marRight w:val="0"/>
          <w:marTop w:val="0"/>
          <w:marBottom w:val="0"/>
          <w:divBdr>
            <w:top w:val="none" w:sz="0" w:space="0" w:color="auto"/>
            <w:left w:val="none" w:sz="0" w:space="0" w:color="auto"/>
            <w:bottom w:val="none" w:sz="0" w:space="0" w:color="auto"/>
            <w:right w:val="none" w:sz="0" w:space="0" w:color="auto"/>
          </w:divBdr>
        </w:div>
      </w:divsChild>
    </w:div>
    <w:div w:id="516237516">
      <w:bodyDiv w:val="1"/>
      <w:marLeft w:val="0"/>
      <w:marRight w:val="0"/>
      <w:marTop w:val="0"/>
      <w:marBottom w:val="0"/>
      <w:divBdr>
        <w:top w:val="none" w:sz="0" w:space="0" w:color="auto"/>
        <w:left w:val="none" w:sz="0" w:space="0" w:color="auto"/>
        <w:bottom w:val="none" w:sz="0" w:space="0" w:color="auto"/>
        <w:right w:val="none" w:sz="0" w:space="0" w:color="auto"/>
      </w:divBdr>
      <w:divsChild>
        <w:div w:id="954798398">
          <w:marLeft w:val="0"/>
          <w:marRight w:val="0"/>
          <w:marTop w:val="0"/>
          <w:marBottom w:val="0"/>
          <w:divBdr>
            <w:top w:val="single" w:sz="2" w:space="0" w:color="D9D9E3"/>
            <w:left w:val="single" w:sz="2" w:space="0" w:color="D9D9E3"/>
            <w:bottom w:val="single" w:sz="2" w:space="0" w:color="D9D9E3"/>
            <w:right w:val="single" w:sz="2" w:space="0" w:color="D9D9E3"/>
          </w:divBdr>
          <w:divsChild>
            <w:div w:id="353308624">
              <w:marLeft w:val="0"/>
              <w:marRight w:val="0"/>
              <w:marTop w:val="0"/>
              <w:marBottom w:val="0"/>
              <w:divBdr>
                <w:top w:val="single" w:sz="2" w:space="0" w:color="D9D9E3"/>
                <w:left w:val="single" w:sz="2" w:space="0" w:color="D9D9E3"/>
                <w:bottom w:val="single" w:sz="2" w:space="0" w:color="D9D9E3"/>
                <w:right w:val="single" w:sz="2" w:space="0" w:color="D9D9E3"/>
              </w:divBdr>
              <w:divsChild>
                <w:div w:id="1462966251">
                  <w:marLeft w:val="0"/>
                  <w:marRight w:val="0"/>
                  <w:marTop w:val="0"/>
                  <w:marBottom w:val="0"/>
                  <w:divBdr>
                    <w:top w:val="single" w:sz="2" w:space="0" w:color="D9D9E3"/>
                    <w:left w:val="single" w:sz="2" w:space="0" w:color="D9D9E3"/>
                    <w:bottom w:val="single" w:sz="2" w:space="0" w:color="D9D9E3"/>
                    <w:right w:val="single" w:sz="2" w:space="0" w:color="D9D9E3"/>
                  </w:divBdr>
                  <w:divsChild>
                    <w:div w:id="1718967531">
                      <w:marLeft w:val="0"/>
                      <w:marRight w:val="0"/>
                      <w:marTop w:val="0"/>
                      <w:marBottom w:val="0"/>
                      <w:divBdr>
                        <w:top w:val="single" w:sz="2" w:space="0" w:color="D9D9E3"/>
                        <w:left w:val="single" w:sz="2" w:space="0" w:color="D9D9E3"/>
                        <w:bottom w:val="single" w:sz="2" w:space="0" w:color="D9D9E3"/>
                        <w:right w:val="single" w:sz="2" w:space="0" w:color="D9D9E3"/>
                      </w:divBdr>
                      <w:divsChild>
                        <w:div w:id="1848783925">
                          <w:marLeft w:val="0"/>
                          <w:marRight w:val="0"/>
                          <w:marTop w:val="0"/>
                          <w:marBottom w:val="0"/>
                          <w:divBdr>
                            <w:top w:val="single" w:sz="2" w:space="0" w:color="auto"/>
                            <w:left w:val="single" w:sz="2" w:space="0" w:color="auto"/>
                            <w:bottom w:val="single" w:sz="6" w:space="0" w:color="auto"/>
                            <w:right w:val="single" w:sz="2" w:space="0" w:color="auto"/>
                          </w:divBdr>
                          <w:divsChild>
                            <w:div w:id="1030692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428831">
                                  <w:marLeft w:val="0"/>
                                  <w:marRight w:val="0"/>
                                  <w:marTop w:val="0"/>
                                  <w:marBottom w:val="0"/>
                                  <w:divBdr>
                                    <w:top w:val="single" w:sz="2" w:space="0" w:color="D9D9E3"/>
                                    <w:left w:val="single" w:sz="2" w:space="0" w:color="D9D9E3"/>
                                    <w:bottom w:val="single" w:sz="2" w:space="0" w:color="D9D9E3"/>
                                    <w:right w:val="single" w:sz="2" w:space="0" w:color="D9D9E3"/>
                                  </w:divBdr>
                                  <w:divsChild>
                                    <w:div w:id="1933733045">
                                      <w:marLeft w:val="0"/>
                                      <w:marRight w:val="0"/>
                                      <w:marTop w:val="0"/>
                                      <w:marBottom w:val="0"/>
                                      <w:divBdr>
                                        <w:top w:val="single" w:sz="2" w:space="0" w:color="D9D9E3"/>
                                        <w:left w:val="single" w:sz="2" w:space="0" w:color="D9D9E3"/>
                                        <w:bottom w:val="single" w:sz="2" w:space="0" w:color="D9D9E3"/>
                                        <w:right w:val="single" w:sz="2" w:space="0" w:color="D9D9E3"/>
                                      </w:divBdr>
                                      <w:divsChild>
                                        <w:div w:id="876622854">
                                          <w:marLeft w:val="0"/>
                                          <w:marRight w:val="0"/>
                                          <w:marTop w:val="0"/>
                                          <w:marBottom w:val="0"/>
                                          <w:divBdr>
                                            <w:top w:val="single" w:sz="2" w:space="0" w:color="D9D9E3"/>
                                            <w:left w:val="single" w:sz="2" w:space="0" w:color="D9D9E3"/>
                                            <w:bottom w:val="single" w:sz="2" w:space="0" w:color="D9D9E3"/>
                                            <w:right w:val="single" w:sz="2" w:space="0" w:color="D9D9E3"/>
                                          </w:divBdr>
                                          <w:divsChild>
                                            <w:div w:id="109178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3719245">
          <w:marLeft w:val="0"/>
          <w:marRight w:val="0"/>
          <w:marTop w:val="0"/>
          <w:marBottom w:val="0"/>
          <w:divBdr>
            <w:top w:val="none" w:sz="0" w:space="0" w:color="auto"/>
            <w:left w:val="none" w:sz="0" w:space="0" w:color="auto"/>
            <w:bottom w:val="none" w:sz="0" w:space="0" w:color="auto"/>
            <w:right w:val="none" w:sz="0" w:space="0" w:color="auto"/>
          </w:divBdr>
          <w:divsChild>
            <w:div w:id="1151676665">
              <w:marLeft w:val="0"/>
              <w:marRight w:val="0"/>
              <w:marTop w:val="0"/>
              <w:marBottom w:val="0"/>
              <w:divBdr>
                <w:top w:val="single" w:sz="2" w:space="0" w:color="D9D9E3"/>
                <w:left w:val="single" w:sz="2" w:space="0" w:color="D9D9E3"/>
                <w:bottom w:val="single" w:sz="2" w:space="0" w:color="D9D9E3"/>
                <w:right w:val="single" w:sz="2" w:space="0" w:color="D9D9E3"/>
              </w:divBdr>
              <w:divsChild>
                <w:div w:id="35542184">
                  <w:marLeft w:val="0"/>
                  <w:marRight w:val="0"/>
                  <w:marTop w:val="0"/>
                  <w:marBottom w:val="0"/>
                  <w:divBdr>
                    <w:top w:val="single" w:sz="2" w:space="0" w:color="D9D9E3"/>
                    <w:left w:val="single" w:sz="2" w:space="0" w:color="D9D9E3"/>
                    <w:bottom w:val="single" w:sz="2" w:space="0" w:color="D9D9E3"/>
                    <w:right w:val="single" w:sz="2" w:space="0" w:color="D9D9E3"/>
                  </w:divBdr>
                  <w:divsChild>
                    <w:div w:id="52781513">
                      <w:marLeft w:val="0"/>
                      <w:marRight w:val="0"/>
                      <w:marTop w:val="0"/>
                      <w:marBottom w:val="0"/>
                      <w:divBdr>
                        <w:top w:val="single" w:sz="2" w:space="0" w:color="D9D9E3"/>
                        <w:left w:val="single" w:sz="2" w:space="0" w:color="D9D9E3"/>
                        <w:bottom w:val="single" w:sz="2" w:space="0" w:color="D9D9E3"/>
                        <w:right w:val="single" w:sz="2" w:space="0" w:color="D9D9E3"/>
                      </w:divBdr>
                      <w:divsChild>
                        <w:div w:id="29414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4733721">
      <w:bodyDiv w:val="1"/>
      <w:marLeft w:val="0"/>
      <w:marRight w:val="0"/>
      <w:marTop w:val="0"/>
      <w:marBottom w:val="0"/>
      <w:divBdr>
        <w:top w:val="none" w:sz="0" w:space="0" w:color="auto"/>
        <w:left w:val="none" w:sz="0" w:space="0" w:color="auto"/>
        <w:bottom w:val="none" w:sz="0" w:space="0" w:color="auto"/>
        <w:right w:val="none" w:sz="0" w:space="0" w:color="auto"/>
      </w:divBdr>
    </w:div>
    <w:div w:id="1439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9BEC-DBC7-41C0-8EB5-73741FA3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2</cp:revision>
  <dcterms:created xsi:type="dcterms:W3CDTF">2023-05-23T15:50:00Z</dcterms:created>
  <dcterms:modified xsi:type="dcterms:W3CDTF">2023-05-23T15:50:00Z</dcterms:modified>
</cp:coreProperties>
</file>