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5C47DE65" w:rsidR="00DB1FD4" w:rsidRPr="00E613EA" w:rsidRDefault="00E8058C" w:rsidP="00E8058C">
      <w:pPr>
        <w:pBdr>
          <w:top w:val="nil"/>
          <w:left w:val="nil"/>
          <w:bottom w:val="nil"/>
          <w:right w:val="nil"/>
          <w:between w:val="nil"/>
        </w:pBdr>
        <w:spacing w:after="0" w:line="360" w:lineRule="auto"/>
        <w:ind w:left="720"/>
        <w:jc w:val="center"/>
        <w:rPr>
          <w:rFonts w:eastAsia="Times New Roman"/>
          <w:b/>
          <w:color w:val="000000"/>
          <w:sz w:val="28"/>
          <w:szCs w:val="28"/>
          <w:u w:val="single"/>
        </w:rPr>
      </w:pPr>
      <w:r w:rsidRPr="00E613EA">
        <w:rPr>
          <w:rFonts w:eastAsia="Times New Roman"/>
          <w:b/>
          <w:color w:val="000000"/>
          <w:sz w:val="28"/>
          <w:szCs w:val="28"/>
          <w:u w:val="single"/>
        </w:rPr>
        <w:t xml:space="preserve">GRILLA DE EVALUACION </w:t>
      </w:r>
      <w:r w:rsidR="00E613EA">
        <w:rPr>
          <w:rFonts w:eastAsia="Times New Roman"/>
          <w:b/>
          <w:color w:val="000000"/>
          <w:sz w:val="28"/>
          <w:szCs w:val="28"/>
          <w:u w:val="single"/>
        </w:rPr>
        <w:t xml:space="preserve">DE OFERTAS PARA LA </w:t>
      </w:r>
      <w:bookmarkStart w:id="0" w:name="_GoBack"/>
      <w:bookmarkEnd w:id="0"/>
      <w:r w:rsidRPr="00E613EA">
        <w:rPr>
          <w:rFonts w:eastAsia="Times New Roman"/>
          <w:b/>
          <w:color w:val="000000"/>
          <w:sz w:val="28"/>
          <w:szCs w:val="28"/>
          <w:u w:val="single"/>
        </w:rPr>
        <w:t>ADQUISICION EQUIPO DE RAYOS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1"/>
        <w:gridCol w:w="1275"/>
      </w:tblGrid>
      <w:tr w:rsidR="00EA1E9E" w:rsidRPr="00E613EA" w14:paraId="2C4D597E" w14:textId="77777777" w:rsidTr="00E613EA">
        <w:trPr>
          <w:trHeight w:val="626"/>
          <w:jc w:val="center"/>
        </w:trPr>
        <w:tc>
          <w:tcPr>
            <w:tcW w:w="6091" w:type="dxa"/>
            <w:shd w:val="clear" w:color="auto" w:fill="auto"/>
            <w:tcMar>
              <w:top w:w="15" w:type="dxa"/>
              <w:left w:w="15" w:type="dxa"/>
              <w:bottom w:w="0" w:type="dxa"/>
              <w:right w:w="15" w:type="dxa"/>
            </w:tcMar>
            <w:vAlign w:val="center"/>
            <w:hideMark/>
          </w:tcPr>
          <w:p w14:paraId="47D53F9C" w14:textId="77777777" w:rsidR="00EA1E9E" w:rsidRPr="00E613EA" w:rsidRDefault="00EA1E9E" w:rsidP="00D66F20">
            <w:pPr>
              <w:spacing w:after="0" w:line="360" w:lineRule="auto"/>
              <w:jc w:val="both"/>
              <w:rPr>
                <w:rFonts w:eastAsia="Times New Roman"/>
                <w:b/>
                <w:bCs/>
                <w:color w:val="000000"/>
              </w:rPr>
            </w:pPr>
            <w:r w:rsidRPr="00E613EA">
              <w:rPr>
                <w:rFonts w:eastAsia="Times New Roman"/>
                <w:b/>
                <w:bCs/>
                <w:color w:val="000000"/>
              </w:rPr>
              <w:t>CRITERIO</w:t>
            </w:r>
          </w:p>
        </w:tc>
        <w:tc>
          <w:tcPr>
            <w:tcW w:w="1275" w:type="dxa"/>
            <w:shd w:val="clear" w:color="auto" w:fill="auto"/>
            <w:tcMar>
              <w:top w:w="15" w:type="dxa"/>
              <w:left w:w="15" w:type="dxa"/>
              <w:bottom w:w="0" w:type="dxa"/>
              <w:right w:w="15" w:type="dxa"/>
            </w:tcMar>
            <w:vAlign w:val="center"/>
            <w:hideMark/>
          </w:tcPr>
          <w:p w14:paraId="5AF60C93" w14:textId="77777777" w:rsidR="00EA1E9E" w:rsidRPr="00E613EA" w:rsidRDefault="00EA1E9E" w:rsidP="00D66F20">
            <w:pPr>
              <w:spacing w:after="0" w:line="360" w:lineRule="auto"/>
              <w:jc w:val="both"/>
              <w:rPr>
                <w:rFonts w:eastAsia="Times New Roman"/>
                <w:b/>
                <w:bCs/>
                <w:color w:val="000000"/>
              </w:rPr>
            </w:pPr>
            <w:r w:rsidRPr="00E613EA">
              <w:rPr>
                <w:rFonts w:eastAsia="Times New Roman"/>
                <w:b/>
                <w:bCs/>
                <w:color w:val="000000"/>
              </w:rPr>
              <w:t>PUNTAJE</w:t>
            </w:r>
          </w:p>
        </w:tc>
      </w:tr>
      <w:tr w:rsidR="00EA1E9E" w:rsidRPr="00E613EA" w14:paraId="16969701" w14:textId="77777777" w:rsidTr="00E613EA">
        <w:trPr>
          <w:trHeight w:val="626"/>
          <w:jc w:val="center"/>
        </w:trPr>
        <w:tc>
          <w:tcPr>
            <w:tcW w:w="6091" w:type="dxa"/>
            <w:shd w:val="clear" w:color="auto" w:fill="auto"/>
            <w:tcMar>
              <w:top w:w="15" w:type="dxa"/>
              <w:left w:w="15" w:type="dxa"/>
              <w:bottom w:w="0" w:type="dxa"/>
              <w:right w:w="15" w:type="dxa"/>
            </w:tcMar>
            <w:vAlign w:val="center"/>
          </w:tcPr>
          <w:p w14:paraId="2E6EF471" w14:textId="77777777" w:rsidR="00EA1E9E" w:rsidRPr="00E613EA" w:rsidRDefault="00EA1E9E" w:rsidP="00D66F20">
            <w:pPr>
              <w:pStyle w:val="Prrafodelista"/>
              <w:numPr>
                <w:ilvl w:val="0"/>
                <w:numId w:val="3"/>
              </w:numPr>
              <w:spacing w:after="0" w:line="360" w:lineRule="auto"/>
              <w:ind w:left="411" w:firstLine="0"/>
              <w:jc w:val="both"/>
              <w:rPr>
                <w:rFonts w:eastAsia="Times New Roman"/>
                <w:b/>
                <w:color w:val="000000"/>
              </w:rPr>
            </w:pPr>
            <w:r w:rsidRPr="00E613EA">
              <w:rPr>
                <w:rFonts w:eastAsia="Times New Roman"/>
                <w:b/>
                <w:color w:val="000000"/>
              </w:rPr>
              <w:t xml:space="preserve">Antecedentes </w:t>
            </w:r>
          </w:p>
          <w:p w14:paraId="71A45955" w14:textId="79E84938" w:rsidR="005A5D66" w:rsidRPr="00E613EA" w:rsidRDefault="00A81C06" w:rsidP="00D66F20">
            <w:pPr>
              <w:pStyle w:val="Prrafodelista"/>
              <w:numPr>
                <w:ilvl w:val="0"/>
                <w:numId w:val="4"/>
              </w:numPr>
              <w:spacing w:after="0" w:line="360" w:lineRule="auto"/>
              <w:ind w:left="694" w:hanging="283"/>
              <w:jc w:val="both"/>
              <w:rPr>
                <w:rFonts w:eastAsia="Times New Roman"/>
                <w:b/>
                <w:color w:val="000000"/>
              </w:rPr>
            </w:pPr>
            <w:r w:rsidRPr="00E613EA">
              <w:rPr>
                <w:rFonts w:eastAsia="Times New Roman"/>
                <w:color w:val="000000"/>
              </w:rPr>
              <w:t>Contractuales (5</w:t>
            </w:r>
            <w:r w:rsidR="005A5D66" w:rsidRPr="00E613EA">
              <w:rPr>
                <w:rFonts w:eastAsia="Times New Roman"/>
                <w:color w:val="000000"/>
              </w:rPr>
              <w:t>)</w:t>
            </w:r>
          </w:p>
          <w:p w14:paraId="4903FA41" w14:textId="1F3A3B7A" w:rsidR="0029319C" w:rsidRPr="00E613EA" w:rsidRDefault="00E8058C" w:rsidP="0055252C">
            <w:pPr>
              <w:pStyle w:val="Prrafodelista"/>
              <w:numPr>
                <w:ilvl w:val="0"/>
                <w:numId w:val="4"/>
              </w:numPr>
              <w:spacing w:after="0" w:line="360" w:lineRule="auto"/>
              <w:ind w:left="694" w:hanging="283"/>
              <w:jc w:val="both"/>
              <w:rPr>
                <w:rFonts w:eastAsia="Times New Roman"/>
                <w:b/>
                <w:color w:val="000000"/>
              </w:rPr>
            </w:pPr>
            <w:r w:rsidRPr="00E613EA">
              <w:rPr>
                <w:rFonts w:eastAsia="Times New Roman"/>
                <w:color w:val="000000"/>
              </w:rPr>
              <w:t>Comerciales (10</w:t>
            </w:r>
            <w:r w:rsidR="005A5D66" w:rsidRPr="00E613EA">
              <w:rPr>
                <w:rFonts w:eastAsia="Times New Roman"/>
                <w:color w:val="000000"/>
              </w:rPr>
              <w:t>)</w:t>
            </w:r>
          </w:p>
        </w:tc>
        <w:tc>
          <w:tcPr>
            <w:tcW w:w="1275" w:type="dxa"/>
            <w:shd w:val="clear" w:color="auto" w:fill="auto"/>
            <w:tcMar>
              <w:top w:w="15" w:type="dxa"/>
              <w:left w:w="15" w:type="dxa"/>
              <w:bottom w:w="0" w:type="dxa"/>
              <w:right w:w="15" w:type="dxa"/>
            </w:tcMar>
            <w:vAlign w:val="center"/>
          </w:tcPr>
          <w:p w14:paraId="38A46A81" w14:textId="0A09A797" w:rsidR="00EA1E9E" w:rsidRPr="00E613EA" w:rsidRDefault="0029319C" w:rsidP="00E613EA">
            <w:pPr>
              <w:spacing w:after="0" w:line="360" w:lineRule="auto"/>
              <w:jc w:val="center"/>
              <w:rPr>
                <w:rFonts w:eastAsia="Times New Roman"/>
                <w:b/>
                <w:bCs/>
                <w:color w:val="000000"/>
              </w:rPr>
            </w:pPr>
            <w:r w:rsidRPr="00E613EA">
              <w:rPr>
                <w:rFonts w:eastAsia="Times New Roman"/>
                <w:b/>
                <w:bCs/>
                <w:color w:val="000000"/>
              </w:rPr>
              <w:t>1</w:t>
            </w:r>
            <w:r w:rsidR="00046600" w:rsidRPr="00E613EA">
              <w:rPr>
                <w:rFonts w:eastAsia="Times New Roman"/>
                <w:b/>
                <w:bCs/>
                <w:color w:val="000000"/>
              </w:rPr>
              <w:t>5</w:t>
            </w:r>
          </w:p>
        </w:tc>
      </w:tr>
      <w:tr w:rsidR="00EA1E9E" w:rsidRPr="00E613EA" w14:paraId="541FD7C0" w14:textId="77777777" w:rsidTr="00E613EA">
        <w:trPr>
          <w:trHeight w:val="626"/>
          <w:jc w:val="center"/>
        </w:trPr>
        <w:tc>
          <w:tcPr>
            <w:tcW w:w="6091" w:type="dxa"/>
            <w:shd w:val="clear" w:color="auto" w:fill="auto"/>
            <w:tcMar>
              <w:top w:w="15" w:type="dxa"/>
              <w:left w:w="15" w:type="dxa"/>
              <w:bottom w:w="0" w:type="dxa"/>
              <w:right w:w="15" w:type="dxa"/>
            </w:tcMar>
            <w:vAlign w:val="center"/>
          </w:tcPr>
          <w:p w14:paraId="21726E2A" w14:textId="04620361" w:rsidR="00EA1E9E" w:rsidRPr="00E613EA" w:rsidRDefault="00EA1E9E" w:rsidP="00D66F20">
            <w:pPr>
              <w:pStyle w:val="Prrafodelista"/>
              <w:numPr>
                <w:ilvl w:val="0"/>
                <w:numId w:val="3"/>
              </w:numPr>
              <w:spacing w:after="0" w:line="360" w:lineRule="auto"/>
              <w:jc w:val="both"/>
              <w:rPr>
                <w:rFonts w:eastAsia="Times New Roman"/>
                <w:b/>
                <w:color w:val="000000"/>
              </w:rPr>
            </w:pPr>
            <w:r w:rsidRPr="00E613EA">
              <w:rPr>
                <w:rFonts w:eastAsia="Times New Roman"/>
                <w:b/>
                <w:color w:val="000000"/>
              </w:rPr>
              <w:t>Calidad del producto</w:t>
            </w:r>
          </w:p>
          <w:p w14:paraId="27DA909A" w14:textId="77777777" w:rsidR="00EC0968" w:rsidRPr="00E613EA" w:rsidRDefault="00EC0968" w:rsidP="00EC0968">
            <w:pPr>
              <w:pStyle w:val="Prrafodelista"/>
              <w:numPr>
                <w:ilvl w:val="0"/>
                <w:numId w:val="29"/>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Generador de radiografías</w:t>
            </w:r>
          </w:p>
          <w:p w14:paraId="5F6E2742" w14:textId="32E0AB11" w:rsidR="00EC0968" w:rsidRPr="00E613EA" w:rsidRDefault="00EC0968"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Potencia eléctrica</w:t>
            </w:r>
            <w:r w:rsidR="00F90149" w:rsidRPr="00E613EA">
              <w:rPr>
                <w:rFonts w:eastAsia="Times New Roman"/>
                <w:color w:val="000000"/>
              </w:rPr>
              <w:t xml:space="preserve"> (2,5)</w:t>
            </w:r>
          </w:p>
          <w:p w14:paraId="77CC5591" w14:textId="228E8445" w:rsidR="00EC0968" w:rsidRPr="00E613EA" w:rsidRDefault="00EC0968"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Rango de voltaje</w:t>
            </w:r>
            <w:r w:rsidR="00F90149" w:rsidRPr="00E613EA">
              <w:rPr>
                <w:rFonts w:eastAsia="Times New Roman"/>
                <w:color w:val="000000"/>
              </w:rPr>
              <w:t xml:space="preserve"> (2,5)</w:t>
            </w:r>
          </w:p>
          <w:p w14:paraId="1A657E5C" w14:textId="64554CC5" w:rsidR="00EC0968" w:rsidRPr="00E613EA" w:rsidRDefault="00EC0968"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Frecuencia de salida</w:t>
            </w:r>
            <w:r w:rsidR="00F90149" w:rsidRPr="00E613EA">
              <w:rPr>
                <w:rFonts w:eastAsia="Times New Roman"/>
                <w:color w:val="000000"/>
              </w:rPr>
              <w:t xml:space="preserve"> (2,5)</w:t>
            </w:r>
          </w:p>
          <w:p w14:paraId="30A2CE45" w14:textId="71F2693B" w:rsidR="00EC0968" w:rsidRPr="00E613EA" w:rsidRDefault="00EC0968"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Rango de corriente</w:t>
            </w:r>
            <w:r w:rsidR="00F90149" w:rsidRPr="00E613EA">
              <w:rPr>
                <w:rFonts w:eastAsia="Times New Roman"/>
                <w:color w:val="000000"/>
              </w:rPr>
              <w:t xml:space="preserve"> (2,5)</w:t>
            </w:r>
          </w:p>
          <w:p w14:paraId="4CB13374" w14:textId="68D17144" w:rsidR="00EC0968" w:rsidRPr="00E613EA" w:rsidRDefault="00EC0968"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Rango de tiempo de exposición</w:t>
            </w:r>
            <w:r w:rsidR="00F90149" w:rsidRPr="00E613EA">
              <w:rPr>
                <w:rFonts w:eastAsia="Times New Roman"/>
                <w:color w:val="000000"/>
              </w:rPr>
              <w:t xml:space="preserve"> (2,5)</w:t>
            </w:r>
          </w:p>
          <w:p w14:paraId="450FC528" w14:textId="77777777" w:rsidR="00EC0968" w:rsidRPr="00E613EA" w:rsidRDefault="00EC0968" w:rsidP="00EC0968">
            <w:pPr>
              <w:pStyle w:val="Prrafodelista"/>
              <w:numPr>
                <w:ilvl w:val="0"/>
                <w:numId w:val="29"/>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Tubo de rayos X</w:t>
            </w:r>
          </w:p>
          <w:p w14:paraId="090B5C1D" w14:textId="65F10C0C" w:rsidR="00EC0968" w:rsidRPr="00E613EA" w:rsidRDefault="00EC0968" w:rsidP="00EC0968">
            <w:pPr>
              <w:pStyle w:val="Prrafodelista"/>
              <w:numPr>
                <w:ilvl w:val="0"/>
                <w:numId w:val="33"/>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Capacidad térmica en ánodo</w:t>
            </w:r>
            <w:r w:rsidR="00F90149" w:rsidRPr="00E613EA">
              <w:rPr>
                <w:rFonts w:eastAsia="Times New Roman"/>
                <w:color w:val="000000"/>
              </w:rPr>
              <w:t xml:space="preserve"> (2,5)</w:t>
            </w:r>
          </w:p>
          <w:p w14:paraId="13D96A14" w14:textId="77777777" w:rsidR="00EC0968" w:rsidRPr="00E613EA" w:rsidRDefault="00EC0968" w:rsidP="00EC0968">
            <w:pPr>
              <w:pStyle w:val="Prrafodelista"/>
              <w:numPr>
                <w:ilvl w:val="0"/>
                <w:numId w:val="29"/>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Detectores digitales del panel plano</w:t>
            </w:r>
          </w:p>
          <w:p w14:paraId="16C734D2" w14:textId="3A7EFD1B" w:rsidR="00EC0968" w:rsidRPr="00E613EA" w:rsidRDefault="00EC0968" w:rsidP="00EC0968">
            <w:pPr>
              <w:pStyle w:val="Prrafodelista"/>
              <w:numPr>
                <w:ilvl w:val="0"/>
                <w:numId w:val="34"/>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Profundidad de imagen</w:t>
            </w:r>
            <w:r w:rsidR="00F90149" w:rsidRPr="00E613EA">
              <w:rPr>
                <w:rFonts w:eastAsia="Times New Roman"/>
                <w:color w:val="000000"/>
              </w:rPr>
              <w:t xml:space="preserve"> (2,5)</w:t>
            </w:r>
          </w:p>
          <w:p w14:paraId="73420E90" w14:textId="77777777" w:rsidR="00EC0968" w:rsidRPr="00E613EA" w:rsidRDefault="00EC0968" w:rsidP="00EC0968">
            <w:pPr>
              <w:pStyle w:val="Prrafodelista"/>
              <w:numPr>
                <w:ilvl w:val="0"/>
                <w:numId w:val="29"/>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Mesa bucky</w:t>
            </w:r>
          </w:p>
          <w:p w14:paraId="4835A5F2" w14:textId="74643986" w:rsidR="00EC0968" w:rsidRPr="00E613EA" w:rsidRDefault="00EC0968" w:rsidP="00EC0968">
            <w:pPr>
              <w:pStyle w:val="Prrafodelista"/>
              <w:numPr>
                <w:ilvl w:val="0"/>
                <w:numId w:val="35"/>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Capacidad de carga</w:t>
            </w:r>
            <w:r w:rsidR="00F90149" w:rsidRPr="00E613EA">
              <w:rPr>
                <w:rFonts w:eastAsia="Times New Roman"/>
                <w:color w:val="000000"/>
              </w:rPr>
              <w:t xml:space="preserve"> (2,5)</w:t>
            </w:r>
          </w:p>
          <w:p w14:paraId="4D2C03AA" w14:textId="77777777" w:rsidR="00EC0968" w:rsidRPr="00E613EA" w:rsidRDefault="00EC0968" w:rsidP="00EC0968">
            <w:pPr>
              <w:pStyle w:val="Prrafodelista"/>
              <w:numPr>
                <w:ilvl w:val="0"/>
                <w:numId w:val="29"/>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Estación de adquisición</w:t>
            </w:r>
          </w:p>
          <w:p w14:paraId="3EA8FFFC" w14:textId="26FE5BCA" w:rsidR="00EC0968" w:rsidRPr="00E613EA" w:rsidRDefault="00EC0968" w:rsidP="00EC0968">
            <w:pPr>
              <w:pStyle w:val="Prrafodelista"/>
              <w:numPr>
                <w:ilvl w:val="0"/>
                <w:numId w:val="36"/>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Cantidad de pulgadas del monitor</w:t>
            </w:r>
            <w:r w:rsidR="00F90149" w:rsidRPr="00E613EA">
              <w:rPr>
                <w:rFonts w:eastAsia="Times New Roman"/>
                <w:color w:val="000000"/>
              </w:rPr>
              <w:t xml:space="preserve"> (2,5)</w:t>
            </w:r>
          </w:p>
          <w:p w14:paraId="7A9A6796" w14:textId="1C03248E" w:rsidR="00EC0968" w:rsidRPr="00E613EA" w:rsidRDefault="00EC0968" w:rsidP="00EC0968">
            <w:pPr>
              <w:pStyle w:val="Prrafodelista"/>
              <w:numPr>
                <w:ilvl w:val="0"/>
                <w:numId w:val="36"/>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Capacidad de almacenamiento</w:t>
            </w:r>
            <w:r w:rsidR="00F90149" w:rsidRPr="00E613EA">
              <w:rPr>
                <w:rFonts w:eastAsia="Times New Roman"/>
                <w:color w:val="000000"/>
              </w:rPr>
              <w:t xml:space="preserve"> (2,5)</w:t>
            </w:r>
          </w:p>
          <w:p w14:paraId="1084EF5D" w14:textId="77777777" w:rsidR="00EC0968" w:rsidRPr="00E613EA" w:rsidRDefault="00EC0968" w:rsidP="00EC0968">
            <w:pPr>
              <w:pStyle w:val="Prrafodelista"/>
              <w:numPr>
                <w:ilvl w:val="0"/>
                <w:numId w:val="29"/>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Generales</w:t>
            </w:r>
          </w:p>
          <w:p w14:paraId="6E5AA2CD" w14:textId="0C164B19" w:rsidR="00EC0968" w:rsidRPr="00E613EA" w:rsidRDefault="00EC0968" w:rsidP="00EC0968">
            <w:pPr>
              <w:pStyle w:val="Prrafodelista"/>
              <w:numPr>
                <w:ilvl w:val="0"/>
                <w:numId w:val="38"/>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Garantía del equipo</w:t>
            </w:r>
            <w:r w:rsidR="00F90149" w:rsidRPr="00E613EA">
              <w:rPr>
                <w:rFonts w:eastAsia="Times New Roman"/>
                <w:color w:val="000000"/>
              </w:rPr>
              <w:t xml:space="preserve"> (2,5)</w:t>
            </w:r>
          </w:p>
          <w:p w14:paraId="3DF8F69B" w14:textId="1796D14F" w:rsidR="00825D4F" w:rsidRPr="00E613EA" w:rsidRDefault="00EC0968" w:rsidP="00EC0968">
            <w:pPr>
              <w:pStyle w:val="Prrafodelista"/>
              <w:numPr>
                <w:ilvl w:val="0"/>
                <w:numId w:val="38"/>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rPr>
              <w:t>Ubicación del servicio técnico</w:t>
            </w:r>
            <w:r w:rsidR="00F90149" w:rsidRPr="00E613EA">
              <w:rPr>
                <w:rFonts w:eastAsia="Times New Roman"/>
                <w:color w:val="000000"/>
              </w:rPr>
              <w:t xml:space="preserve"> (2,5)</w:t>
            </w:r>
          </w:p>
        </w:tc>
        <w:tc>
          <w:tcPr>
            <w:tcW w:w="1275" w:type="dxa"/>
            <w:shd w:val="clear" w:color="auto" w:fill="auto"/>
            <w:tcMar>
              <w:top w:w="15" w:type="dxa"/>
              <w:left w:w="15" w:type="dxa"/>
              <w:bottom w:w="0" w:type="dxa"/>
              <w:right w:w="15" w:type="dxa"/>
            </w:tcMar>
            <w:vAlign w:val="center"/>
          </w:tcPr>
          <w:p w14:paraId="13197EBD" w14:textId="6610D56C" w:rsidR="00EA1E9E" w:rsidRPr="00E613EA" w:rsidRDefault="00F90149" w:rsidP="00E613EA">
            <w:pPr>
              <w:spacing w:after="0" w:line="360" w:lineRule="auto"/>
              <w:jc w:val="center"/>
              <w:rPr>
                <w:rFonts w:eastAsia="Times New Roman"/>
                <w:b/>
                <w:bCs/>
                <w:color w:val="000000"/>
              </w:rPr>
            </w:pPr>
            <w:r w:rsidRPr="00E613EA">
              <w:rPr>
                <w:rFonts w:eastAsia="Times New Roman"/>
                <w:b/>
                <w:bCs/>
                <w:color w:val="000000"/>
              </w:rPr>
              <w:t>30</w:t>
            </w:r>
          </w:p>
        </w:tc>
      </w:tr>
      <w:tr w:rsidR="00EA1E9E" w:rsidRPr="00E613EA" w14:paraId="36551FB7" w14:textId="77777777" w:rsidTr="00E613EA">
        <w:trPr>
          <w:trHeight w:val="626"/>
          <w:jc w:val="center"/>
        </w:trPr>
        <w:tc>
          <w:tcPr>
            <w:tcW w:w="6091" w:type="dxa"/>
            <w:shd w:val="clear" w:color="auto" w:fill="auto"/>
            <w:tcMar>
              <w:top w:w="15" w:type="dxa"/>
              <w:left w:w="15" w:type="dxa"/>
              <w:bottom w:w="0" w:type="dxa"/>
              <w:right w:w="15" w:type="dxa"/>
            </w:tcMar>
            <w:vAlign w:val="center"/>
            <w:hideMark/>
          </w:tcPr>
          <w:p w14:paraId="64A4B857" w14:textId="77777777" w:rsidR="00EA1E9E" w:rsidRPr="00E613EA" w:rsidRDefault="00EA1E9E" w:rsidP="00D66F20">
            <w:pPr>
              <w:pStyle w:val="Prrafodelista"/>
              <w:numPr>
                <w:ilvl w:val="0"/>
                <w:numId w:val="3"/>
              </w:numPr>
              <w:spacing w:after="0" w:line="360" w:lineRule="auto"/>
              <w:jc w:val="both"/>
              <w:rPr>
                <w:rFonts w:eastAsia="Times New Roman"/>
                <w:b/>
                <w:color w:val="000000"/>
              </w:rPr>
            </w:pPr>
            <w:r w:rsidRPr="00E613EA">
              <w:rPr>
                <w:rFonts w:eastAsia="Times New Roman"/>
                <w:b/>
                <w:color w:val="000000"/>
              </w:rPr>
              <w:t>Plazo de Entrega o Ejecución</w:t>
            </w:r>
          </w:p>
        </w:tc>
        <w:tc>
          <w:tcPr>
            <w:tcW w:w="1275" w:type="dxa"/>
            <w:shd w:val="clear" w:color="auto" w:fill="auto"/>
            <w:tcMar>
              <w:top w:w="15" w:type="dxa"/>
              <w:left w:w="15" w:type="dxa"/>
              <w:bottom w:w="0" w:type="dxa"/>
              <w:right w:w="15" w:type="dxa"/>
            </w:tcMar>
            <w:vAlign w:val="center"/>
            <w:hideMark/>
          </w:tcPr>
          <w:p w14:paraId="1E40C869" w14:textId="78EECE2A" w:rsidR="00EA1E9E" w:rsidRPr="00E613EA" w:rsidRDefault="00046600" w:rsidP="00E613EA">
            <w:pPr>
              <w:spacing w:after="0" w:line="360" w:lineRule="auto"/>
              <w:jc w:val="center"/>
              <w:rPr>
                <w:rFonts w:eastAsia="Times New Roman"/>
                <w:b/>
                <w:bCs/>
                <w:color w:val="000000"/>
              </w:rPr>
            </w:pPr>
            <w:r w:rsidRPr="00E613EA">
              <w:rPr>
                <w:rFonts w:eastAsia="Times New Roman"/>
                <w:b/>
                <w:bCs/>
                <w:color w:val="000000"/>
              </w:rPr>
              <w:t>5</w:t>
            </w:r>
          </w:p>
        </w:tc>
      </w:tr>
      <w:tr w:rsidR="00EA1E9E" w:rsidRPr="00E613EA" w14:paraId="3089BFAE" w14:textId="77777777" w:rsidTr="00E613EA">
        <w:trPr>
          <w:trHeight w:val="626"/>
          <w:jc w:val="center"/>
        </w:trPr>
        <w:tc>
          <w:tcPr>
            <w:tcW w:w="6091" w:type="dxa"/>
            <w:shd w:val="clear" w:color="auto" w:fill="auto"/>
            <w:tcMar>
              <w:top w:w="15" w:type="dxa"/>
              <w:left w:w="15" w:type="dxa"/>
              <w:bottom w:w="0" w:type="dxa"/>
              <w:right w:w="15" w:type="dxa"/>
            </w:tcMar>
            <w:vAlign w:val="center"/>
          </w:tcPr>
          <w:p w14:paraId="7AAE7277" w14:textId="77777777" w:rsidR="00EA1E9E" w:rsidRPr="00E613EA" w:rsidRDefault="00EA1E9E" w:rsidP="00D66F20">
            <w:pPr>
              <w:pStyle w:val="Prrafodelista"/>
              <w:numPr>
                <w:ilvl w:val="0"/>
                <w:numId w:val="3"/>
              </w:numPr>
              <w:spacing w:after="0" w:line="360" w:lineRule="auto"/>
              <w:jc w:val="both"/>
              <w:rPr>
                <w:rFonts w:eastAsia="Times New Roman"/>
                <w:color w:val="000000"/>
              </w:rPr>
            </w:pPr>
            <w:r w:rsidRPr="00E613EA">
              <w:rPr>
                <w:b/>
              </w:rPr>
              <w:t>Acreditación ODS s/ Ley 9193</w:t>
            </w:r>
          </w:p>
        </w:tc>
        <w:tc>
          <w:tcPr>
            <w:tcW w:w="1275" w:type="dxa"/>
            <w:shd w:val="clear" w:color="auto" w:fill="auto"/>
            <w:tcMar>
              <w:top w:w="15" w:type="dxa"/>
              <w:left w:w="15" w:type="dxa"/>
              <w:bottom w:w="0" w:type="dxa"/>
              <w:right w:w="15" w:type="dxa"/>
            </w:tcMar>
            <w:vAlign w:val="center"/>
          </w:tcPr>
          <w:p w14:paraId="116A27E9" w14:textId="77777777" w:rsidR="00EA1E9E" w:rsidRPr="00E613EA" w:rsidRDefault="00EA1E9E" w:rsidP="00E613EA">
            <w:pPr>
              <w:spacing w:after="0" w:line="360" w:lineRule="auto"/>
              <w:jc w:val="center"/>
              <w:rPr>
                <w:rFonts w:eastAsia="Times New Roman"/>
                <w:b/>
                <w:bCs/>
                <w:color w:val="000000"/>
              </w:rPr>
            </w:pPr>
            <w:r w:rsidRPr="00E613EA">
              <w:rPr>
                <w:rFonts w:eastAsia="Times New Roman"/>
                <w:b/>
                <w:bCs/>
                <w:color w:val="000000"/>
              </w:rPr>
              <w:t>10</w:t>
            </w:r>
          </w:p>
        </w:tc>
      </w:tr>
      <w:tr w:rsidR="00EA1E9E" w:rsidRPr="00E613EA" w14:paraId="06FBE7A9" w14:textId="77777777" w:rsidTr="00E613EA">
        <w:trPr>
          <w:trHeight w:val="626"/>
          <w:jc w:val="center"/>
        </w:trPr>
        <w:tc>
          <w:tcPr>
            <w:tcW w:w="6091" w:type="dxa"/>
            <w:shd w:val="clear" w:color="auto" w:fill="auto"/>
            <w:tcMar>
              <w:top w:w="15" w:type="dxa"/>
              <w:left w:w="15" w:type="dxa"/>
              <w:bottom w:w="0" w:type="dxa"/>
              <w:right w:w="15" w:type="dxa"/>
            </w:tcMar>
            <w:vAlign w:val="center"/>
          </w:tcPr>
          <w:p w14:paraId="2F8B4C3B" w14:textId="77777777" w:rsidR="00EA1E9E" w:rsidRPr="00E613EA" w:rsidRDefault="00EA1E9E" w:rsidP="00D66F20">
            <w:pPr>
              <w:pStyle w:val="Prrafodelista"/>
              <w:numPr>
                <w:ilvl w:val="0"/>
                <w:numId w:val="3"/>
              </w:numPr>
              <w:spacing w:after="0" w:line="360" w:lineRule="auto"/>
              <w:jc w:val="both"/>
              <w:rPr>
                <w:rFonts w:eastAsia="Times New Roman"/>
                <w:b/>
                <w:color w:val="000000"/>
              </w:rPr>
            </w:pPr>
            <w:r w:rsidRPr="00E613EA">
              <w:rPr>
                <w:rFonts w:eastAsia="Times New Roman"/>
                <w:b/>
                <w:color w:val="000000"/>
              </w:rPr>
              <w:t>Oferta Económica</w:t>
            </w:r>
          </w:p>
        </w:tc>
        <w:tc>
          <w:tcPr>
            <w:tcW w:w="1275" w:type="dxa"/>
            <w:shd w:val="clear" w:color="auto" w:fill="auto"/>
            <w:tcMar>
              <w:top w:w="15" w:type="dxa"/>
              <w:left w:w="15" w:type="dxa"/>
              <w:bottom w:w="0" w:type="dxa"/>
              <w:right w:w="15" w:type="dxa"/>
            </w:tcMar>
            <w:vAlign w:val="center"/>
          </w:tcPr>
          <w:p w14:paraId="0DF83AFE" w14:textId="2782A542" w:rsidR="00EA1E9E" w:rsidRPr="00E613EA" w:rsidRDefault="001C7762" w:rsidP="00E613EA">
            <w:pPr>
              <w:spacing w:after="0" w:line="360" w:lineRule="auto"/>
              <w:jc w:val="center"/>
              <w:rPr>
                <w:rFonts w:eastAsia="Times New Roman"/>
                <w:b/>
                <w:bCs/>
                <w:color w:val="000000"/>
              </w:rPr>
            </w:pPr>
            <w:r w:rsidRPr="00E613EA">
              <w:rPr>
                <w:rFonts w:eastAsia="Times New Roman"/>
                <w:b/>
                <w:bCs/>
                <w:color w:val="000000"/>
              </w:rPr>
              <w:t>40</w:t>
            </w:r>
          </w:p>
        </w:tc>
      </w:tr>
      <w:tr w:rsidR="00EA1E9E" w:rsidRPr="00E613EA" w14:paraId="799548CF" w14:textId="77777777" w:rsidTr="00E613EA">
        <w:trPr>
          <w:trHeight w:val="626"/>
          <w:jc w:val="center"/>
        </w:trPr>
        <w:tc>
          <w:tcPr>
            <w:tcW w:w="6091" w:type="dxa"/>
            <w:shd w:val="clear" w:color="auto" w:fill="auto"/>
            <w:tcMar>
              <w:top w:w="15" w:type="dxa"/>
              <w:left w:w="15" w:type="dxa"/>
              <w:bottom w:w="0" w:type="dxa"/>
              <w:right w:w="15" w:type="dxa"/>
            </w:tcMar>
            <w:vAlign w:val="center"/>
            <w:hideMark/>
          </w:tcPr>
          <w:p w14:paraId="08F2F984" w14:textId="77777777" w:rsidR="00EA1E9E" w:rsidRPr="00E613EA" w:rsidRDefault="00EA1E9E" w:rsidP="00D66F20">
            <w:pPr>
              <w:spacing w:after="0" w:line="360" w:lineRule="auto"/>
              <w:jc w:val="both"/>
              <w:rPr>
                <w:rFonts w:eastAsia="Times New Roman"/>
                <w:b/>
                <w:bCs/>
                <w:color w:val="000000"/>
              </w:rPr>
            </w:pPr>
            <w:r w:rsidRPr="00E613EA">
              <w:rPr>
                <w:rFonts w:eastAsia="Times New Roman"/>
                <w:b/>
                <w:bCs/>
                <w:color w:val="000000"/>
              </w:rPr>
              <w:t>TOTAL</w:t>
            </w:r>
          </w:p>
        </w:tc>
        <w:tc>
          <w:tcPr>
            <w:tcW w:w="1275" w:type="dxa"/>
            <w:shd w:val="clear" w:color="auto" w:fill="auto"/>
            <w:tcMar>
              <w:top w:w="15" w:type="dxa"/>
              <w:left w:w="15" w:type="dxa"/>
              <w:bottom w:w="0" w:type="dxa"/>
              <w:right w:w="15" w:type="dxa"/>
            </w:tcMar>
            <w:vAlign w:val="center"/>
            <w:hideMark/>
          </w:tcPr>
          <w:p w14:paraId="6C5AFC7D" w14:textId="77777777" w:rsidR="00EA1E9E" w:rsidRPr="00E613EA" w:rsidRDefault="00EA1E9E" w:rsidP="00E613EA">
            <w:pPr>
              <w:spacing w:after="0" w:line="360" w:lineRule="auto"/>
              <w:jc w:val="center"/>
              <w:rPr>
                <w:rFonts w:eastAsia="Times New Roman"/>
                <w:b/>
                <w:bCs/>
                <w:color w:val="000000"/>
              </w:rPr>
            </w:pPr>
            <w:r w:rsidRPr="00E613EA">
              <w:rPr>
                <w:rFonts w:eastAsia="Times New Roman"/>
                <w:b/>
                <w:bCs/>
                <w:color w:val="000000"/>
              </w:rPr>
              <w:t>100</w:t>
            </w:r>
          </w:p>
        </w:tc>
      </w:tr>
    </w:tbl>
    <w:p w14:paraId="49661D8C" w14:textId="09B874BF" w:rsidR="00933845" w:rsidRPr="00E613EA"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E613EA"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E613EA">
        <w:rPr>
          <w:rFonts w:eastAsia="Times New Roman"/>
          <w:b/>
          <w:color w:val="000000"/>
          <w:u w:val="single"/>
        </w:rPr>
        <w:lastRenderedPageBreak/>
        <w:t>ANTECEDENTES</w:t>
      </w:r>
      <w:r w:rsidR="00EA1E9E" w:rsidRPr="00E613EA">
        <w:rPr>
          <w:rFonts w:eastAsia="Times New Roman"/>
          <w:b/>
          <w:color w:val="000000"/>
        </w:rPr>
        <w:t>:</w:t>
      </w:r>
      <w:r w:rsidRPr="00E613EA">
        <w:rPr>
          <w:rFonts w:eastAsia="Times New Roman"/>
          <w:b/>
          <w:color w:val="000000"/>
        </w:rPr>
        <w:t xml:space="preserve"> </w:t>
      </w:r>
    </w:p>
    <w:p w14:paraId="28F1D787" w14:textId="1EC3C428" w:rsidR="00431FB0" w:rsidRPr="00E613EA" w:rsidRDefault="005A5D66" w:rsidP="00B93EAA">
      <w:pPr>
        <w:pStyle w:val="Prrafodelista"/>
        <w:numPr>
          <w:ilvl w:val="0"/>
          <w:numId w:val="17"/>
        </w:numPr>
        <w:spacing w:line="360" w:lineRule="auto"/>
        <w:jc w:val="both"/>
        <w:rPr>
          <w:rFonts w:eastAsia="Times New Roman"/>
          <w:color w:val="000000"/>
        </w:rPr>
      </w:pPr>
      <w:r w:rsidRPr="00E613EA">
        <w:rPr>
          <w:b/>
        </w:rPr>
        <w:t xml:space="preserve">Contractuales: </w:t>
      </w:r>
      <w:r w:rsidR="0029319C" w:rsidRPr="00E613EA">
        <w:rPr>
          <w:rFonts w:eastAsia="Times New Roman"/>
          <w:color w:val="000000"/>
        </w:rPr>
        <w:t>s</w:t>
      </w:r>
      <w:r w:rsidRPr="00E613EA">
        <w:rPr>
          <w:rFonts w:eastAsia="Times New Roman"/>
          <w:color w:val="000000"/>
        </w:rPr>
        <w:t xml:space="preserve">e calificará con el máximo puntaje </w:t>
      </w:r>
      <w:r w:rsidR="00A81C06" w:rsidRPr="00E613EA">
        <w:rPr>
          <w:rFonts w:eastAsia="Times New Roman"/>
          <w:color w:val="000000"/>
        </w:rPr>
        <w:t>previsto (5</w:t>
      </w:r>
      <w:r w:rsidRPr="00E613EA">
        <w:rPr>
          <w:rFonts w:eastAsia="Times New Roman"/>
          <w:color w:val="000000"/>
        </w:rPr>
        <w:t xml:space="preserve"> puntos) a los oferentes que no posean antecedentes en el Registro Único de Proveedores de Mendoza, de penalidades</w:t>
      </w:r>
      <w:r w:rsidR="0055252C" w:rsidRPr="00E613EA">
        <w:rPr>
          <w:rFonts w:eastAsia="Times New Roman"/>
          <w:color w:val="000000"/>
        </w:rPr>
        <w:t xml:space="preserve"> o sanciones aplicadas dentro de</w:t>
      </w:r>
      <w:r w:rsidR="00C326FC" w:rsidRPr="00E613EA">
        <w:rPr>
          <w:rFonts w:eastAsia="Times New Roman"/>
          <w:color w:val="000000"/>
        </w:rPr>
        <w:t xml:space="preserve"> </w:t>
      </w:r>
      <w:r w:rsidR="0055252C" w:rsidRPr="00E613EA">
        <w:rPr>
          <w:rFonts w:eastAsia="Times New Roman"/>
          <w:color w:val="000000"/>
        </w:rPr>
        <w:t>l</w:t>
      </w:r>
      <w:r w:rsidR="00C326FC" w:rsidRPr="00E613EA">
        <w:rPr>
          <w:rFonts w:eastAsia="Times New Roman"/>
          <w:color w:val="000000"/>
        </w:rPr>
        <w:t>os</w:t>
      </w:r>
      <w:r w:rsidR="0055252C" w:rsidRPr="00E613EA">
        <w:rPr>
          <w:rFonts w:eastAsia="Times New Roman"/>
          <w:color w:val="000000"/>
        </w:rPr>
        <w:t xml:space="preserve"> </w:t>
      </w:r>
      <w:r w:rsidR="00C326FC" w:rsidRPr="00E613EA">
        <w:rPr>
          <w:rFonts w:eastAsia="Times New Roman"/>
          <w:color w:val="000000"/>
        </w:rPr>
        <w:t xml:space="preserve">2 </w:t>
      </w:r>
      <w:r w:rsidR="0055252C" w:rsidRPr="00E613EA">
        <w:rPr>
          <w:rFonts w:eastAsia="Times New Roman"/>
          <w:color w:val="000000"/>
        </w:rPr>
        <w:t>último</w:t>
      </w:r>
      <w:r w:rsidR="00C326FC" w:rsidRPr="00E613EA">
        <w:rPr>
          <w:rFonts w:eastAsia="Times New Roman"/>
          <w:color w:val="000000"/>
        </w:rPr>
        <w:t>s</w:t>
      </w:r>
      <w:r w:rsidRPr="00E613EA">
        <w:rPr>
          <w:rFonts w:eastAsia="Times New Roman"/>
          <w:color w:val="000000"/>
        </w:rPr>
        <w:t xml:space="preserve"> año</w:t>
      </w:r>
      <w:r w:rsidR="00C326FC" w:rsidRPr="00E613EA">
        <w:rPr>
          <w:rFonts w:eastAsia="Times New Roman"/>
          <w:color w:val="000000"/>
        </w:rPr>
        <w:t>s</w:t>
      </w:r>
      <w:r w:rsidRPr="00E613EA">
        <w:rPr>
          <w:rFonts w:eastAsia="Times New Roman"/>
          <w:color w:val="000000"/>
        </w:rPr>
        <w:t xml:space="preserve"> anterior</w:t>
      </w:r>
      <w:r w:rsidR="00C326FC" w:rsidRPr="00E613EA">
        <w:rPr>
          <w:rFonts w:eastAsia="Times New Roman"/>
          <w:color w:val="000000"/>
        </w:rPr>
        <w:t>es</w:t>
      </w:r>
      <w:r w:rsidRPr="00E613EA">
        <w:rPr>
          <w:rFonts w:eastAsia="Times New Roman"/>
          <w:color w:val="000000"/>
        </w:rPr>
        <w:t xml:space="preserve"> a la fecha de apertura de ofertas. En caso de oferentes que no posean en el Registro Único de Proveedores una inscripción vigente en dicho período, también serán cali</w:t>
      </w:r>
      <w:r w:rsidR="00FA2857" w:rsidRPr="00E613EA">
        <w:rPr>
          <w:rFonts w:eastAsia="Times New Roman"/>
          <w:color w:val="000000"/>
        </w:rPr>
        <w:t>ficados con el máximo puntaje (5</w:t>
      </w:r>
      <w:r w:rsidRPr="00E613EA">
        <w:rPr>
          <w:rFonts w:eastAsia="Times New Roman"/>
        </w:rPr>
        <w:t xml:space="preserve"> </w:t>
      </w:r>
      <w:r w:rsidR="00FA2857" w:rsidRPr="00E613EA">
        <w:rPr>
          <w:rFonts w:eastAsia="Times New Roman"/>
          <w:color w:val="000000"/>
        </w:rPr>
        <w:t xml:space="preserve">puntos). </w:t>
      </w:r>
      <w:r w:rsidR="00B93EAA" w:rsidRPr="00E613EA">
        <w:rPr>
          <w:rFonts w:eastAsia="Times New Roman"/>
          <w:color w:val="000000"/>
        </w:rPr>
        <w:t xml:space="preserve">Se calificará con </w:t>
      </w:r>
      <w:r w:rsidR="00B93EAA" w:rsidRPr="00E613EA">
        <w:rPr>
          <w:rFonts w:eastAsia="Times New Roman"/>
        </w:rPr>
        <w:t>3</w:t>
      </w:r>
      <w:r w:rsidR="00B93EAA" w:rsidRPr="00E613EA">
        <w:rPr>
          <w:rFonts w:eastAsia="Times New Roman"/>
          <w:color w:val="000000"/>
        </w:rPr>
        <w:t xml:space="preserve"> puntos a los oferentes que posean sanciones de apercibimiento dentro de</w:t>
      </w:r>
      <w:r w:rsidR="00C326FC" w:rsidRPr="00E613EA">
        <w:rPr>
          <w:rFonts w:eastAsia="Times New Roman"/>
          <w:color w:val="000000"/>
        </w:rPr>
        <w:t xml:space="preserve"> </w:t>
      </w:r>
      <w:r w:rsidR="00B93EAA" w:rsidRPr="00E613EA">
        <w:rPr>
          <w:rFonts w:eastAsia="Times New Roman"/>
          <w:color w:val="000000"/>
        </w:rPr>
        <w:t>l</w:t>
      </w:r>
      <w:r w:rsidR="00C326FC" w:rsidRPr="00E613EA">
        <w:rPr>
          <w:rFonts w:eastAsia="Times New Roman"/>
          <w:color w:val="000000"/>
        </w:rPr>
        <w:t>os</w:t>
      </w:r>
      <w:r w:rsidR="00B93EAA" w:rsidRPr="00E613EA">
        <w:rPr>
          <w:rFonts w:eastAsia="Times New Roman"/>
          <w:color w:val="000000"/>
        </w:rPr>
        <w:t xml:space="preserve"> </w:t>
      </w:r>
      <w:r w:rsidR="00C326FC" w:rsidRPr="00E613EA">
        <w:rPr>
          <w:rFonts w:eastAsia="Times New Roman"/>
          <w:color w:val="000000"/>
        </w:rPr>
        <w:t xml:space="preserve">2 </w:t>
      </w:r>
      <w:r w:rsidR="00B93EAA" w:rsidRPr="00E613EA">
        <w:rPr>
          <w:rFonts w:eastAsia="Times New Roman"/>
          <w:color w:val="000000"/>
        </w:rPr>
        <w:t>último</w:t>
      </w:r>
      <w:r w:rsidR="00C326FC" w:rsidRPr="00E613EA">
        <w:rPr>
          <w:rFonts w:eastAsia="Times New Roman"/>
          <w:color w:val="000000"/>
        </w:rPr>
        <w:t>s</w:t>
      </w:r>
      <w:r w:rsidR="00B93EAA" w:rsidRPr="00E613EA">
        <w:rPr>
          <w:rFonts w:eastAsia="Times New Roman"/>
          <w:color w:val="000000"/>
        </w:rPr>
        <w:t xml:space="preserve"> año</w:t>
      </w:r>
      <w:r w:rsidR="00C326FC" w:rsidRPr="00E613EA">
        <w:rPr>
          <w:rFonts w:eastAsia="Times New Roman"/>
          <w:color w:val="000000"/>
        </w:rPr>
        <w:t>s</w:t>
      </w:r>
      <w:r w:rsidR="00B93EAA" w:rsidRPr="00E613EA">
        <w:rPr>
          <w:rFonts w:eastAsia="Times New Roman"/>
          <w:color w:val="000000"/>
        </w:rPr>
        <w:t xml:space="preserve"> anterior</w:t>
      </w:r>
      <w:r w:rsidR="00C326FC" w:rsidRPr="00E613EA">
        <w:rPr>
          <w:rFonts w:eastAsia="Times New Roman"/>
          <w:color w:val="000000"/>
        </w:rPr>
        <w:t>es</w:t>
      </w:r>
      <w:r w:rsidR="00B93EAA" w:rsidRPr="00E613EA">
        <w:rPr>
          <w:rFonts w:eastAsia="Times New Roman"/>
          <w:color w:val="000000"/>
        </w:rPr>
        <w:t xml:space="preserve"> a la fecha de apertura de ofertas, inscriptas en el Registro Único de Proveedores de Mendoza u otros de otra jurisdicción Nacional, Provincial o Municipal. Se calificará también con </w:t>
      </w:r>
      <w:r w:rsidR="00B93EAA" w:rsidRPr="00E613EA">
        <w:rPr>
          <w:rFonts w:eastAsia="Times New Roman"/>
        </w:rPr>
        <w:t>3</w:t>
      </w:r>
      <w:r w:rsidR="00B93EAA" w:rsidRPr="00E613EA">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w:t>
      </w:r>
      <w:r w:rsidR="00C326FC" w:rsidRPr="00E613EA">
        <w:rPr>
          <w:rFonts w:eastAsia="Times New Roman"/>
          <w:color w:val="000000"/>
        </w:rPr>
        <w:t xml:space="preserve"> </w:t>
      </w:r>
      <w:r w:rsidR="00B93EAA" w:rsidRPr="00E613EA">
        <w:rPr>
          <w:rFonts w:eastAsia="Times New Roman"/>
          <w:color w:val="000000"/>
        </w:rPr>
        <w:t>l</w:t>
      </w:r>
      <w:r w:rsidR="00C326FC" w:rsidRPr="00E613EA">
        <w:rPr>
          <w:rFonts w:eastAsia="Times New Roman"/>
          <w:color w:val="000000"/>
        </w:rPr>
        <w:t>os 2</w:t>
      </w:r>
      <w:r w:rsidR="00B93EAA" w:rsidRPr="00E613EA">
        <w:rPr>
          <w:rFonts w:eastAsia="Times New Roman"/>
          <w:color w:val="000000"/>
        </w:rPr>
        <w:t xml:space="preserve"> último</w:t>
      </w:r>
      <w:r w:rsidR="00C326FC" w:rsidRPr="00E613EA">
        <w:rPr>
          <w:rFonts w:eastAsia="Times New Roman"/>
          <w:color w:val="000000"/>
        </w:rPr>
        <w:t>s</w:t>
      </w:r>
      <w:r w:rsidR="00B93EAA" w:rsidRPr="00E613EA">
        <w:rPr>
          <w:rFonts w:eastAsia="Times New Roman"/>
          <w:color w:val="000000"/>
        </w:rPr>
        <w:t xml:space="preserve"> año</w:t>
      </w:r>
      <w:r w:rsidR="00C326FC" w:rsidRPr="00E613EA">
        <w:rPr>
          <w:rFonts w:eastAsia="Times New Roman"/>
          <w:color w:val="000000"/>
        </w:rPr>
        <w:t>s</w:t>
      </w:r>
      <w:r w:rsidR="00B93EAA" w:rsidRPr="00E613EA">
        <w:rPr>
          <w:rFonts w:eastAsia="Times New Roman"/>
          <w:color w:val="000000"/>
        </w:rPr>
        <w:t xml:space="preserve"> anterior</w:t>
      </w:r>
      <w:r w:rsidR="00C326FC" w:rsidRPr="00E613EA">
        <w:rPr>
          <w:rFonts w:eastAsia="Times New Roman"/>
          <w:color w:val="000000"/>
        </w:rPr>
        <w:t>es</w:t>
      </w:r>
      <w:r w:rsidR="00B93EAA" w:rsidRPr="00E613EA">
        <w:rPr>
          <w:rFonts w:eastAsia="Times New Roman"/>
          <w:color w:val="000000"/>
        </w:rPr>
        <w:t xml:space="preserve"> a la fecha de apertura de ofertas.</w:t>
      </w:r>
    </w:p>
    <w:p w14:paraId="48C700BE" w14:textId="28CF04A4" w:rsidR="005A5D66" w:rsidRPr="00E613EA" w:rsidRDefault="005A5D66" w:rsidP="00431FB0">
      <w:pPr>
        <w:spacing w:line="360" w:lineRule="auto"/>
        <w:jc w:val="both"/>
        <w:rPr>
          <w:rFonts w:eastAsia="Times New Roman"/>
          <w:color w:val="000000"/>
        </w:rPr>
      </w:pPr>
      <w:r w:rsidRPr="00E613EA">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4DC2AFA1" w:rsidR="005A5D66" w:rsidRPr="00E613EA" w:rsidRDefault="005A5D66" w:rsidP="00431FB0">
      <w:pPr>
        <w:pStyle w:val="Textocomentario"/>
        <w:numPr>
          <w:ilvl w:val="0"/>
          <w:numId w:val="17"/>
        </w:numPr>
        <w:spacing w:line="360" w:lineRule="auto"/>
        <w:jc w:val="both"/>
        <w:rPr>
          <w:sz w:val="24"/>
          <w:szCs w:val="24"/>
        </w:rPr>
      </w:pPr>
      <w:r w:rsidRPr="00E613EA">
        <w:rPr>
          <w:b/>
          <w:sz w:val="24"/>
          <w:szCs w:val="24"/>
        </w:rPr>
        <w:t xml:space="preserve">Comerciales: </w:t>
      </w:r>
      <w:r w:rsidR="0029319C" w:rsidRPr="00E613EA">
        <w:rPr>
          <w:sz w:val="24"/>
          <w:szCs w:val="24"/>
        </w:rPr>
        <w:t>s</w:t>
      </w:r>
      <w:r w:rsidRPr="00E613EA">
        <w:rPr>
          <w:sz w:val="24"/>
          <w:szCs w:val="24"/>
        </w:rPr>
        <w:t>e otorga</w:t>
      </w:r>
      <w:r w:rsidR="0055252C" w:rsidRPr="00E613EA">
        <w:rPr>
          <w:sz w:val="24"/>
          <w:szCs w:val="24"/>
        </w:rPr>
        <w:t xml:space="preserve">rá el máximo puntaje </w:t>
      </w:r>
      <w:r w:rsidR="00046600" w:rsidRPr="00E613EA">
        <w:rPr>
          <w:sz w:val="24"/>
          <w:szCs w:val="24"/>
        </w:rPr>
        <w:t>previsto (10</w:t>
      </w:r>
      <w:r w:rsidRPr="00E613EA">
        <w:rPr>
          <w:sz w:val="24"/>
          <w:szCs w:val="24"/>
        </w:rPr>
        <w:t xml:space="preserve"> puntos), a las ofertas que acrediten el mayor volumen de antecedentes comerciales </w:t>
      </w:r>
      <w:r w:rsidR="0055252C" w:rsidRPr="00E613EA">
        <w:rPr>
          <w:sz w:val="24"/>
          <w:szCs w:val="24"/>
        </w:rPr>
        <w:t xml:space="preserve">de características similares a las de esta contratación, </w:t>
      </w:r>
      <w:r w:rsidRPr="00E613EA">
        <w:rPr>
          <w:sz w:val="24"/>
          <w:szCs w:val="24"/>
        </w:rPr>
        <w:t>que se encuentren fehacientemente documentados y/o certificados por comitentes,</w:t>
      </w:r>
      <w:r w:rsidR="0055252C" w:rsidRPr="00E613EA">
        <w:rPr>
          <w:sz w:val="24"/>
          <w:szCs w:val="24"/>
        </w:rPr>
        <w:t xml:space="preserve"> dentro de</w:t>
      </w:r>
      <w:r w:rsidR="00C326FC" w:rsidRPr="00E613EA">
        <w:rPr>
          <w:sz w:val="24"/>
          <w:szCs w:val="24"/>
        </w:rPr>
        <w:t xml:space="preserve"> </w:t>
      </w:r>
      <w:r w:rsidR="0055252C" w:rsidRPr="00E613EA">
        <w:rPr>
          <w:sz w:val="24"/>
          <w:szCs w:val="24"/>
        </w:rPr>
        <w:t>l</w:t>
      </w:r>
      <w:r w:rsidR="00C326FC" w:rsidRPr="00E613EA">
        <w:rPr>
          <w:sz w:val="24"/>
          <w:szCs w:val="24"/>
        </w:rPr>
        <w:t>os 2</w:t>
      </w:r>
      <w:r w:rsidR="0055252C" w:rsidRPr="00E613EA">
        <w:rPr>
          <w:sz w:val="24"/>
          <w:szCs w:val="24"/>
        </w:rPr>
        <w:t xml:space="preserve"> último</w:t>
      </w:r>
      <w:r w:rsidR="00C326FC" w:rsidRPr="00E613EA">
        <w:rPr>
          <w:sz w:val="24"/>
          <w:szCs w:val="24"/>
        </w:rPr>
        <w:t>s</w:t>
      </w:r>
      <w:r w:rsidR="00094DC7" w:rsidRPr="00E613EA">
        <w:rPr>
          <w:sz w:val="24"/>
          <w:szCs w:val="24"/>
        </w:rPr>
        <w:t xml:space="preserve"> año</w:t>
      </w:r>
      <w:r w:rsidR="00C326FC" w:rsidRPr="00E613EA">
        <w:rPr>
          <w:sz w:val="24"/>
          <w:szCs w:val="24"/>
        </w:rPr>
        <w:t>s</w:t>
      </w:r>
      <w:r w:rsidR="0055252C" w:rsidRPr="00E613EA">
        <w:rPr>
          <w:sz w:val="24"/>
          <w:szCs w:val="24"/>
        </w:rPr>
        <w:t xml:space="preserve"> anterior</w:t>
      </w:r>
      <w:r w:rsidR="00C326FC" w:rsidRPr="00E613EA">
        <w:rPr>
          <w:sz w:val="24"/>
          <w:szCs w:val="24"/>
        </w:rPr>
        <w:t>es</w:t>
      </w:r>
      <w:r w:rsidRPr="00E613EA">
        <w:rPr>
          <w:sz w:val="24"/>
          <w:szCs w:val="24"/>
        </w:rPr>
        <w:t xml:space="preserve"> a la publicación de la presente </w:t>
      </w:r>
      <w:r w:rsidRPr="00E613EA">
        <w:rPr>
          <w:sz w:val="24"/>
          <w:szCs w:val="24"/>
        </w:rPr>
        <w:lastRenderedPageBreak/>
        <w:t xml:space="preserve">contratación pública. Las demás ofertas serán calificadas con </w:t>
      </w:r>
      <w:r w:rsidR="0029319C" w:rsidRPr="00E613EA">
        <w:rPr>
          <w:sz w:val="24"/>
          <w:szCs w:val="24"/>
        </w:rPr>
        <w:t>el criterio de proporcionalidad</w:t>
      </w:r>
      <w:r w:rsidRPr="00E613EA">
        <w:rPr>
          <w:sz w:val="24"/>
          <w:szCs w:val="24"/>
        </w:rPr>
        <w:t>.</w:t>
      </w:r>
    </w:p>
    <w:p w14:paraId="29C70387" w14:textId="25E9FB8E" w:rsidR="005A5D66" w:rsidRPr="00E613EA" w:rsidRDefault="00431FB0" w:rsidP="00431FB0">
      <w:pPr>
        <w:pStyle w:val="Textocomentario"/>
        <w:spacing w:line="360" w:lineRule="auto"/>
        <w:jc w:val="both"/>
        <w:rPr>
          <w:b/>
          <w:sz w:val="24"/>
          <w:szCs w:val="24"/>
        </w:rPr>
      </w:pPr>
      <w:r w:rsidRPr="00E613EA">
        <w:rPr>
          <w:b/>
          <w:sz w:val="24"/>
          <w:szCs w:val="24"/>
        </w:rPr>
        <w:t>I</w:t>
      </w:r>
      <w:r w:rsidR="005A5D66" w:rsidRPr="00E613EA">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sidRPr="00E613EA">
        <w:rPr>
          <w:b/>
          <w:sz w:val="24"/>
          <w:szCs w:val="24"/>
        </w:rPr>
        <w:t>al acto de recepción de ofertas</w:t>
      </w:r>
      <w:r w:rsidR="005A5D66" w:rsidRPr="00E613EA">
        <w:rPr>
          <w:b/>
          <w:sz w:val="24"/>
          <w:szCs w:val="24"/>
        </w:rPr>
        <w:t>.</w:t>
      </w:r>
      <w:r w:rsidR="00046600" w:rsidRPr="00E613EA">
        <w:rPr>
          <w:b/>
          <w:sz w:val="24"/>
          <w:szCs w:val="24"/>
        </w:rPr>
        <w:t xml:space="preserve"> Se deberá adjuntar listado de instituciones públicas y privadas en donde se encuentren instalados equipos similares (dirección y teléfono).</w:t>
      </w:r>
    </w:p>
    <w:p w14:paraId="2FFF6D1B" w14:textId="47AFC852" w:rsidR="0016241B" w:rsidRPr="00E613EA" w:rsidRDefault="00D651BD" w:rsidP="0004660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E613EA">
        <w:rPr>
          <w:rFonts w:eastAsia="Times New Roman"/>
          <w:b/>
          <w:color w:val="000000"/>
          <w:u w:val="single"/>
        </w:rPr>
        <w:t>CALIDAD DEL PRODUCTO</w:t>
      </w:r>
      <w:r w:rsidRPr="00E613EA">
        <w:rPr>
          <w:rFonts w:eastAsia="Times New Roman"/>
          <w:b/>
          <w:color w:val="000000"/>
        </w:rPr>
        <w:t>:</w:t>
      </w:r>
      <w:r w:rsidRPr="00E613EA">
        <w:rPr>
          <w:rFonts w:eastAsia="Times New Roman"/>
          <w:color w:val="000000"/>
        </w:rPr>
        <w:t xml:space="preserve"> </w:t>
      </w:r>
    </w:p>
    <w:p w14:paraId="3DA4BAFF" w14:textId="1AD58574" w:rsidR="00046600" w:rsidRPr="00E613EA" w:rsidRDefault="00107EA1" w:rsidP="00046600">
      <w:pPr>
        <w:pStyle w:val="Prrafodelista"/>
        <w:numPr>
          <w:ilvl w:val="0"/>
          <w:numId w:val="22"/>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Generador de radiografías</w:t>
      </w:r>
    </w:p>
    <w:p w14:paraId="0C6D72AF" w14:textId="585A12B6" w:rsidR="00107EA1" w:rsidRPr="00E613EA" w:rsidRDefault="00107EA1" w:rsidP="00107EA1">
      <w:pPr>
        <w:pStyle w:val="Prrafodelista"/>
        <w:numPr>
          <w:ilvl w:val="0"/>
          <w:numId w:val="23"/>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Potencia eléctrica:</w:t>
      </w:r>
      <w:r w:rsidR="00FC44CC" w:rsidRPr="00E613EA">
        <w:rPr>
          <w:rFonts w:eastAsia="Times New Roman"/>
          <w:color w:val="000000"/>
        </w:rPr>
        <w:t xml:space="preserve"> se le asignará el máximo puntaje previsto a la oferta que presente un equipo con la mayor potencia eléctrica de todas, medida en kW (kilovatios o kilowatts). Las demás ofertas serán calificadas en función del criterio de la proporcionalidad.</w:t>
      </w:r>
    </w:p>
    <w:p w14:paraId="5A28304D" w14:textId="3194053F" w:rsidR="00107EA1" w:rsidRPr="00E613EA" w:rsidRDefault="00107EA1" w:rsidP="00107EA1">
      <w:pPr>
        <w:pStyle w:val="Prrafodelista"/>
        <w:numPr>
          <w:ilvl w:val="0"/>
          <w:numId w:val="23"/>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Rango de voltaje:</w:t>
      </w:r>
      <w:r w:rsidR="00FC44CC" w:rsidRPr="00E613EA">
        <w:rPr>
          <w:rFonts w:eastAsia="Times New Roman"/>
          <w:color w:val="000000"/>
        </w:rPr>
        <w:t xml:space="preserve"> se le asignará el máximo puntaje previsto a la oferta que presente un equipo con el rango más amplio de voltaje, a partir del mínimo establecido en el presente pliego, medido en kV (kilovoltios). Las demás ofertas serán calificadas en función del criterio de la proporcionalidad.</w:t>
      </w:r>
    </w:p>
    <w:p w14:paraId="147F7432" w14:textId="3E451775" w:rsidR="00107EA1" w:rsidRPr="00E613EA" w:rsidRDefault="00107EA1" w:rsidP="00107EA1">
      <w:pPr>
        <w:pStyle w:val="Prrafodelista"/>
        <w:numPr>
          <w:ilvl w:val="0"/>
          <w:numId w:val="23"/>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Frecuencia de salida:</w:t>
      </w:r>
      <w:r w:rsidR="00FC44CC" w:rsidRPr="00E613EA">
        <w:rPr>
          <w:rFonts w:eastAsia="Times New Roman"/>
          <w:color w:val="000000"/>
        </w:rPr>
        <w:t xml:space="preserve"> se le asignará el máximo puntaje previsto a la oferta que presente un equipo con la mayor frecuencia de salida, medida en kHz (kilohercios). Las demás ofertas serán calificadas en función del criterio de la proporcionalidad.</w:t>
      </w:r>
    </w:p>
    <w:p w14:paraId="4BF05A92" w14:textId="278DA024" w:rsidR="00107EA1" w:rsidRPr="00E613EA" w:rsidRDefault="00107EA1" w:rsidP="00107EA1">
      <w:pPr>
        <w:pStyle w:val="Prrafodelista"/>
        <w:numPr>
          <w:ilvl w:val="0"/>
          <w:numId w:val="23"/>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Rango de corriente:</w:t>
      </w:r>
      <w:r w:rsidR="00FC44CC" w:rsidRPr="00E613EA">
        <w:rPr>
          <w:rFonts w:eastAsia="Times New Roman"/>
          <w:color w:val="000000"/>
        </w:rPr>
        <w:t xml:space="preserve"> se le asignará el máximo puntaje previsto a la oferta que presente un equipo </w:t>
      </w:r>
      <w:r w:rsidR="00FC44CC" w:rsidRPr="00E613EA">
        <w:rPr>
          <w:rFonts w:eastAsia="Times New Roman"/>
          <w:color w:val="000000"/>
        </w:rPr>
        <w:lastRenderedPageBreak/>
        <w:t>con el rango de corriente más amplio de todos, a partir del mínimo</w:t>
      </w:r>
      <w:r w:rsidR="003C1DB6" w:rsidRPr="00E613EA">
        <w:rPr>
          <w:rFonts w:eastAsia="Times New Roman"/>
          <w:color w:val="000000"/>
        </w:rPr>
        <w:t xml:space="preserve"> establecido</w:t>
      </w:r>
      <w:r w:rsidR="00FC44CC" w:rsidRPr="00E613EA">
        <w:rPr>
          <w:rFonts w:eastAsia="Times New Roman"/>
          <w:color w:val="000000"/>
        </w:rPr>
        <w:t xml:space="preserve"> en el presente pliego, medido en </w:t>
      </w:r>
      <w:r w:rsidR="003C1DB6" w:rsidRPr="00E613EA">
        <w:rPr>
          <w:rFonts w:eastAsia="Times New Roman"/>
          <w:color w:val="000000"/>
        </w:rPr>
        <w:t>mA</w:t>
      </w:r>
      <w:r w:rsidR="00FC44CC" w:rsidRPr="00E613EA">
        <w:rPr>
          <w:rFonts w:eastAsia="Times New Roman"/>
          <w:color w:val="000000"/>
        </w:rPr>
        <w:t xml:space="preserve"> (miliamperio). </w:t>
      </w:r>
      <w:r w:rsidR="003C1DB6" w:rsidRPr="00E613EA">
        <w:rPr>
          <w:rFonts w:eastAsia="Times New Roman"/>
          <w:color w:val="000000"/>
        </w:rPr>
        <w:t>Las demás ofertas serán calificadas en función del criterio de la proporcionalidad.</w:t>
      </w:r>
    </w:p>
    <w:p w14:paraId="72DDC5AA" w14:textId="42D3FA04" w:rsidR="00107EA1" w:rsidRPr="00E613EA" w:rsidRDefault="00107EA1" w:rsidP="00107EA1">
      <w:pPr>
        <w:pStyle w:val="Prrafodelista"/>
        <w:numPr>
          <w:ilvl w:val="0"/>
          <w:numId w:val="23"/>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Rango de tiempo de exposición:</w:t>
      </w:r>
      <w:r w:rsidR="003C1DB6" w:rsidRPr="00E613EA">
        <w:rPr>
          <w:rFonts w:eastAsia="Times New Roman"/>
          <w:color w:val="000000"/>
        </w:rPr>
        <w:t xml:space="preserve"> se le asignará el máximo puntaje previsto a la oferta que presente un equipo donde el tiempo de exposición sea el menor posible, a partir del máximo establecido en el presente pliego, medido desde milisegundos (ms) a segundos. Las demás ofertas serán calificadas en función del criterio de la proporcionalidad.</w:t>
      </w:r>
    </w:p>
    <w:p w14:paraId="43788E44" w14:textId="45DBC740" w:rsidR="00107EA1" w:rsidRPr="00E613EA" w:rsidRDefault="00107EA1" w:rsidP="00046600">
      <w:pPr>
        <w:pStyle w:val="Prrafodelista"/>
        <w:numPr>
          <w:ilvl w:val="0"/>
          <w:numId w:val="22"/>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Tubo de rayos X</w:t>
      </w:r>
    </w:p>
    <w:p w14:paraId="1B77B08D" w14:textId="28427328" w:rsidR="00107EA1" w:rsidRPr="00E613EA" w:rsidRDefault="00107EA1" w:rsidP="00107EA1">
      <w:pPr>
        <w:pStyle w:val="Prrafodelista"/>
        <w:numPr>
          <w:ilvl w:val="0"/>
          <w:numId w:val="24"/>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Capacidad térmica</w:t>
      </w:r>
      <w:r w:rsidR="003C1DB6" w:rsidRPr="00E613EA">
        <w:rPr>
          <w:rFonts w:eastAsia="Times New Roman"/>
          <w:b/>
          <w:color w:val="000000"/>
        </w:rPr>
        <w:t xml:space="preserve"> en ánodo</w:t>
      </w:r>
      <w:r w:rsidRPr="00E613EA">
        <w:rPr>
          <w:rFonts w:eastAsia="Times New Roman"/>
          <w:b/>
          <w:color w:val="000000"/>
        </w:rPr>
        <w:t>:</w:t>
      </w:r>
      <w:r w:rsidR="003C1DB6" w:rsidRPr="00E613EA">
        <w:rPr>
          <w:rFonts w:eastAsia="Times New Roman"/>
          <w:color w:val="000000"/>
        </w:rPr>
        <w:t xml:space="preserve"> se le asignará el máximo puntaje previsto a la oferta que presente un equipo donde el tubo de rayos X genere la mayor cantidad de calor en ánodo, a partir del mínimo establecido en el presente pliego, medida en kHU (kilo heat units- mil unidades de calor). Las demás ofertas serán calificadas en función del criterio de la proporcionalidad.</w:t>
      </w:r>
    </w:p>
    <w:p w14:paraId="79B7E281" w14:textId="48C8C864" w:rsidR="00107EA1" w:rsidRPr="00E613EA" w:rsidRDefault="00107EA1" w:rsidP="00046600">
      <w:pPr>
        <w:pStyle w:val="Prrafodelista"/>
        <w:numPr>
          <w:ilvl w:val="0"/>
          <w:numId w:val="22"/>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Detectores digitales del panel plano</w:t>
      </w:r>
    </w:p>
    <w:p w14:paraId="59BC879B" w14:textId="2D1D5E85" w:rsidR="00107EA1" w:rsidRPr="00E613EA" w:rsidRDefault="00107EA1" w:rsidP="00107EA1">
      <w:pPr>
        <w:pStyle w:val="Prrafodelista"/>
        <w:numPr>
          <w:ilvl w:val="0"/>
          <w:numId w:val="25"/>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Profundidad de imagen:</w:t>
      </w:r>
      <w:r w:rsidR="003C1DB6" w:rsidRPr="00E613EA">
        <w:rPr>
          <w:rFonts w:eastAsia="Times New Roman"/>
          <w:color w:val="000000"/>
        </w:rPr>
        <w:t xml:space="preserve"> se le asignará el máximo puntaje previsto a la oferta que presente un equipo donde el detector digital tenga la mayor profundidad de imagen, a partir del mínimo establecido en el presente pliego, medido en bits. </w:t>
      </w:r>
      <w:r w:rsidR="00FB729D" w:rsidRPr="00E613EA">
        <w:rPr>
          <w:rFonts w:eastAsia="Times New Roman"/>
          <w:color w:val="000000"/>
        </w:rPr>
        <w:t>Las demás ofertas serán calificadas en función del criterio de la proporcionalidad.</w:t>
      </w:r>
    </w:p>
    <w:p w14:paraId="5869C088" w14:textId="467DA7D5" w:rsidR="00107EA1" w:rsidRPr="00E613EA" w:rsidRDefault="00107EA1" w:rsidP="00046600">
      <w:pPr>
        <w:pStyle w:val="Prrafodelista"/>
        <w:numPr>
          <w:ilvl w:val="0"/>
          <w:numId w:val="22"/>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Mesa bucky</w:t>
      </w:r>
    </w:p>
    <w:p w14:paraId="5D9C7490" w14:textId="4F0ED49C" w:rsidR="00107EA1" w:rsidRPr="00E613EA" w:rsidRDefault="00107EA1" w:rsidP="00107EA1">
      <w:pPr>
        <w:pStyle w:val="Prrafodelista"/>
        <w:numPr>
          <w:ilvl w:val="0"/>
          <w:numId w:val="26"/>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Capacidad de carga</w:t>
      </w:r>
      <w:r w:rsidR="00FB729D" w:rsidRPr="00E613EA">
        <w:rPr>
          <w:rFonts w:eastAsia="Times New Roman"/>
          <w:b/>
          <w:color w:val="000000"/>
        </w:rPr>
        <w:t>:</w:t>
      </w:r>
      <w:r w:rsidR="00FB729D" w:rsidRPr="00E613EA">
        <w:rPr>
          <w:rFonts w:eastAsia="Times New Roman"/>
          <w:color w:val="000000"/>
        </w:rPr>
        <w:t xml:space="preserve"> se le otorgará el máximo puntaje previsto a la oferta que presente un equipo donde la mesa bucky soporte la mayor carga posible, a partir del mínimo establecido en el presente pliego, </w:t>
      </w:r>
      <w:r w:rsidR="00FB729D" w:rsidRPr="00E613EA">
        <w:rPr>
          <w:rFonts w:eastAsia="Times New Roman"/>
          <w:color w:val="000000"/>
        </w:rPr>
        <w:lastRenderedPageBreak/>
        <w:t>medido en kg. Las demás ofertas serán calificadas en función del criterio de la proporcionalidad.</w:t>
      </w:r>
    </w:p>
    <w:p w14:paraId="53D16276" w14:textId="6A4BA0E7" w:rsidR="00957833" w:rsidRPr="00E613EA" w:rsidRDefault="00107EA1" w:rsidP="00107EA1">
      <w:pPr>
        <w:pStyle w:val="Prrafodelista"/>
        <w:numPr>
          <w:ilvl w:val="0"/>
          <w:numId w:val="22"/>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Estación de adquisición</w:t>
      </w:r>
    </w:p>
    <w:p w14:paraId="7268A34B" w14:textId="097BE8E6" w:rsidR="00107EA1" w:rsidRPr="00E613EA" w:rsidRDefault="00107EA1" w:rsidP="00107EA1">
      <w:pPr>
        <w:pStyle w:val="Prrafodelista"/>
        <w:numPr>
          <w:ilvl w:val="0"/>
          <w:numId w:val="27"/>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Cantidad de pulgadas del monitor:</w:t>
      </w:r>
      <w:r w:rsidR="00FB729D" w:rsidRPr="00E613EA">
        <w:rPr>
          <w:rFonts w:eastAsia="Times New Roman"/>
          <w:color w:val="000000"/>
        </w:rPr>
        <w:t xml:space="preserve"> se le asignará el máximo puntaje previsto a la oferta que presente un equipo donde el monitor, por el que se visualizan las imágenes médicas, tenga la mayor cantidad de pulgadas; a partir del mínimo establecido en el presente pliego. Las demás ofertas serán calificadas en función del criterio de la proporcionalidad.</w:t>
      </w:r>
    </w:p>
    <w:p w14:paraId="51DC9993" w14:textId="70AF0664" w:rsidR="00107EA1" w:rsidRPr="00E613EA" w:rsidRDefault="00107EA1" w:rsidP="00107EA1">
      <w:pPr>
        <w:pStyle w:val="Prrafodelista"/>
        <w:numPr>
          <w:ilvl w:val="0"/>
          <w:numId w:val="27"/>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Capacidad de almacenamiento:</w:t>
      </w:r>
      <w:r w:rsidR="00FB729D" w:rsidRPr="00E613EA">
        <w:rPr>
          <w:rFonts w:eastAsia="Times New Roman"/>
          <w:color w:val="000000"/>
        </w:rPr>
        <w:t xml:space="preserve"> se le asignará el máximo puntaje previsto a la oferta que presente un equipo donde la estación de adquisición tenga la mayor capacidad de almacenamiento posible, a partir del mínimo establecido en el presente pliego, medido en Tb (terabyte). Las demás ofertas serán calificadas en función del criterio de la proporcionalidad.</w:t>
      </w:r>
    </w:p>
    <w:p w14:paraId="475AEA88" w14:textId="1191C4C4" w:rsidR="00107EA1" w:rsidRPr="00E613EA" w:rsidRDefault="00107EA1" w:rsidP="00107EA1">
      <w:pPr>
        <w:pStyle w:val="Prrafodelista"/>
        <w:numPr>
          <w:ilvl w:val="0"/>
          <w:numId w:val="22"/>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color w:val="000000"/>
          <w:u w:val="single"/>
        </w:rPr>
        <w:t>Generales</w:t>
      </w:r>
    </w:p>
    <w:p w14:paraId="20364449" w14:textId="06265544" w:rsidR="00107EA1" w:rsidRPr="00E613EA" w:rsidRDefault="00107EA1" w:rsidP="00EC0968">
      <w:pPr>
        <w:pStyle w:val="Prrafodelista"/>
        <w:numPr>
          <w:ilvl w:val="0"/>
          <w:numId w:val="28"/>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Garantía del equipo:</w:t>
      </w:r>
      <w:r w:rsidR="00FB729D" w:rsidRPr="00E613EA">
        <w:rPr>
          <w:rFonts w:eastAsia="Times New Roman"/>
          <w:color w:val="000000"/>
        </w:rPr>
        <w:t xml:space="preserve"> </w:t>
      </w:r>
      <w:r w:rsidR="00EC0968" w:rsidRPr="00E613EA">
        <w:rPr>
          <w:rFonts w:eastAsia="Times New Roman"/>
          <w:color w:val="000000"/>
        </w:rPr>
        <w:t xml:space="preserve">se les otorgará el máximo puntaje previsto a las ofertas que presenten el mayor plazo de garantía por fallas o defectos de funcionamiento del equipo a ofertar. </w:t>
      </w:r>
      <w:r w:rsidR="00FB729D" w:rsidRPr="00E613EA">
        <w:rPr>
          <w:rFonts w:eastAsia="Times New Roman"/>
          <w:color w:val="000000"/>
        </w:rPr>
        <w:t>Las demás ofertas serán calificadas en función del criterio de la proporcionalidad.</w:t>
      </w:r>
    </w:p>
    <w:p w14:paraId="17C10C21" w14:textId="66E2B033" w:rsidR="00107EA1" w:rsidRPr="00E613EA" w:rsidRDefault="00107EA1" w:rsidP="00107EA1">
      <w:pPr>
        <w:pStyle w:val="Prrafodelista"/>
        <w:numPr>
          <w:ilvl w:val="0"/>
          <w:numId w:val="28"/>
        </w:numPr>
        <w:pBdr>
          <w:top w:val="nil"/>
          <w:left w:val="nil"/>
          <w:bottom w:val="nil"/>
          <w:right w:val="nil"/>
          <w:between w:val="nil"/>
        </w:pBdr>
        <w:spacing w:after="0" w:line="360" w:lineRule="auto"/>
        <w:jc w:val="both"/>
        <w:rPr>
          <w:rFonts w:eastAsia="Times New Roman"/>
          <w:color w:val="000000"/>
          <w:u w:val="single"/>
        </w:rPr>
      </w:pPr>
      <w:r w:rsidRPr="00E613EA">
        <w:rPr>
          <w:rFonts w:eastAsia="Times New Roman"/>
          <w:b/>
          <w:color w:val="000000"/>
        </w:rPr>
        <w:t>Ubicación del servicio técnico:</w:t>
      </w:r>
      <w:r w:rsidR="00EC0968" w:rsidRPr="00E613EA">
        <w:rPr>
          <w:rFonts w:eastAsia="Times New Roman"/>
          <w:color w:val="000000"/>
        </w:rPr>
        <w:t xml:space="preserve"> se le asignará el máximo puntaje previsto a la oferta que tenga el servicio técnico más próximo a la localidad donde se instalará el equipo. Las demás ofertas serán calificadas en función del criterio de la proporcionalidad.</w:t>
      </w:r>
    </w:p>
    <w:p w14:paraId="79D62B4B" w14:textId="377DDB3D" w:rsidR="00137C8D" w:rsidRPr="00E613EA"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E613EA">
        <w:rPr>
          <w:rFonts w:eastAsia="Times New Roman"/>
          <w:b/>
          <w:color w:val="000000"/>
          <w:u w:val="single"/>
        </w:rPr>
        <w:t>PLAZO DE ENTREGA</w:t>
      </w:r>
      <w:r w:rsidRPr="00E613EA">
        <w:rPr>
          <w:rFonts w:eastAsia="Times New Roman"/>
          <w:b/>
          <w:color w:val="000000"/>
        </w:rPr>
        <w:t>:</w:t>
      </w:r>
      <w:r w:rsidRPr="00E613EA">
        <w:rPr>
          <w:rFonts w:eastAsia="Times New Roman"/>
          <w:color w:val="000000"/>
        </w:rPr>
        <w:t xml:space="preserve"> Teniendo en cuenta el plazo de</w:t>
      </w:r>
      <w:r w:rsidR="00046600" w:rsidRPr="00E613EA">
        <w:rPr>
          <w:rFonts w:eastAsia="Times New Roman"/>
          <w:color w:val="000000"/>
        </w:rPr>
        <w:t xml:space="preserve"> cumplimiento </w:t>
      </w:r>
      <w:r w:rsidRPr="00E613EA">
        <w:rPr>
          <w:rFonts w:eastAsia="Times New Roman"/>
          <w:color w:val="000000"/>
        </w:rPr>
        <w:t>respecto de la obligación principal inherente al objeto de la contratación (la entrega de los bienes), se calificará co</w:t>
      </w:r>
      <w:r w:rsidR="00046600" w:rsidRPr="00E613EA">
        <w:rPr>
          <w:rFonts w:eastAsia="Times New Roman"/>
          <w:color w:val="000000"/>
        </w:rPr>
        <w:t>n el máximo puntaje previsto (5</w:t>
      </w:r>
      <w:r w:rsidRPr="00E613EA">
        <w:rPr>
          <w:rFonts w:eastAsia="Times New Roman"/>
          <w:color w:val="000000"/>
        </w:rPr>
        <w:t xml:space="preserve"> puntos) a la oferta que proponga dicho </w:t>
      </w:r>
      <w:r w:rsidRPr="00E613EA">
        <w:rPr>
          <w:rFonts w:eastAsia="Times New Roman"/>
          <w:color w:val="000000"/>
        </w:rPr>
        <w:lastRenderedPageBreak/>
        <w:t>cumplimiento en el menor plazo cierto determinado por el oferente (oferta superadora). Las demás ofertas serán calificadas conforme el criterio de la proporcionalidad</w:t>
      </w:r>
      <w:r w:rsidR="00407D27" w:rsidRPr="00E613EA">
        <w:rPr>
          <w:rFonts w:eastAsia="Times New Roman"/>
          <w:color w:val="000000"/>
        </w:rPr>
        <w:t>.</w:t>
      </w:r>
    </w:p>
    <w:p w14:paraId="0E162F3B" w14:textId="2CDB0AA1" w:rsidR="00AC48FA" w:rsidRPr="00E613EA" w:rsidRDefault="00AC48FA" w:rsidP="00773C70">
      <w:pPr>
        <w:pBdr>
          <w:top w:val="nil"/>
          <w:left w:val="nil"/>
          <w:bottom w:val="nil"/>
          <w:right w:val="nil"/>
          <w:between w:val="nil"/>
        </w:pBdr>
        <w:spacing w:after="0" w:line="360" w:lineRule="auto"/>
        <w:ind w:left="360"/>
        <w:jc w:val="both"/>
        <w:rPr>
          <w:rFonts w:eastAsia="Times New Roman"/>
          <w:b/>
          <w:color w:val="000000"/>
        </w:rPr>
      </w:pPr>
      <w:r w:rsidRPr="00E613EA">
        <w:rPr>
          <w:rFonts w:eastAsia="Times New Roman"/>
          <w:b/>
          <w:color w:val="000000"/>
        </w:rPr>
        <w:t xml:space="preserve">ATENCION: </w:t>
      </w:r>
      <w:r w:rsidR="000130C2" w:rsidRPr="00E613EA">
        <w:rPr>
          <w:rFonts w:eastAsia="Arial"/>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E613EA"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E613EA">
        <w:rPr>
          <w:rFonts w:eastAsia="Times New Roman"/>
          <w:b/>
          <w:color w:val="000000"/>
          <w:u w:val="single"/>
        </w:rPr>
        <w:t>ACREDITACION ODS s/LEY 9193</w:t>
      </w:r>
      <w:r w:rsidRPr="00E613EA">
        <w:rPr>
          <w:rFonts w:eastAsia="Times New Roman"/>
          <w:b/>
          <w:color w:val="000000"/>
        </w:rPr>
        <w:t>:</w:t>
      </w:r>
      <w:r w:rsidRPr="00E613EA">
        <w:rPr>
          <w:rFonts w:eastAsia="Times New Roman"/>
          <w:color w:val="000000"/>
        </w:rPr>
        <w:t xml:space="preserve"> </w:t>
      </w:r>
      <w:r w:rsidR="00C548F2" w:rsidRPr="00E613EA">
        <w:rPr>
          <w:rFonts w:eastAsia="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E613EA">
          <w:rPr>
            <w:rFonts w:eastAsia="Times New Roman"/>
            <w:color w:val="0000FF"/>
            <w:u w:val="single"/>
          </w:rPr>
          <w:t>https://www.un.org/sustainabledevelopment/es/objetivos-de-desarrollo-sostenible/</w:t>
        </w:r>
      </w:hyperlink>
      <w:r w:rsidR="00C548F2" w:rsidRPr="00E613EA">
        <w:rPr>
          <w:rFonts w:eastAsia="Times New Roman"/>
          <w:color w:val="000000"/>
        </w:rPr>
        <w:t>).</w:t>
      </w:r>
    </w:p>
    <w:p w14:paraId="46990E1C" w14:textId="780DDF89" w:rsidR="00C548F2" w:rsidRPr="00E613EA"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E613EA">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E613EA">
          <w:rPr>
            <w:rFonts w:eastAsia="Times New Roman"/>
            <w:color w:val="0000FF"/>
            <w:u w:val="single"/>
          </w:rPr>
          <w:t>https://www.mendoza.gov.ar/compras/compras-publicas-sustentables/</w:t>
        </w:r>
      </w:hyperlink>
      <w:r w:rsidRPr="00E613EA">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E613EA">
          <w:rPr>
            <w:rFonts w:eastAsia="Times New Roman"/>
            <w:color w:val="0000FF"/>
            <w:u w:val="single"/>
          </w:rPr>
          <w:t>https://www.mendoza.gov.ar/compras/compras-publicas-sustentables/</w:t>
        </w:r>
      </w:hyperlink>
      <w:r w:rsidRPr="00E613EA">
        <w:rPr>
          <w:rFonts w:eastAsia="Times New Roman"/>
          <w:color w:val="000000"/>
        </w:rPr>
        <w:t>): </w:t>
      </w:r>
    </w:p>
    <w:p w14:paraId="7C5ED222" w14:textId="6374A10A" w:rsidR="00137C8D" w:rsidRPr="00E613EA"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E613EA">
        <w:rPr>
          <w:rFonts w:eastAsia="Times New Roman"/>
          <w:b/>
          <w:color w:val="000000"/>
          <w:u w:val="single"/>
        </w:rPr>
        <w:t>OFERTA ECONÓMICA - PRECIO</w:t>
      </w:r>
      <w:r w:rsidRPr="00E613EA">
        <w:rPr>
          <w:rFonts w:eastAsia="Times New Roman"/>
          <w:b/>
          <w:color w:val="000000"/>
        </w:rPr>
        <w:t>:</w:t>
      </w:r>
      <w:r w:rsidRPr="00E613EA">
        <w:rPr>
          <w:rFonts w:eastAsia="Times New Roman"/>
          <w:color w:val="000000"/>
        </w:rPr>
        <w:t xml:space="preserve"> Se puntuará con el puntaje máximo</w:t>
      </w:r>
      <w:r w:rsidR="00772E36" w:rsidRPr="00E613EA">
        <w:rPr>
          <w:rFonts w:eastAsia="Times New Roman"/>
          <w:color w:val="000000"/>
        </w:rPr>
        <w:t xml:space="preserve"> (</w:t>
      </w:r>
      <w:r w:rsidR="001C7762" w:rsidRPr="00E613EA">
        <w:rPr>
          <w:rFonts w:eastAsia="Times New Roman"/>
          <w:color w:val="000000"/>
        </w:rPr>
        <w:t>40</w:t>
      </w:r>
      <w:r w:rsidR="00F40341" w:rsidRPr="00E613EA">
        <w:rPr>
          <w:rFonts w:eastAsia="Times New Roman"/>
          <w:color w:val="000000"/>
        </w:rPr>
        <w:t xml:space="preserve"> </w:t>
      </w:r>
      <w:r w:rsidRPr="00E613EA">
        <w:rPr>
          <w:rFonts w:eastAsia="Times New Roman"/>
          <w:color w:val="000000"/>
        </w:rPr>
        <w:t xml:space="preserve">puntos) a la oferta que, siendo formal y técnicamente admisible, resulte ser la de menor precio en el respectivo renglón. </w:t>
      </w:r>
      <w:r w:rsidRPr="00E613EA">
        <w:rPr>
          <w:rFonts w:eastAsia="Times New Roman"/>
          <w:color w:val="000000"/>
        </w:rPr>
        <w:lastRenderedPageBreak/>
        <w:t xml:space="preserve">En caso de presentación de oferta alternativa, la misma será considerada a los efectos de esta evaluación. Las demás ofertas serán puntuadas según la regla de proporcionalidad. </w:t>
      </w:r>
    </w:p>
    <w:p w14:paraId="41A3E5D4" w14:textId="77777777" w:rsidR="00137C8D" w:rsidRPr="00E613EA" w:rsidRDefault="00137C8D" w:rsidP="00137C8D">
      <w:pPr>
        <w:pBdr>
          <w:top w:val="nil"/>
          <w:left w:val="nil"/>
          <w:bottom w:val="nil"/>
          <w:right w:val="nil"/>
          <w:between w:val="nil"/>
        </w:pBdr>
        <w:spacing w:after="0" w:line="360" w:lineRule="auto"/>
        <w:jc w:val="both"/>
        <w:rPr>
          <w:rFonts w:eastAsia="Times New Roman"/>
          <w:color w:val="000000"/>
        </w:rPr>
      </w:pPr>
    </w:p>
    <w:p w14:paraId="0AB7669B" w14:textId="77777777" w:rsidR="00DB1FD4" w:rsidRPr="00E613EA" w:rsidRDefault="008F27C1" w:rsidP="00D66F20">
      <w:pPr>
        <w:spacing w:line="360" w:lineRule="auto"/>
        <w:jc w:val="both"/>
        <w:rPr>
          <w:rFonts w:eastAsia="Times New Roman"/>
          <w:b/>
          <w:u w:val="single"/>
        </w:rPr>
      </w:pPr>
      <w:r w:rsidRPr="00E613EA">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8E80ED1" w14:textId="77777777" w:rsidR="00DB1FD4" w:rsidRPr="00E613EA" w:rsidRDefault="00DB1FD4" w:rsidP="00D66F20">
      <w:pPr>
        <w:spacing w:line="360" w:lineRule="auto"/>
        <w:ind w:left="360"/>
        <w:jc w:val="both"/>
      </w:pPr>
    </w:p>
    <w:p w14:paraId="398D3ED8" w14:textId="77777777" w:rsidR="00DB1FD4" w:rsidRPr="00E613EA" w:rsidRDefault="00DB1FD4" w:rsidP="00D66F20">
      <w:pPr>
        <w:spacing w:line="360" w:lineRule="auto"/>
        <w:ind w:left="360"/>
        <w:jc w:val="both"/>
      </w:pPr>
    </w:p>
    <w:sectPr w:rsidR="00DB1FD4" w:rsidRPr="00E613EA"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0D0D7E"/>
    <w:multiLevelType w:val="hybridMultilevel"/>
    <w:tmpl w:val="D7429134"/>
    <w:lvl w:ilvl="0" w:tplc="EFE0261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EE0101"/>
    <w:multiLevelType w:val="hybridMultilevel"/>
    <w:tmpl w:val="53A2F1F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AF13CE0"/>
    <w:multiLevelType w:val="hybridMultilevel"/>
    <w:tmpl w:val="4C06E1A4"/>
    <w:lvl w:ilvl="0" w:tplc="FFAC36DA">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8"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0" w15:restartNumberingAfterBreak="0">
    <w:nsid w:val="20DF4027"/>
    <w:multiLevelType w:val="hybridMultilevel"/>
    <w:tmpl w:val="E76012E0"/>
    <w:lvl w:ilvl="0" w:tplc="A2D8D65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1" w15:restartNumberingAfterBreak="0">
    <w:nsid w:val="21E45205"/>
    <w:multiLevelType w:val="hybridMultilevel"/>
    <w:tmpl w:val="FB6A9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6314D95"/>
    <w:multiLevelType w:val="hybridMultilevel"/>
    <w:tmpl w:val="4E546BC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29DD356B"/>
    <w:multiLevelType w:val="hybridMultilevel"/>
    <w:tmpl w:val="5E3E0E6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61801F8"/>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39D27B01"/>
    <w:multiLevelType w:val="hybridMultilevel"/>
    <w:tmpl w:val="791A55AA"/>
    <w:lvl w:ilvl="0" w:tplc="DA1640DC">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9"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A420286"/>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0DE1FD4"/>
    <w:multiLevelType w:val="hybridMultilevel"/>
    <w:tmpl w:val="214E02E4"/>
    <w:lvl w:ilvl="0" w:tplc="24BC82A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5" w15:restartNumberingAfterBreak="0">
    <w:nsid w:val="54132A88"/>
    <w:multiLevelType w:val="hybridMultilevel"/>
    <w:tmpl w:val="9B08EC6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6" w15:restartNumberingAfterBreak="0">
    <w:nsid w:val="54A34BEA"/>
    <w:multiLevelType w:val="hybridMultilevel"/>
    <w:tmpl w:val="2C10ED86"/>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7"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7145D6E"/>
    <w:multiLevelType w:val="hybridMultilevel"/>
    <w:tmpl w:val="3E64FB52"/>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9"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C4473"/>
    <w:multiLevelType w:val="hybridMultilevel"/>
    <w:tmpl w:val="551ED00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1292BBF"/>
    <w:multiLevelType w:val="hybridMultilevel"/>
    <w:tmpl w:val="EDF206C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3F31CA0"/>
    <w:multiLevelType w:val="hybridMultilevel"/>
    <w:tmpl w:val="7B141444"/>
    <w:lvl w:ilvl="0" w:tplc="FCB69D46">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4"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5" w15:restartNumberingAfterBreak="0">
    <w:nsid w:val="68887D1F"/>
    <w:multiLevelType w:val="hybridMultilevel"/>
    <w:tmpl w:val="BA0274A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6" w15:restartNumberingAfterBreak="0">
    <w:nsid w:val="77AE1823"/>
    <w:multiLevelType w:val="hybridMultilevel"/>
    <w:tmpl w:val="87B81A3C"/>
    <w:lvl w:ilvl="0" w:tplc="BE48858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7" w15:restartNumberingAfterBreak="0">
    <w:nsid w:val="7DA031CE"/>
    <w:multiLevelType w:val="hybridMultilevel"/>
    <w:tmpl w:val="D22455E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29"/>
  </w:num>
  <w:num w:numId="2">
    <w:abstractNumId w:val="15"/>
  </w:num>
  <w:num w:numId="3">
    <w:abstractNumId w:val="21"/>
  </w:num>
  <w:num w:numId="4">
    <w:abstractNumId w:val="9"/>
  </w:num>
  <w:num w:numId="5">
    <w:abstractNumId w:val="0"/>
  </w:num>
  <w:num w:numId="6">
    <w:abstractNumId w:val="31"/>
  </w:num>
  <w:num w:numId="7">
    <w:abstractNumId w:val="1"/>
  </w:num>
  <w:num w:numId="8">
    <w:abstractNumId w:val="14"/>
  </w:num>
  <w:num w:numId="9">
    <w:abstractNumId w:val="23"/>
  </w:num>
  <w:num w:numId="10">
    <w:abstractNumId w:val="16"/>
  </w:num>
  <w:num w:numId="11">
    <w:abstractNumId w:val="27"/>
  </w:num>
  <w:num w:numId="12">
    <w:abstractNumId w:val="4"/>
  </w:num>
  <w:num w:numId="13">
    <w:abstractNumId w:val="20"/>
  </w:num>
  <w:num w:numId="14">
    <w:abstractNumId w:val="8"/>
  </w:num>
  <w:num w:numId="15">
    <w:abstractNumId w:val="3"/>
  </w:num>
  <w:num w:numId="16">
    <w:abstractNumId w:val="28"/>
  </w:num>
  <w:num w:numId="17">
    <w:abstractNumId w:val="13"/>
  </w:num>
  <w:num w:numId="18">
    <w:abstractNumId w:val="7"/>
  </w:num>
  <w:num w:numId="19">
    <w:abstractNumId w:val="34"/>
  </w:num>
  <w:num w:numId="20">
    <w:abstractNumId w:val="5"/>
  </w:num>
  <w:num w:numId="21">
    <w:abstractNumId w:val="19"/>
  </w:num>
  <w:num w:numId="22">
    <w:abstractNumId w:val="26"/>
  </w:num>
  <w:num w:numId="23">
    <w:abstractNumId w:val="24"/>
  </w:num>
  <w:num w:numId="24">
    <w:abstractNumId w:val="10"/>
  </w:num>
  <w:num w:numId="25">
    <w:abstractNumId w:val="18"/>
  </w:num>
  <w:num w:numId="26">
    <w:abstractNumId w:val="33"/>
  </w:num>
  <w:num w:numId="27">
    <w:abstractNumId w:val="2"/>
  </w:num>
  <w:num w:numId="28">
    <w:abstractNumId w:val="36"/>
  </w:num>
  <w:num w:numId="29">
    <w:abstractNumId w:val="11"/>
  </w:num>
  <w:num w:numId="30">
    <w:abstractNumId w:val="30"/>
  </w:num>
  <w:num w:numId="31">
    <w:abstractNumId w:val="37"/>
  </w:num>
  <w:num w:numId="32">
    <w:abstractNumId w:val="6"/>
  </w:num>
  <w:num w:numId="33">
    <w:abstractNumId w:val="12"/>
  </w:num>
  <w:num w:numId="34">
    <w:abstractNumId w:val="25"/>
  </w:num>
  <w:num w:numId="35">
    <w:abstractNumId w:val="22"/>
  </w:num>
  <w:num w:numId="36">
    <w:abstractNumId w:val="17"/>
  </w:num>
  <w:num w:numId="37">
    <w:abstractNumId w:val="3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130C2"/>
    <w:rsid w:val="00016131"/>
    <w:rsid w:val="00040967"/>
    <w:rsid w:val="0004257D"/>
    <w:rsid w:val="00046600"/>
    <w:rsid w:val="00055416"/>
    <w:rsid w:val="000571A9"/>
    <w:rsid w:val="0006420A"/>
    <w:rsid w:val="00087CA6"/>
    <w:rsid w:val="00094DC7"/>
    <w:rsid w:val="00107EA1"/>
    <w:rsid w:val="00137C8D"/>
    <w:rsid w:val="00140544"/>
    <w:rsid w:val="0016241B"/>
    <w:rsid w:val="001C7762"/>
    <w:rsid w:val="001E1041"/>
    <w:rsid w:val="001E17D1"/>
    <w:rsid w:val="002153F5"/>
    <w:rsid w:val="00261649"/>
    <w:rsid w:val="0027040A"/>
    <w:rsid w:val="0029319C"/>
    <w:rsid w:val="002D6984"/>
    <w:rsid w:val="0030431C"/>
    <w:rsid w:val="003C1459"/>
    <w:rsid w:val="003C1DB6"/>
    <w:rsid w:val="003F4540"/>
    <w:rsid w:val="00407D27"/>
    <w:rsid w:val="00431FB0"/>
    <w:rsid w:val="00460D6D"/>
    <w:rsid w:val="004B1E6A"/>
    <w:rsid w:val="004C3875"/>
    <w:rsid w:val="0055252C"/>
    <w:rsid w:val="005630BE"/>
    <w:rsid w:val="005926A5"/>
    <w:rsid w:val="005A5D66"/>
    <w:rsid w:val="006971DC"/>
    <w:rsid w:val="006A31BB"/>
    <w:rsid w:val="006B357D"/>
    <w:rsid w:val="0074404F"/>
    <w:rsid w:val="00772E36"/>
    <w:rsid w:val="00773C70"/>
    <w:rsid w:val="00780C71"/>
    <w:rsid w:val="007C69D5"/>
    <w:rsid w:val="008100F1"/>
    <w:rsid w:val="00825D4F"/>
    <w:rsid w:val="00887B28"/>
    <w:rsid w:val="008C5EC0"/>
    <w:rsid w:val="008F27C1"/>
    <w:rsid w:val="00930AB7"/>
    <w:rsid w:val="00933845"/>
    <w:rsid w:val="0093494B"/>
    <w:rsid w:val="00957833"/>
    <w:rsid w:val="009E52DE"/>
    <w:rsid w:val="00A30AD8"/>
    <w:rsid w:val="00A541F5"/>
    <w:rsid w:val="00A81C06"/>
    <w:rsid w:val="00AC196A"/>
    <w:rsid w:val="00AC48FA"/>
    <w:rsid w:val="00AD4B22"/>
    <w:rsid w:val="00B5699C"/>
    <w:rsid w:val="00B93EAA"/>
    <w:rsid w:val="00BB654A"/>
    <w:rsid w:val="00BE1814"/>
    <w:rsid w:val="00C326FC"/>
    <w:rsid w:val="00C53BB2"/>
    <w:rsid w:val="00C548F2"/>
    <w:rsid w:val="00C94AE5"/>
    <w:rsid w:val="00CA2A9D"/>
    <w:rsid w:val="00CB397E"/>
    <w:rsid w:val="00CC4C03"/>
    <w:rsid w:val="00CE27CF"/>
    <w:rsid w:val="00CF0F84"/>
    <w:rsid w:val="00D33279"/>
    <w:rsid w:val="00D651BD"/>
    <w:rsid w:val="00D66F20"/>
    <w:rsid w:val="00D87C68"/>
    <w:rsid w:val="00DB1FD4"/>
    <w:rsid w:val="00DB3399"/>
    <w:rsid w:val="00DC417F"/>
    <w:rsid w:val="00E01106"/>
    <w:rsid w:val="00E25428"/>
    <w:rsid w:val="00E613EA"/>
    <w:rsid w:val="00E8058C"/>
    <w:rsid w:val="00EA1E9E"/>
    <w:rsid w:val="00EB1656"/>
    <w:rsid w:val="00EC0968"/>
    <w:rsid w:val="00ED1D8A"/>
    <w:rsid w:val="00EE5427"/>
    <w:rsid w:val="00EF67B4"/>
    <w:rsid w:val="00F40341"/>
    <w:rsid w:val="00F617CC"/>
    <w:rsid w:val="00F86B0E"/>
    <w:rsid w:val="00F90149"/>
    <w:rsid w:val="00F941F7"/>
    <w:rsid w:val="00FA1C8F"/>
    <w:rsid w:val="00FA2857"/>
    <w:rsid w:val="00FB2B7D"/>
    <w:rsid w:val="00FB729D"/>
    <w:rsid w:val="00FC44CC"/>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8574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2024-02-27T15:59:00Z</dcterms:created>
  <dcterms:modified xsi:type="dcterms:W3CDTF">2024-02-27T15:59:00Z</dcterms:modified>
</cp:coreProperties>
</file>