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874" w:rsidRPr="00794FAA" w:rsidRDefault="00AC02E6">
      <w:pPr>
        <w:pStyle w:val="Ttulo1"/>
        <w:ind w:left="4" w:right="994"/>
        <w:jc w:val="center"/>
        <w:rPr>
          <w:rFonts w:ascii="Tahoma" w:hAnsi="Tahoma" w:cs="Tahoma"/>
          <w:u w:val="none"/>
        </w:rPr>
      </w:pPr>
      <w:bookmarkStart w:id="0" w:name="_GoBack"/>
      <w:bookmarkEnd w:id="0"/>
      <w:r w:rsidRPr="00794FAA">
        <w:rPr>
          <w:rFonts w:ascii="Tahoma" w:hAnsi="Tahoma" w:cs="Tahoma"/>
          <w:u w:val="thick"/>
        </w:rPr>
        <w:t>LICITACIÓN</w:t>
      </w:r>
      <w:r w:rsidRPr="00794FAA">
        <w:rPr>
          <w:rFonts w:ascii="Tahoma" w:hAnsi="Tahoma" w:cs="Tahoma"/>
          <w:spacing w:val="6"/>
          <w:u w:val="thick"/>
        </w:rPr>
        <w:t xml:space="preserve"> </w:t>
      </w:r>
      <w:r w:rsidRPr="00794FAA">
        <w:rPr>
          <w:rFonts w:ascii="Tahoma" w:hAnsi="Tahoma" w:cs="Tahoma"/>
          <w:spacing w:val="-2"/>
          <w:u w:val="thick"/>
        </w:rPr>
        <w:t>PÚBLICA</w:t>
      </w:r>
    </w:p>
    <w:p w:rsidR="00F40874" w:rsidRPr="00794FAA" w:rsidRDefault="00AC02E6">
      <w:pPr>
        <w:spacing w:before="47"/>
        <w:ind w:right="994"/>
        <w:jc w:val="center"/>
        <w:rPr>
          <w:rFonts w:ascii="Tahoma" w:hAnsi="Tahoma" w:cs="Tahoma"/>
          <w:b/>
        </w:rPr>
      </w:pPr>
      <w:r w:rsidRPr="00794FAA">
        <w:rPr>
          <w:rFonts w:ascii="Tahoma" w:hAnsi="Tahoma" w:cs="Tahoma"/>
          <w:b/>
          <w:u w:val="thick"/>
        </w:rPr>
        <w:t>ADQUISICIÓN</w:t>
      </w:r>
      <w:r w:rsidRPr="00794FAA">
        <w:rPr>
          <w:rFonts w:ascii="Tahoma" w:hAnsi="Tahoma" w:cs="Tahoma"/>
          <w:b/>
          <w:spacing w:val="3"/>
          <w:u w:val="thick"/>
        </w:rPr>
        <w:t xml:space="preserve"> </w:t>
      </w:r>
      <w:r w:rsidRPr="00794FAA">
        <w:rPr>
          <w:rFonts w:ascii="Tahoma" w:hAnsi="Tahoma" w:cs="Tahoma"/>
          <w:b/>
          <w:u w:val="thick"/>
        </w:rPr>
        <w:t>DE</w:t>
      </w:r>
      <w:r w:rsidR="00A563E0">
        <w:rPr>
          <w:rFonts w:ascii="Tahoma" w:hAnsi="Tahoma" w:cs="Tahoma"/>
          <w:b/>
          <w:u w:val="thick"/>
        </w:rPr>
        <w:t xml:space="preserve"> UN</w:t>
      </w:r>
      <w:r w:rsidRPr="00794FAA">
        <w:rPr>
          <w:rFonts w:ascii="Tahoma" w:hAnsi="Tahoma" w:cs="Tahoma"/>
          <w:b/>
          <w:u w:val="thick"/>
        </w:rPr>
        <w:t xml:space="preserve"> </w:t>
      </w:r>
      <w:r w:rsidR="007B35F4">
        <w:rPr>
          <w:rFonts w:ascii="Tahoma" w:hAnsi="Tahoma" w:cs="Tahoma"/>
          <w:b/>
          <w:u w:val="thick"/>
        </w:rPr>
        <w:t>VEHÍCULO</w:t>
      </w:r>
      <w:r w:rsidRPr="00794FAA">
        <w:rPr>
          <w:rFonts w:ascii="Tahoma" w:hAnsi="Tahoma" w:cs="Tahoma"/>
          <w:b/>
          <w:spacing w:val="5"/>
          <w:u w:val="thick"/>
        </w:rPr>
        <w:t xml:space="preserve"> </w:t>
      </w:r>
      <w:r w:rsidRPr="00794FAA">
        <w:rPr>
          <w:rFonts w:ascii="Tahoma" w:hAnsi="Tahoma" w:cs="Tahoma"/>
          <w:b/>
          <w:u w:val="thick"/>
        </w:rPr>
        <w:t>SEDAN</w:t>
      </w:r>
      <w:r w:rsidRPr="00794FAA">
        <w:rPr>
          <w:rFonts w:ascii="Tahoma" w:hAnsi="Tahoma" w:cs="Tahoma"/>
          <w:b/>
          <w:spacing w:val="4"/>
          <w:u w:val="thick"/>
        </w:rPr>
        <w:t xml:space="preserve"> </w:t>
      </w:r>
      <w:r w:rsidR="00A563E0">
        <w:rPr>
          <w:rFonts w:ascii="Tahoma" w:hAnsi="Tahoma" w:cs="Tahoma"/>
          <w:b/>
          <w:spacing w:val="4"/>
          <w:u w:val="thick"/>
        </w:rPr>
        <w:t>CUATRO</w:t>
      </w:r>
      <w:r w:rsidRPr="00794FAA">
        <w:rPr>
          <w:rFonts w:ascii="Tahoma" w:hAnsi="Tahoma" w:cs="Tahoma"/>
          <w:b/>
          <w:spacing w:val="-5"/>
          <w:u w:val="thick"/>
        </w:rPr>
        <w:t xml:space="preserve"> </w:t>
      </w:r>
      <w:r w:rsidRPr="00794FAA">
        <w:rPr>
          <w:rFonts w:ascii="Tahoma" w:hAnsi="Tahoma" w:cs="Tahoma"/>
          <w:b/>
          <w:u w:val="thick"/>
        </w:rPr>
        <w:t>PUERTAS -</w:t>
      </w:r>
      <w:r w:rsidRPr="00794FAA">
        <w:rPr>
          <w:rFonts w:ascii="Tahoma" w:hAnsi="Tahoma" w:cs="Tahoma"/>
          <w:b/>
          <w:spacing w:val="1"/>
          <w:u w:val="thick"/>
        </w:rPr>
        <w:t xml:space="preserve"> </w:t>
      </w:r>
      <w:r w:rsidRPr="00794FAA">
        <w:rPr>
          <w:rFonts w:ascii="Tahoma" w:hAnsi="Tahoma" w:cs="Tahoma"/>
          <w:b/>
          <w:u w:val="thick"/>
        </w:rPr>
        <w:t>0</w:t>
      </w:r>
      <w:r w:rsidRPr="00794FAA">
        <w:rPr>
          <w:rFonts w:ascii="Tahoma" w:hAnsi="Tahoma" w:cs="Tahoma"/>
          <w:b/>
          <w:spacing w:val="-5"/>
          <w:u w:val="thick"/>
        </w:rPr>
        <w:t xml:space="preserve"> Km</w:t>
      </w:r>
    </w:p>
    <w:p w:rsidR="00F40874" w:rsidRPr="00794FAA" w:rsidRDefault="00F40874">
      <w:pPr>
        <w:pStyle w:val="Textoindependiente"/>
        <w:rPr>
          <w:rFonts w:ascii="Tahoma" w:hAnsi="Tahoma" w:cs="Tahoma"/>
          <w:b/>
        </w:rPr>
      </w:pPr>
    </w:p>
    <w:p w:rsidR="00F40874" w:rsidRPr="00794FAA" w:rsidRDefault="00F40874">
      <w:pPr>
        <w:pStyle w:val="Textoindependiente"/>
        <w:spacing w:before="51"/>
        <w:rPr>
          <w:rFonts w:ascii="Tahoma" w:hAnsi="Tahoma" w:cs="Tahoma"/>
          <w:b/>
        </w:rPr>
      </w:pPr>
    </w:p>
    <w:p w:rsidR="00F40874" w:rsidRPr="00794FAA" w:rsidRDefault="00AC02E6">
      <w:pPr>
        <w:pStyle w:val="Ttulo1"/>
        <w:spacing w:before="1"/>
        <w:ind w:left="1816"/>
        <w:rPr>
          <w:rFonts w:ascii="Tahoma" w:hAnsi="Tahoma" w:cs="Tahoma"/>
          <w:u w:val="none"/>
        </w:rPr>
      </w:pPr>
      <w:r w:rsidRPr="00794FAA">
        <w:rPr>
          <w:rFonts w:ascii="Tahoma" w:hAnsi="Tahoma" w:cs="Tahoma"/>
          <w:u w:val="thick"/>
        </w:rPr>
        <w:t>PLIEGO</w:t>
      </w:r>
      <w:r w:rsidRPr="00794FAA">
        <w:rPr>
          <w:rFonts w:ascii="Tahoma" w:hAnsi="Tahoma" w:cs="Tahoma"/>
          <w:spacing w:val="15"/>
          <w:u w:val="thick"/>
        </w:rPr>
        <w:t xml:space="preserve"> </w:t>
      </w:r>
      <w:r w:rsidRPr="00794FAA">
        <w:rPr>
          <w:rFonts w:ascii="Tahoma" w:hAnsi="Tahoma" w:cs="Tahoma"/>
          <w:u w:val="thick"/>
        </w:rPr>
        <w:t>DE</w:t>
      </w:r>
      <w:r w:rsidRPr="00794FAA">
        <w:rPr>
          <w:rFonts w:ascii="Tahoma" w:hAnsi="Tahoma" w:cs="Tahoma"/>
          <w:spacing w:val="9"/>
          <w:u w:val="thick"/>
        </w:rPr>
        <w:t xml:space="preserve"> </w:t>
      </w:r>
      <w:r w:rsidRPr="00794FAA">
        <w:rPr>
          <w:rFonts w:ascii="Tahoma" w:hAnsi="Tahoma" w:cs="Tahoma"/>
          <w:u w:val="thick"/>
        </w:rPr>
        <w:t>BASES</w:t>
      </w:r>
      <w:r w:rsidRPr="00794FAA">
        <w:rPr>
          <w:rFonts w:ascii="Tahoma" w:hAnsi="Tahoma" w:cs="Tahoma"/>
          <w:spacing w:val="10"/>
          <w:u w:val="thick"/>
        </w:rPr>
        <w:t xml:space="preserve"> </w:t>
      </w:r>
      <w:r w:rsidRPr="00794FAA">
        <w:rPr>
          <w:rFonts w:ascii="Tahoma" w:hAnsi="Tahoma" w:cs="Tahoma"/>
          <w:u w:val="thick"/>
        </w:rPr>
        <w:t>Y</w:t>
      </w:r>
      <w:r w:rsidRPr="00794FAA">
        <w:rPr>
          <w:rFonts w:ascii="Tahoma" w:hAnsi="Tahoma" w:cs="Tahoma"/>
          <w:spacing w:val="9"/>
          <w:u w:val="thick"/>
        </w:rPr>
        <w:t xml:space="preserve"> </w:t>
      </w:r>
      <w:r w:rsidRPr="00794FAA">
        <w:rPr>
          <w:rFonts w:ascii="Tahoma" w:hAnsi="Tahoma" w:cs="Tahoma"/>
          <w:u w:val="thick"/>
        </w:rPr>
        <w:t>CONDICIONES</w:t>
      </w:r>
      <w:r w:rsidRPr="00794FAA">
        <w:rPr>
          <w:rFonts w:ascii="Tahoma" w:hAnsi="Tahoma" w:cs="Tahoma"/>
          <w:spacing w:val="9"/>
          <w:u w:val="thick"/>
        </w:rPr>
        <w:t xml:space="preserve"> </w:t>
      </w:r>
      <w:r w:rsidRPr="00794FAA">
        <w:rPr>
          <w:rFonts w:ascii="Tahoma" w:hAnsi="Tahoma" w:cs="Tahoma"/>
          <w:spacing w:val="-2"/>
          <w:u w:val="thick"/>
        </w:rPr>
        <w:t>PARTICULARES</w:t>
      </w:r>
    </w:p>
    <w:p w:rsidR="00F40874" w:rsidRDefault="00F40874">
      <w:pPr>
        <w:pStyle w:val="Textoindependiente"/>
        <w:spacing w:before="18"/>
        <w:rPr>
          <w:rFonts w:ascii="Arial"/>
          <w:b/>
        </w:rPr>
      </w:pPr>
    </w:p>
    <w:p w:rsidR="00F40874" w:rsidRPr="00794FAA" w:rsidRDefault="00AC02E6">
      <w:pPr>
        <w:pStyle w:val="Ttulo2"/>
        <w:spacing w:before="1"/>
        <w:jc w:val="left"/>
        <w:rPr>
          <w:rFonts w:ascii="Tahoma" w:hAnsi="Tahoma" w:cs="Tahoma"/>
          <w:szCs w:val="20"/>
        </w:rPr>
      </w:pPr>
      <w:r w:rsidRPr="00794FAA">
        <w:rPr>
          <w:rFonts w:ascii="Tahoma" w:hAnsi="Tahoma" w:cs="Tahoma"/>
          <w:szCs w:val="20"/>
          <w:u w:val="thick"/>
        </w:rPr>
        <w:t>Artículo</w:t>
      </w:r>
      <w:r w:rsidRPr="00794FAA">
        <w:rPr>
          <w:rFonts w:ascii="Tahoma" w:hAnsi="Tahoma" w:cs="Tahoma"/>
          <w:spacing w:val="13"/>
          <w:szCs w:val="20"/>
          <w:u w:val="thick"/>
        </w:rPr>
        <w:t xml:space="preserve"> </w:t>
      </w:r>
      <w:r w:rsidRPr="00794FAA">
        <w:rPr>
          <w:rFonts w:ascii="Tahoma" w:hAnsi="Tahoma" w:cs="Tahoma"/>
          <w:szCs w:val="20"/>
          <w:u w:val="thick"/>
        </w:rPr>
        <w:t>1°:</w:t>
      </w:r>
      <w:r w:rsidRPr="00794FAA">
        <w:rPr>
          <w:rFonts w:ascii="Tahoma" w:hAnsi="Tahoma" w:cs="Tahoma"/>
          <w:spacing w:val="-8"/>
          <w:szCs w:val="20"/>
          <w:u w:val="thick"/>
        </w:rPr>
        <w:t xml:space="preserve"> </w:t>
      </w:r>
      <w:r w:rsidRPr="00794FAA">
        <w:rPr>
          <w:rFonts w:ascii="Tahoma" w:hAnsi="Tahoma" w:cs="Tahoma"/>
          <w:szCs w:val="20"/>
          <w:u w:val="thick"/>
        </w:rPr>
        <w:t>LICITACIÓN</w:t>
      </w:r>
      <w:r w:rsidRPr="00794FAA">
        <w:rPr>
          <w:rFonts w:ascii="Tahoma" w:hAnsi="Tahoma" w:cs="Tahoma"/>
          <w:spacing w:val="-15"/>
          <w:szCs w:val="20"/>
          <w:u w:val="thick"/>
        </w:rPr>
        <w:t xml:space="preserve"> </w:t>
      </w:r>
      <w:r w:rsidRPr="00794FAA">
        <w:rPr>
          <w:rFonts w:ascii="Tahoma" w:hAnsi="Tahoma" w:cs="Tahoma"/>
          <w:spacing w:val="-2"/>
          <w:szCs w:val="20"/>
          <w:u w:val="thick"/>
        </w:rPr>
        <w:t>PÚBLICA:</w:t>
      </w:r>
    </w:p>
    <w:p w:rsidR="00F40874" w:rsidRPr="00794FAA" w:rsidRDefault="00F40874">
      <w:pPr>
        <w:pStyle w:val="Textoindependiente"/>
        <w:spacing w:before="63"/>
        <w:rPr>
          <w:rFonts w:ascii="Tahoma" w:hAnsi="Tahoma" w:cs="Tahoma"/>
          <w:b/>
          <w:sz w:val="20"/>
          <w:szCs w:val="20"/>
        </w:rPr>
      </w:pPr>
    </w:p>
    <w:p w:rsidR="00F40874" w:rsidRPr="00794FAA" w:rsidRDefault="00AC02E6" w:rsidP="00DB04B6">
      <w:pPr>
        <w:pStyle w:val="Textoindependiente"/>
        <w:spacing w:before="1"/>
        <w:ind w:left="135" w:right="1137"/>
        <w:jc w:val="both"/>
        <w:rPr>
          <w:rFonts w:ascii="Tahoma" w:hAnsi="Tahoma" w:cs="Tahoma"/>
          <w:sz w:val="20"/>
          <w:szCs w:val="20"/>
        </w:rPr>
      </w:pPr>
      <w:r w:rsidRPr="00794FAA">
        <w:rPr>
          <w:rFonts w:ascii="Tahoma" w:hAnsi="Tahoma" w:cs="Tahoma"/>
          <w:sz w:val="20"/>
          <w:szCs w:val="20"/>
        </w:rPr>
        <w:t xml:space="preserve">El presente llamado a Licitación se autorizará y tramitará en virtud de las facultades asignadas por Ley N° 8706 en su artículo 132, mediante el procedimiento de Licitación </w:t>
      </w:r>
      <w:r w:rsidRPr="00794FAA">
        <w:rPr>
          <w:rFonts w:ascii="Tahoma" w:hAnsi="Tahoma" w:cs="Tahoma"/>
          <w:spacing w:val="-2"/>
          <w:sz w:val="20"/>
          <w:szCs w:val="20"/>
        </w:rPr>
        <w:t>Pública.</w:t>
      </w:r>
    </w:p>
    <w:p w:rsidR="00F40874" w:rsidRPr="00794FAA" w:rsidRDefault="00F40874" w:rsidP="00DB04B6">
      <w:pPr>
        <w:pStyle w:val="Textoindependiente"/>
        <w:spacing w:before="22"/>
        <w:ind w:left="135" w:right="1137"/>
        <w:jc w:val="both"/>
        <w:rPr>
          <w:rFonts w:ascii="Tahoma" w:hAnsi="Tahoma" w:cs="Tahoma"/>
          <w:sz w:val="20"/>
          <w:szCs w:val="20"/>
        </w:rPr>
      </w:pPr>
    </w:p>
    <w:p w:rsidR="00F40874" w:rsidRPr="00794FAA" w:rsidRDefault="001143B2" w:rsidP="00DB04B6">
      <w:pPr>
        <w:pStyle w:val="Textoindependiente"/>
        <w:ind w:left="135" w:right="1137"/>
        <w:jc w:val="both"/>
        <w:rPr>
          <w:rFonts w:ascii="Tahoma" w:hAnsi="Tahoma" w:cs="Tahoma"/>
          <w:sz w:val="20"/>
          <w:szCs w:val="20"/>
        </w:rPr>
      </w:pPr>
      <w:r>
        <w:rPr>
          <w:rFonts w:ascii="Tahoma" w:hAnsi="Tahoma" w:cs="Tahoma"/>
          <w:sz w:val="20"/>
          <w:szCs w:val="20"/>
        </w:rPr>
        <w:t>El</w:t>
      </w:r>
      <w:r w:rsidR="00AC02E6" w:rsidRPr="00794FAA">
        <w:rPr>
          <w:rFonts w:ascii="Tahoma" w:hAnsi="Tahoma" w:cs="Tahoma"/>
          <w:sz w:val="20"/>
          <w:szCs w:val="20"/>
        </w:rPr>
        <w:t xml:space="preserve"> bien objeto de la presente </w:t>
      </w:r>
      <w:r>
        <w:rPr>
          <w:rFonts w:ascii="Tahoma" w:hAnsi="Tahoma" w:cs="Tahoma"/>
          <w:sz w:val="20"/>
          <w:szCs w:val="20"/>
        </w:rPr>
        <w:t>Licitación</w:t>
      </w:r>
      <w:r w:rsidR="00AC02E6" w:rsidRPr="00794FAA">
        <w:rPr>
          <w:rFonts w:ascii="Tahoma" w:hAnsi="Tahoma" w:cs="Tahoma"/>
          <w:sz w:val="20"/>
          <w:szCs w:val="20"/>
        </w:rPr>
        <w:t xml:space="preserve"> responde a las necesidades del Organismo Licitante que efectúa la presente convocatoria.</w:t>
      </w:r>
    </w:p>
    <w:p w:rsidR="00F40874" w:rsidRPr="00794FAA" w:rsidRDefault="00F40874">
      <w:pPr>
        <w:pStyle w:val="Textoindependiente"/>
        <w:spacing w:before="36"/>
        <w:rPr>
          <w:rFonts w:ascii="Tahoma" w:hAnsi="Tahoma" w:cs="Tahoma"/>
          <w:sz w:val="20"/>
          <w:szCs w:val="20"/>
        </w:rPr>
      </w:pPr>
    </w:p>
    <w:p w:rsidR="00F40874" w:rsidRPr="00794FAA" w:rsidRDefault="00AC02E6">
      <w:pPr>
        <w:pStyle w:val="Ttulo2"/>
        <w:rPr>
          <w:rFonts w:ascii="Tahoma" w:hAnsi="Tahoma" w:cs="Tahoma"/>
          <w:sz w:val="20"/>
          <w:szCs w:val="20"/>
        </w:rPr>
      </w:pPr>
      <w:r w:rsidRPr="00794FAA">
        <w:rPr>
          <w:rFonts w:ascii="Tahoma" w:hAnsi="Tahoma" w:cs="Tahoma"/>
          <w:szCs w:val="20"/>
          <w:u w:val="thick"/>
        </w:rPr>
        <w:t>Artículo</w:t>
      </w:r>
      <w:r w:rsidRPr="00794FAA">
        <w:rPr>
          <w:rFonts w:ascii="Tahoma" w:hAnsi="Tahoma" w:cs="Tahoma"/>
          <w:spacing w:val="27"/>
          <w:szCs w:val="20"/>
          <w:u w:val="thick"/>
        </w:rPr>
        <w:t xml:space="preserve"> </w:t>
      </w:r>
      <w:r w:rsidRPr="00794FAA">
        <w:rPr>
          <w:rFonts w:ascii="Tahoma" w:hAnsi="Tahoma" w:cs="Tahoma"/>
          <w:szCs w:val="20"/>
          <w:u w:val="thick"/>
        </w:rPr>
        <w:t>2º:</w:t>
      </w:r>
      <w:r w:rsidRPr="00794FAA">
        <w:rPr>
          <w:rFonts w:ascii="Tahoma" w:hAnsi="Tahoma" w:cs="Tahoma"/>
          <w:spacing w:val="-1"/>
          <w:szCs w:val="20"/>
          <w:u w:val="thick"/>
        </w:rPr>
        <w:t xml:space="preserve"> </w:t>
      </w:r>
      <w:r w:rsidRPr="00794FAA">
        <w:rPr>
          <w:rFonts w:ascii="Tahoma" w:hAnsi="Tahoma" w:cs="Tahoma"/>
          <w:szCs w:val="20"/>
          <w:u w:val="thick"/>
        </w:rPr>
        <w:t>OBJETO.</w:t>
      </w:r>
      <w:r w:rsidRPr="00794FAA">
        <w:rPr>
          <w:rFonts w:ascii="Tahoma" w:hAnsi="Tahoma" w:cs="Tahoma"/>
          <w:spacing w:val="-18"/>
          <w:szCs w:val="20"/>
          <w:u w:val="thick"/>
        </w:rPr>
        <w:t xml:space="preserve"> </w:t>
      </w:r>
      <w:r w:rsidRPr="00794FAA">
        <w:rPr>
          <w:rFonts w:ascii="Tahoma" w:hAnsi="Tahoma" w:cs="Tahoma"/>
          <w:spacing w:val="-2"/>
          <w:szCs w:val="20"/>
          <w:u w:val="thick"/>
        </w:rPr>
        <w:t>METODOLOGÍA:</w:t>
      </w:r>
    </w:p>
    <w:p w:rsidR="00F40874" w:rsidRPr="00794FAA" w:rsidRDefault="00AC02E6">
      <w:pPr>
        <w:pStyle w:val="Textoindependiente"/>
        <w:spacing w:before="243" w:line="278" w:lineRule="auto"/>
        <w:ind w:left="135" w:right="1133"/>
        <w:jc w:val="both"/>
        <w:rPr>
          <w:rFonts w:ascii="Tahoma" w:hAnsi="Tahoma" w:cs="Tahoma"/>
          <w:sz w:val="20"/>
          <w:szCs w:val="20"/>
        </w:rPr>
      </w:pPr>
      <w:r w:rsidRPr="00794FAA">
        <w:rPr>
          <w:rFonts w:ascii="Tahoma" w:hAnsi="Tahoma" w:cs="Tahoma"/>
          <w:sz w:val="20"/>
          <w:szCs w:val="20"/>
        </w:rPr>
        <w:t xml:space="preserve">La presente </w:t>
      </w:r>
      <w:r w:rsidR="00A563E0">
        <w:rPr>
          <w:rFonts w:ascii="Tahoma" w:hAnsi="Tahoma" w:cs="Tahoma"/>
          <w:sz w:val="20"/>
          <w:szCs w:val="20"/>
        </w:rPr>
        <w:t>L</w:t>
      </w:r>
      <w:r w:rsidRPr="00794FAA">
        <w:rPr>
          <w:rFonts w:ascii="Tahoma" w:hAnsi="Tahoma" w:cs="Tahoma"/>
          <w:sz w:val="20"/>
          <w:szCs w:val="20"/>
        </w:rPr>
        <w:t xml:space="preserve">icitación </w:t>
      </w:r>
      <w:r w:rsidR="00A563E0">
        <w:rPr>
          <w:rFonts w:ascii="Tahoma" w:hAnsi="Tahoma" w:cs="Tahoma"/>
          <w:sz w:val="20"/>
          <w:szCs w:val="20"/>
        </w:rPr>
        <w:t>P</w:t>
      </w:r>
      <w:r w:rsidRPr="00794FAA">
        <w:rPr>
          <w:rFonts w:ascii="Tahoma" w:hAnsi="Tahoma" w:cs="Tahoma"/>
          <w:sz w:val="20"/>
          <w:szCs w:val="20"/>
        </w:rPr>
        <w:t xml:space="preserve">ública tiene por objeto la adquisición de </w:t>
      </w:r>
      <w:r w:rsidRPr="00794FAA">
        <w:rPr>
          <w:rFonts w:ascii="Tahoma" w:hAnsi="Tahoma" w:cs="Tahoma"/>
          <w:b/>
          <w:sz w:val="20"/>
          <w:szCs w:val="20"/>
        </w:rPr>
        <w:t>UN</w:t>
      </w:r>
      <w:r w:rsidR="00A563E0">
        <w:rPr>
          <w:rFonts w:ascii="Tahoma" w:hAnsi="Tahoma" w:cs="Tahoma"/>
          <w:b/>
          <w:sz w:val="20"/>
          <w:szCs w:val="20"/>
        </w:rPr>
        <w:t xml:space="preserve"> (1)</w:t>
      </w:r>
      <w:r w:rsidRPr="00794FAA">
        <w:rPr>
          <w:rFonts w:ascii="Tahoma" w:hAnsi="Tahoma" w:cs="Tahoma"/>
          <w:b/>
          <w:sz w:val="20"/>
          <w:szCs w:val="20"/>
        </w:rPr>
        <w:t xml:space="preserve"> </w:t>
      </w:r>
      <w:r w:rsidR="007B35F4">
        <w:rPr>
          <w:rFonts w:ascii="Tahoma" w:hAnsi="Tahoma" w:cs="Tahoma"/>
          <w:b/>
          <w:sz w:val="20"/>
          <w:szCs w:val="20"/>
        </w:rPr>
        <w:t>VEHÍCULO</w:t>
      </w:r>
      <w:r w:rsidRPr="00794FAA">
        <w:rPr>
          <w:rFonts w:ascii="Tahoma" w:hAnsi="Tahoma" w:cs="Tahoma"/>
          <w:b/>
          <w:sz w:val="20"/>
          <w:szCs w:val="20"/>
        </w:rPr>
        <w:t xml:space="preserve"> 0 km, tipo SEDAN CUATRO PUERTAS</w:t>
      </w:r>
      <w:r w:rsidR="00FE2CA4" w:rsidRPr="00794FAA">
        <w:rPr>
          <w:rFonts w:ascii="Tahoma" w:hAnsi="Tahoma" w:cs="Tahoma"/>
          <w:b/>
          <w:sz w:val="20"/>
          <w:szCs w:val="20"/>
        </w:rPr>
        <w:t>,</w:t>
      </w:r>
      <w:r w:rsidRPr="00794FAA">
        <w:rPr>
          <w:rFonts w:ascii="Tahoma" w:hAnsi="Tahoma" w:cs="Tahoma"/>
          <w:b/>
          <w:sz w:val="20"/>
          <w:szCs w:val="20"/>
        </w:rPr>
        <w:t xml:space="preserve"> </w:t>
      </w:r>
      <w:r w:rsidR="00F679EF" w:rsidRPr="00794FAA">
        <w:rPr>
          <w:rFonts w:ascii="Tahoma" w:hAnsi="Tahoma" w:cs="Tahoma"/>
          <w:sz w:val="20"/>
          <w:szCs w:val="20"/>
        </w:rPr>
        <w:t>para ser afectado a las tareas y a</w:t>
      </w:r>
      <w:r w:rsidRPr="00794FAA">
        <w:rPr>
          <w:rFonts w:ascii="Tahoma" w:hAnsi="Tahoma" w:cs="Tahoma"/>
          <w:sz w:val="20"/>
          <w:szCs w:val="20"/>
        </w:rPr>
        <w:t>ctividades que se llevan a cabo en</w:t>
      </w:r>
      <w:r w:rsidR="00F679EF" w:rsidRPr="00794FAA">
        <w:rPr>
          <w:rFonts w:ascii="Tahoma" w:hAnsi="Tahoma" w:cs="Tahoma"/>
          <w:sz w:val="20"/>
          <w:szCs w:val="20"/>
        </w:rPr>
        <w:t xml:space="preserve"> el Ministerio de </w:t>
      </w:r>
      <w:r w:rsidR="00DD377A">
        <w:rPr>
          <w:rFonts w:ascii="Tahoma" w:hAnsi="Tahoma" w:cs="Tahoma"/>
          <w:sz w:val="20"/>
          <w:szCs w:val="20"/>
        </w:rPr>
        <w:t>_________</w:t>
      </w:r>
      <w:r w:rsidRPr="00794FAA">
        <w:rPr>
          <w:rFonts w:ascii="Tahoma" w:hAnsi="Tahoma" w:cs="Tahoma"/>
          <w:sz w:val="20"/>
          <w:szCs w:val="20"/>
        </w:rPr>
        <w:t>,</w:t>
      </w:r>
      <w:r w:rsidRPr="00794FAA">
        <w:rPr>
          <w:rFonts w:ascii="Tahoma" w:hAnsi="Tahoma" w:cs="Tahoma"/>
          <w:spacing w:val="-4"/>
          <w:sz w:val="20"/>
          <w:szCs w:val="20"/>
        </w:rPr>
        <w:t xml:space="preserve"> </w:t>
      </w:r>
      <w:r w:rsidRPr="00794FAA">
        <w:rPr>
          <w:rFonts w:ascii="Tahoma" w:hAnsi="Tahoma" w:cs="Tahoma"/>
          <w:sz w:val="20"/>
          <w:szCs w:val="20"/>
        </w:rPr>
        <w:t>conforme</w:t>
      </w:r>
      <w:r w:rsidRPr="00794FAA">
        <w:rPr>
          <w:rFonts w:ascii="Tahoma" w:hAnsi="Tahoma" w:cs="Tahoma"/>
          <w:spacing w:val="-7"/>
          <w:sz w:val="20"/>
          <w:szCs w:val="20"/>
        </w:rPr>
        <w:t xml:space="preserve"> </w:t>
      </w:r>
      <w:r w:rsidRPr="00794FAA">
        <w:rPr>
          <w:rFonts w:ascii="Tahoma" w:hAnsi="Tahoma" w:cs="Tahoma"/>
          <w:sz w:val="20"/>
          <w:szCs w:val="20"/>
        </w:rPr>
        <w:t>a</w:t>
      </w:r>
      <w:r w:rsidRPr="00794FAA">
        <w:rPr>
          <w:rFonts w:ascii="Tahoma" w:hAnsi="Tahoma" w:cs="Tahoma"/>
          <w:spacing w:val="-7"/>
          <w:sz w:val="20"/>
          <w:szCs w:val="20"/>
        </w:rPr>
        <w:t xml:space="preserve"> </w:t>
      </w:r>
      <w:r w:rsidRPr="00794FAA">
        <w:rPr>
          <w:rFonts w:ascii="Tahoma" w:hAnsi="Tahoma" w:cs="Tahoma"/>
          <w:sz w:val="20"/>
          <w:szCs w:val="20"/>
        </w:rPr>
        <w:t>especificaciones técnicas</w:t>
      </w:r>
      <w:r w:rsidR="00A563E0">
        <w:rPr>
          <w:rFonts w:ascii="Tahoma" w:hAnsi="Tahoma" w:cs="Tahoma"/>
          <w:sz w:val="20"/>
          <w:szCs w:val="20"/>
        </w:rPr>
        <w:t xml:space="preserve"> indicadas en el </w:t>
      </w:r>
      <w:r w:rsidRPr="00794FAA">
        <w:rPr>
          <w:rFonts w:ascii="Tahoma" w:hAnsi="Tahoma" w:cs="Tahoma"/>
          <w:b/>
          <w:sz w:val="20"/>
          <w:szCs w:val="20"/>
          <w:u w:val="thick"/>
        </w:rPr>
        <w:t>ANEXO II</w:t>
      </w:r>
      <w:r w:rsidRPr="00794FAA">
        <w:rPr>
          <w:rFonts w:ascii="Tahoma" w:hAnsi="Tahoma" w:cs="Tahoma"/>
          <w:b/>
          <w:spacing w:val="-3"/>
          <w:sz w:val="20"/>
          <w:szCs w:val="20"/>
        </w:rPr>
        <w:t xml:space="preserve"> </w:t>
      </w:r>
      <w:r w:rsidRPr="00794FAA">
        <w:rPr>
          <w:rFonts w:ascii="Tahoma" w:hAnsi="Tahoma" w:cs="Tahoma"/>
          <w:sz w:val="20"/>
          <w:szCs w:val="20"/>
        </w:rPr>
        <w:t>y</w:t>
      </w:r>
      <w:r w:rsidRPr="00794FAA">
        <w:rPr>
          <w:rFonts w:ascii="Tahoma" w:hAnsi="Tahoma" w:cs="Tahoma"/>
          <w:spacing w:val="-9"/>
          <w:sz w:val="20"/>
          <w:szCs w:val="20"/>
        </w:rPr>
        <w:t xml:space="preserve"> </w:t>
      </w:r>
      <w:r w:rsidRPr="00794FAA">
        <w:rPr>
          <w:rFonts w:ascii="Tahoma" w:hAnsi="Tahoma" w:cs="Tahoma"/>
          <w:sz w:val="20"/>
          <w:szCs w:val="20"/>
        </w:rPr>
        <w:t>detalle</w:t>
      </w:r>
      <w:r w:rsidRPr="00794FAA">
        <w:rPr>
          <w:rFonts w:ascii="Tahoma" w:hAnsi="Tahoma" w:cs="Tahoma"/>
          <w:spacing w:val="-7"/>
          <w:sz w:val="20"/>
          <w:szCs w:val="20"/>
        </w:rPr>
        <w:t xml:space="preserve"> </w:t>
      </w:r>
      <w:r w:rsidRPr="00794FAA">
        <w:rPr>
          <w:rFonts w:ascii="Tahoma" w:hAnsi="Tahoma" w:cs="Tahoma"/>
          <w:sz w:val="20"/>
          <w:szCs w:val="20"/>
        </w:rPr>
        <w:t>que se</w:t>
      </w:r>
      <w:r w:rsidRPr="00794FAA">
        <w:rPr>
          <w:rFonts w:ascii="Tahoma" w:hAnsi="Tahoma" w:cs="Tahoma"/>
          <w:spacing w:val="-7"/>
          <w:sz w:val="20"/>
          <w:szCs w:val="20"/>
        </w:rPr>
        <w:t xml:space="preserve"> </w:t>
      </w:r>
      <w:r w:rsidRPr="00794FAA">
        <w:rPr>
          <w:rFonts w:ascii="Tahoma" w:hAnsi="Tahoma" w:cs="Tahoma"/>
          <w:sz w:val="20"/>
          <w:szCs w:val="20"/>
        </w:rPr>
        <w:t>establece a continuación:</w:t>
      </w:r>
    </w:p>
    <w:p w:rsidR="00F40874" w:rsidRPr="00794FAA" w:rsidRDefault="00F40874">
      <w:pPr>
        <w:pStyle w:val="Textoindependiente"/>
        <w:spacing w:before="10"/>
        <w:rPr>
          <w:rFonts w:ascii="Tahoma" w:hAnsi="Tahoma" w:cs="Tahoma"/>
          <w:sz w:val="20"/>
          <w:szCs w:val="20"/>
        </w:rPr>
      </w:pPr>
    </w:p>
    <w:tbl>
      <w:tblPr>
        <w:tblStyle w:val="TableNormal"/>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5"/>
        <w:gridCol w:w="1429"/>
        <w:gridCol w:w="3386"/>
        <w:gridCol w:w="1425"/>
        <w:gridCol w:w="1110"/>
      </w:tblGrid>
      <w:tr w:rsidR="00F40874" w:rsidRPr="00794FAA" w:rsidTr="00EE34E1">
        <w:trPr>
          <w:trHeight w:val="764"/>
        </w:trPr>
        <w:tc>
          <w:tcPr>
            <w:tcW w:w="1965" w:type="dxa"/>
          </w:tcPr>
          <w:p w:rsidR="00F40874" w:rsidRPr="00794FAA" w:rsidRDefault="00AC02E6">
            <w:pPr>
              <w:pStyle w:val="TableParagraph"/>
              <w:spacing w:before="228"/>
              <w:ind w:left="397"/>
              <w:jc w:val="left"/>
              <w:rPr>
                <w:rFonts w:ascii="Tahoma" w:hAnsi="Tahoma" w:cs="Tahoma"/>
                <w:b/>
                <w:sz w:val="20"/>
                <w:szCs w:val="20"/>
              </w:rPr>
            </w:pPr>
            <w:r w:rsidRPr="00794FAA">
              <w:rPr>
                <w:rFonts w:ascii="Tahoma" w:hAnsi="Tahoma" w:cs="Tahoma"/>
                <w:b/>
                <w:sz w:val="20"/>
                <w:szCs w:val="20"/>
              </w:rPr>
              <w:t>Nº</w:t>
            </w:r>
            <w:r w:rsidRPr="00794FAA">
              <w:rPr>
                <w:rFonts w:ascii="Tahoma" w:hAnsi="Tahoma" w:cs="Tahoma"/>
                <w:b/>
                <w:spacing w:val="-3"/>
                <w:sz w:val="20"/>
                <w:szCs w:val="20"/>
              </w:rPr>
              <w:t xml:space="preserve"> </w:t>
            </w:r>
            <w:r w:rsidRPr="00794FAA">
              <w:rPr>
                <w:rFonts w:ascii="Tahoma" w:hAnsi="Tahoma" w:cs="Tahoma"/>
                <w:b/>
                <w:spacing w:val="-2"/>
                <w:sz w:val="20"/>
                <w:szCs w:val="20"/>
              </w:rPr>
              <w:t>Renglón</w:t>
            </w:r>
          </w:p>
        </w:tc>
        <w:tc>
          <w:tcPr>
            <w:tcW w:w="1429" w:type="dxa"/>
          </w:tcPr>
          <w:p w:rsidR="00F40874" w:rsidRPr="00794FAA" w:rsidRDefault="00AC02E6">
            <w:pPr>
              <w:pStyle w:val="TableParagraph"/>
              <w:spacing w:before="93"/>
              <w:ind w:left="232" w:firstLine="29"/>
              <w:jc w:val="left"/>
              <w:rPr>
                <w:rFonts w:ascii="Tahoma" w:hAnsi="Tahoma" w:cs="Tahoma"/>
                <w:b/>
                <w:sz w:val="20"/>
                <w:szCs w:val="20"/>
              </w:rPr>
            </w:pPr>
            <w:r w:rsidRPr="00794FAA">
              <w:rPr>
                <w:rFonts w:ascii="Tahoma" w:hAnsi="Tahoma" w:cs="Tahoma"/>
                <w:b/>
                <w:spacing w:val="-2"/>
                <w:sz w:val="20"/>
                <w:szCs w:val="20"/>
              </w:rPr>
              <w:t xml:space="preserve">Código </w:t>
            </w:r>
            <w:r w:rsidRPr="00794FAA">
              <w:rPr>
                <w:rFonts w:ascii="Tahoma" w:hAnsi="Tahoma" w:cs="Tahoma"/>
                <w:b/>
                <w:sz w:val="20"/>
                <w:szCs w:val="20"/>
              </w:rPr>
              <w:t>del</w:t>
            </w:r>
            <w:r w:rsidRPr="00794FAA">
              <w:rPr>
                <w:rFonts w:ascii="Tahoma" w:hAnsi="Tahoma" w:cs="Tahoma"/>
                <w:b/>
                <w:spacing w:val="-9"/>
                <w:sz w:val="20"/>
                <w:szCs w:val="20"/>
              </w:rPr>
              <w:t xml:space="preserve"> </w:t>
            </w:r>
            <w:r w:rsidR="00DE5764" w:rsidRPr="00794FAA">
              <w:rPr>
                <w:rFonts w:ascii="Tahoma" w:hAnsi="Tahoma" w:cs="Tahoma"/>
                <w:b/>
                <w:sz w:val="20"/>
                <w:szCs w:val="20"/>
              </w:rPr>
              <w:t>ítem</w:t>
            </w:r>
          </w:p>
        </w:tc>
        <w:tc>
          <w:tcPr>
            <w:tcW w:w="3386" w:type="dxa"/>
          </w:tcPr>
          <w:p w:rsidR="00F40874" w:rsidRPr="00794FAA" w:rsidRDefault="00AC02E6">
            <w:pPr>
              <w:pStyle w:val="TableParagraph"/>
              <w:spacing w:before="228"/>
              <w:ind w:left="532"/>
              <w:jc w:val="left"/>
              <w:rPr>
                <w:rFonts w:ascii="Tahoma" w:hAnsi="Tahoma" w:cs="Tahoma"/>
                <w:b/>
                <w:sz w:val="20"/>
                <w:szCs w:val="20"/>
              </w:rPr>
            </w:pPr>
            <w:r w:rsidRPr="00794FAA">
              <w:rPr>
                <w:rFonts w:ascii="Tahoma" w:hAnsi="Tahoma" w:cs="Tahoma"/>
                <w:b/>
                <w:sz w:val="20"/>
                <w:szCs w:val="20"/>
              </w:rPr>
              <w:t>Descripción</w:t>
            </w:r>
            <w:r w:rsidRPr="00794FAA">
              <w:rPr>
                <w:rFonts w:ascii="Tahoma" w:hAnsi="Tahoma" w:cs="Tahoma"/>
                <w:b/>
                <w:spacing w:val="6"/>
                <w:sz w:val="20"/>
                <w:szCs w:val="20"/>
              </w:rPr>
              <w:t xml:space="preserve"> </w:t>
            </w:r>
            <w:r w:rsidRPr="00794FAA">
              <w:rPr>
                <w:rFonts w:ascii="Tahoma" w:hAnsi="Tahoma" w:cs="Tahoma"/>
                <w:b/>
                <w:sz w:val="20"/>
                <w:szCs w:val="20"/>
              </w:rPr>
              <w:t>del</w:t>
            </w:r>
            <w:r w:rsidRPr="00794FAA">
              <w:rPr>
                <w:rFonts w:ascii="Tahoma" w:hAnsi="Tahoma" w:cs="Tahoma"/>
                <w:b/>
                <w:spacing w:val="6"/>
                <w:sz w:val="20"/>
                <w:szCs w:val="20"/>
              </w:rPr>
              <w:t xml:space="preserve"> </w:t>
            </w:r>
            <w:r w:rsidRPr="00794FAA">
              <w:rPr>
                <w:rFonts w:ascii="Tahoma" w:hAnsi="Tahoma" w:cs="Tahoma"/>
                <w:b/>
                <w:spacing w:val="-2"/>
                <w:sz w:val="20"/>
                <w:szCs w:val="20"/>
              </w:rPr>
              <w:t>Insumo</w:t>
            </w:r>
          </w:p>
        </w:tc>
        <w:tc>
          <w:tcPr>
            <w:tcW w:w="1425" w:type="dxa"/>
          </w:tcPr>
          <w:p w:rsidR="00F40874" w:rsidRPr="00794FAA" w:rsidRDefault="00AC02E6">
            <w:pPr>
              <w:pStyle w:val="TableParagraph"/>
              <w:spacing w:before="228"/>
              <w:ind w:left="157" w:firstLine="15"/>
              <w:jc w:val="left"/>
              <w:rPr>
                <w:rFonts w:ascii="Tahoma" w:hAnsi="Tahoma" w:cs="Tahoma"/>
                <w:b/>
                <w:sz w:val="20"/>
                <w:szCs w:val="20"/>
              </w:rPr>
            </w:pPr>
            <w:r w:rsidRPr="00794FAA">
              <w:rPr>
                <w:rFonts w:ascii="Tahoma" w:hAnsi="Tahoma" w:cs="Tahoma"/>
                <w:b/>
                <w:sz w:val="20"/>
                <w:szCs w:val="20"/>
              </w:rPr>
              <w:t xml:space="preserve">Unidad de </w:t>
            </w:r>
            <w:r w:rsidRPr="00794FAA">
              <w:rPr>
                <w:rFonts w:ascii="Tahoma" w:hAnsi="Tahoma" w:cs="Tahoma"/>
                <w:b/>
                <w:spacing w:val="-2"/>
                <w:sz w:val="20"/>
                <w:szCs w:val="20"/>
              </w:rPr>
              <w:t>Cotización</w:t>
            </w:r>
          </w:p>
        </w:tc>
        <w:tc>
          <w:tcPr>
            <w:tcW w:w="1110" w:type="dxa"/>
          </w:tcPr>
          <w:p w:rsidR="00F40874" w:rsidRPr="00794FAA" w:rsidRDefault="00AC02E6">
            <w:pPr>
              <w:pStyle w:val="TableParagraph"/>
              <w:spacing w:before="228"/>
              <w:ind w:left="46"/>
              <w:rPr>
                <w:rFonts w:ascii="Tahoma" w:hAnsi="Tahoma" w:cs="Tahoma"/>
                <w:b/>
                <w:sz w:val="20"/>
                <w:szCs w:val="20"/>
              </w:rPr>
            </w:pPr>
            <w:r w:rsidRPr="00794FAA">
              <w:rPr>
                <w:rFonts w:ascii="Tahoma" w:hAnsi="Tahoma" w:cs="Tahoma"/>
                <w:b/>
                <w:spacing w:val="-2"/>
                <w:sz w:val="20"/>
                <w:szCs w:val="20"/>
              </w:rPr>
              <w:t>Cantidad</w:t>
            </w:r>
          </w:p>
        </w:tc>
      </w:tr>
      <w:tr w:rsidR="00F40874" w:rsidRPr="00794FAA" w:rsidTr="00EE34E1">
        <w:trPr>
          <w:trHeight w:val="735"/>
        </w:trPr>
        <w:tc>
          <w:tcPr>
            <w:tcW w:w="1965" w:type="dxa"/>
          </w:tcPr>
          <w:p w:rsidR="00F40874" w:rsidRPr="00794FAA" w:rsidRDefault="00AC02E6" w:rsidP="00106B05">
            <w:pPr>
              <w:pStyle w:val="TableParagraph"/>
              <w:spacing w:before="108"/>
              <w:ind w:left="202" w:firstLine="15"/>
              <w:jc w:val="left"/>
              <w:rPr>
                <w:rFonts w:ascii="Tahoma" w:hAnsi="Tahoma" w:cs="Tahoma"/>
                <w:sz w:val="20"/>
                <w:szCs w:val="20"/>
              </w:rPr>
            </w:pPr>
            <w:r w:rsidRPr="00794FAA">
              <w:rPr>
                <w:rFonts w:ascii="Tahoma" w:hAnsi="Tahoma" w:cs="Tahoma"/>
                <w:sz w:val="20"/>
                <w:szCs w:val="20"/>
              </w:rPr>
              <w:t>OFERTA</w:t>
            </w:r>
            <w:r w:rsidRPr="00794FAA">
              <w:rPr>
                <w:rFonts w:ascii="Tahoma" w:hAnsi="Tahoma" w:cs="Tahoma"/>
                <w:spacing w:val="-14"/>
                <w:sz w:val="20"/>
                <w:szCs w:val="20"/>
              </w:rPr>
              <w:t xml:space="preserve"> </w:t>
            </w:r>
            <w:r w:rsidRPr="00794FAA">
              <w:rPr>
                <w:rFonts w:ascii="Tahoma" w:hAnsi="Tahoma" w:cs="Tahoma"/>
                <w:sz w:val="20"/>
                <w:szCs w:val="20"/>
              </w:rPr>
              <w:t>BASE RENGL</w:t>
            </w:r>
            <w:r w:rsidR="00106B05">
              <w:rPr>
                <w:rFonts w:ascii="Tahoma" w:hAnsi="Tahoma" w:cs="Tahoma"/>
                <w:sz w:val="20"/>
                <w:szCs w:val="20"/>
              </w:rPr>
              <w:t>Ó</w:t>
            </w:r>
            <w:r w:rsidRPr="00794FAA">
              <w:rPr>
                <w:rFonts w:ascii="Tahoma" w:hAnsi="Tahoma" w:cs="Tahoma"/>
                <w:sz w:val="20"/>
                <w:szCs w:val="20"/>
              </w:rPr>
              <w:t>N</w:t>
            </w:r>
            <w:r w:rsidRPr="00794FAA">
              <w:rPr>
                <w:rFonts w:ascii="Tahoma" w:hAnsi="Tahoma" w:cs="Tahoma"/>
                <w:spacing w:val="-5"/>
                <w:sz w:val="20"/>
                <w:szCs w:val="20"/>
              </w:rPr>
              <w:t xml:space="preserve"> </w:t>
            </w:r>
            <w:r w:rsidRPr="00794FAA">
              <w:rPr>
                <w:rFonts w:ascii="Tahoma" w:hAnsi="Tahoma" w:cs="Tahoma"/>
                <w:sz w:val="20"/>
                <w:szCs w:val="20"/>
              </w:rPr>
              <w:t>Nº</w:t>
            </w:r>
            <w:r w:rsidRPr="00794FAA">
              <w:rPr>
                <w:rFonts w:ascii="Tahoma" w:hAnsi="Tahoma" w:cs="Tahoma"/>
                <w:spacing w:val="1"/>
                <w:sz w:val="20"/>
                <w:szCs w:val="20"/>
              </w:rPr>
              <w:t xml:space="preserve"> </w:t>
            </w:r>
            <w:r w:rsidRPr="00794FAA">
              <w:rPr>
                <w:rFonts w:ascii="Tahoma" w:hAnsi="Tahoma" w:cs="Tahoma"/>
                <w:spacing w:val="-10"/>
                <w:sz w:val="20"/>
                <w:szCs w:val="20"/>
              </w:rPr>
              <w:t>1</w:t>
            </w:r>
          </w:p>
        </w:tc>
        <w:tc>
          <w:tcPr>
            <w:tcW w:w="1429" w:type="dxa"/>
          </w:tcPr>
          <w:p w:rsidR="00F40874" w:rsidRPr="00794FAA" w:rsidRDefault="00AC02E6">
            <w:pPr>
              <w:pStyle w:val="TableParagraph"/>
              <w:spacing w:before="225"/>
              <w:ind w:left="172"/>
              <w:jc w:val="left"/>
              <w:rPr>
                <w:rFonts w:ascii="Tahoma" w:hAnsi="Tahoma" w:cs="Tahoma"/>
                <w:sz w:val="20"/>
                <w:szCs w:val="20"/>
              </w:rPr>
            </w:pPr>
            <w:r w:rsidRPr="00794FAA">
              <w:rPr>
                <w:rFonts w:ascii="Tahoma" w:hAnsi="Tahoma" w:cs="Tahoma"/>
                <w:spacing w:val="-2"/>
                <w:sz w:val="20"/>
                <w:szCs w:val="20"/>
              </w:rPr>
              <w:t>270010025</w:t>
            </w:r>
          </w:p>
        </w:tc>
        <w:tc>
          <w:tcPr>
            <w:tcW w:w="3386" w:type="dxa"/>
          </w:tcPr>
          <w:p w:rsidR="00F40874" w:rsidRPr="00794FAA" w:rsidRDefault="007B35F4">
            <w:pPr>
              <w:pStyle w:val="TableParagraph"/>
              <w:spacing w:line="227" w:lineRule="exact"/>
              <w:ind w:left="82"/>
              <w:jc w:val="left"/>
              <w:rPr>
                <w:rFonts w:ascii="Tahoma" w:hAnsi="Tahoma" w:cs="Tahoma"/>
                <w:sz w:val="20"/>
                <w:szCs w:val="20"/>
              </w:rPr>
            </w:pPr>
            <w:r>
              <w:rPr>
                <w:rFonts w:ascii="Tahoma" w:hAnsi="Tahoma" w:cs="Tahoma"/>
                <w:sz w:val="20"/>
                <w:szCs w:val="20"/>
              </w:rPr>
              <w:t>VEHÍCULO</w:t>
            </w:r>
            <w:r w:rsidR="00AC02E6" w:rsidRPr="00794FAA">
              <w:rPr>
                <w:rFonts w:ascii="Tahoma" w:hAnsi="Tahoma" w:cs="Tahoma"/>
                <w:sz w:val="20"/>
                <w:szCs w:val="20"/>
              </w:rPr>
              <w:t xml:space="preserve"> SEDAN</w:t>
            </w:r>
            <w:r w:rsidR="00AC02E6" w:rsidRPr="00794FAA">
              <w:rPr>
                <w:rFonts w:ascii="Tahoma" w:hAnsi="Tahoma" w:cs="Tahoma"/>
                <w:spacing w:val="-15"/>
                <w:sz w:val="20"/>
                <w:szCs w:val="20"/>
              </w:rPr>
              <w:t xml:space="preserve"> </w:t>
            </w:r>
            <w:r w:rsidR="00AC02E6" w:rsidRPr="00794FAA">
              <w:rPr>
                <w:rFonts w:ascii="Tahoma" w:hAnsi="Tahoma" w:cs="Tahoma"/>
                <w:spacing w:val="-2"/>
                <w:sz w:val="20"/>
                <w:szCs w:val="20"/>
              </w:rPr>
              <w:t>CUATRO</w:t>
            </w:r>
          </w:p>
          <w:p w:rsidR="00F40874" w:rsidRPr="00794FAA" w:rsidRDefault="00AC02E6" w:rsidP="001143B2">
            <w:pPr>
              <w:pStyle w:val="TableParagraph"/>
              <w:spacing w:line="250" w:lineRule="atLeast"/>
              <w:ind w:left="82"/>
              <w:jc w:val="left"/>
              <w:rPr>
                <w:rFonts w:ascii="Tahoma" w:hAnsi="Tahoma" w:cs="Tahoma"/>
                <w:sz w:val="20"/>
                <w:szCs w:val="20"/>
              </w:rPr>
            </w:pPr>
            <w:r w:rsidRPr="00794FAA">
              <w:rPr>
                <w:rFonts w:ascii="Tahoma" w:hAnsi="Tahoma" w:cs="Tahoma"/>
                <w:sz w:val="20"/>
                <w:szCs w:val="20"/>
              </w:rPr>
              <w:t>PUERTAS</w:t>
            </w:r>
            <w:r w:rsidR="001143B2">
              <w:rPr>
                <w:rFonts w:ascii="Tahoma" w:hAnsi="Tahoma" w:cs="Tahoma"/>
                <w:sz w:val="20"/>
                <w:szCs w:val="20"/>
              </w:rPr>
              <w:t xml:space="preserve">, CAJA AUTOMÁTICA O MANUAL. </w:t>
            </w:r>
            <w:r w:rsidRPr="00794FAA">
              <w:rPr>
                <w:rFonts w:ascii="Tahoma" w:hAnsi="Tahoma" w:cs="Tahoma"/>
                <w:spacing w:val="-16"/>
                <w:sz w:val="20"/>
                <w:szCs w:val="20"/>
              </w:rPr>
              <w:t xml:space="preserve"> </w:t>
            </w:r>
            <w:r w:rsidRPr="00794FAA">
              <w:rPr>
                <w:rFonts w:ascii="Tahoma" w:hAnsi="Tahoma" w:cs="Tahoma"/>
                <w:sz w:val="20"/>
                <w:szCs w:val="20"/>
              </w:rPr>
              <w:t>-</w:t>
            </w:r>
            <w:r w:rsidRPr="00794FAA">
              <w:rPr>
                <w:rFonts w:ascii="Tahoma" w:hAnsi="Tahoma" w:cs="Tahoma"/>
                <w:spacing w:val="-14"/>
                <w:sz w:val="20"/>
                <w:szCs w:val="20"/>
              </w:rPr>
              <w:t xml:space="preserve"> </w:t>
            </w:r>
            <w:r w:rsidRPr="00794FAA">
              <w:rPr>
                <w:rFonts w:ascii="Tahoma" w:hAnsi="Tahoma" w:cs="Tahoma"/>
                <w:sz w:val="20"/>
                <w:szCs w:val="20"/>
              </w:rPr>
              <w:t>SEGÚN ANEXO II</w:t>
            </w:r>
          </w:p>
        </w:tc>
        <w:tc>
          <w:tcPr>
            <w:tcW w:w="1425" w:type="dxa"/>
          </w:tcPr>
          <w:p w:rsidR="00F40874" w:rsidRPr="00794FAA" w:rsidRDefault="00AC02E6">
            <w:pPr>
              <w:pStyle w:val="TableParagraph"/>
              <w:spacing w:before="228"/>
              <w:ind w:left="382"/>
              <w:jc w:val="left"/>
              <w:rPr>
                <w:rFonts w:ascii="Tahoma" w:hAnsi="Tahoma" w:cs="Tahoma"/>
                <w:sz w:val="20"/>
                <w:szCs w:val="20"/>
              </w:rPr>
            </w:pPr>
            <w:r w:rsidRPr="00794FAA">
              <w:rPr>
                <w:rFonts w:ascii="Tahoma" w:hAnsi="Tahoma" w:cs="Tahoma"/>
                <w:spacing w:val="-2"/>
                <w:sz w:val="20"/>
                <w:szCs w:val="20"/>
              </w:rPr>
              <w:t>Unidad</w:t>
            </w:r>
          </w:p>
        </w:tc>
        <w:tc>
          <w:tcPr>
            <w:tcW w:w="1110" w:type="dxa"/>
          </w:tcPr>
          <w:p w:rsidR="00F40874" w:rsidRPr="00794FAA" w:rsidRDefault="00AC02E6">
            <w:pPr>
              <w:pStyle w:val="TableParagraph"/>
              <w:spacing w:before="228"/>
              <w:ind w:left="46" w:right="11"/>
              <w:rPr>
                <w:rFonts w:ascii="Tahoma" w:hAnsi="Tahoma" w:cs="Tahoma"/>
                <w:sz w:val="20"/>
                <w:szCs w:val="20"/>
              </w:rPr>
            </w:pPr>
            <w:r w:rsidRPr="00794FAA">
              <w:rPr>
                <w:rFonts w:ascii="Tahoma" w:hAnsi="Tahoma" w:cs="Tahoma"/>
                <w:spacing w:val="-10"/>
                <w:sz w:val="20"/>
                <w:szCs w:val="20"/>
              </w:rPr>
              <w:t>1</w:t>
            </w:r>
          </w:p>
        </w:tc>
      </w:tr>
      <w:tr w:rsidR="00106B05" w:rsidRPr="00794FAA" w:rsidTr="00EE34E1">
        <w:trPr>
          <w:trHeight w:val="735"/>
        </w:trPr>
        <w:tc>
          <w:tcPr>
            <w:tcW w:w="1965" w:type="dxa"/>
          </w:tcPr>
          <w:p w:rsidR="00106B05" w:rsidRPr="00794FAA" w:rsidRDefault="00EE34E1" w:rsidP="00EE34E1">
            <w:pPr>
              <w:pStyle w:val="TableParagraph"/>
              <w:spacing w:before="108"/>
              <w:ind w:left="202" w:firstLine="15"/>
              <w:jc w:val="left"/>
              <w:rPr>
                <w:rFonts w:ascii="Tahoma" w:hAnsi="Tahoma" w:cs="Tahoma"/>
                <w:sz w:val="20"/>
                <w:szCs w:val="20"/>
              </w:rPr>
            </w:pPr>
            <w:r>
              <w:rPr>
                <w:rFonts w:ascii="Tahoma" w:hAnsi="Tahoma" w:cs="Tahoma"/>
                <w:sz w:val="20"/>
                <w:szCs w:val="20"/>
              </w:rPr>
              <w:t xml:space="preserve">OFERTA BASE </w:t>
            </w:r>
            <w:r w:rsidR="00106B05">
              <w:rPr>
                <w:rFonts w:ascii="Tahoma" w:hAnsi="Tahoma" w:cs="Tahoma"/>
                <w:sz w:val="20"/>
                <w:szCs w:val="20"/>
              </w:rPr>
              <w:t>RENGLÓN Nº 2</w:t>
            </w:r>
          </w:p>
        </w:tc>
        <w:tc>
          <w:tcPr>
            <w:tcW w:w="1429" w:type="dxa"/>
          </w:tcPr>
          <w:p w:rsidR="00106B05" w:rsidRPr="00794FAA" w:rsidRDefault="00EE34E1">
            <w:pPr>
              <w:pStyle w:val="TableParagraph"/>
              <w:spacing w:before="225"/>
              <w:ind w:left="172"/>
              <w:jc w:val="left"/>
              <w:rPr>
                <w:rFonts w:ascii="Tahoma" w:hAnsi="Tahoma" w:cs="Tahoma"/>
                <w:spacing w:val="-2"/>
                <w:sz w:val="20"/>
                <w:szCs w:val="20"/>
              </w:rPr>
            </w:pPr>
            <w:r>
              <w:rPr>
                <w:rFonts w:ascii="Tahoma" w:hAnsi="Tahoma" w:cs="Tahoma"/>
                <w:spacing w:val="-2"/>
                <w:sz w:val="20"/>
                <w:szCs w:val="20"/>
              </w:rPr>
              <w:t>116000166.3</w:t>
            </w:r>
          </w:p>
        </w:tc>
        <w:tc>
          <w:tcPr>
            <w:tcW w:w="3386" w:type="dxa"/>
          </w:tcPr>
          <w:p w:rsidR="00106B05" w:rsidRDefault="00EF317A">
            <w:pPr>
              <w:pStyle w:val="TableParagraph"/>
              <w:spacing w:line="227" w:lineRule="exact"/>
              <w:ind w:left="82"/>
              <w:jc w:val="left"/>
              <w:rPr>
                <w:rFonts w:ascii="Tahoma" w:hAnsi="Tahoma" w:cs="Tahoma"/>
                <w:sz w:val="20"/>
                <w:szCs w:val="20"/>
              </w:rPr>
            </w:pPr>
            <w:r>
              <w:rPr>
                <w:rFonts w:ascii="Tahoma" w:hAnsi="Tahoma" w:cs="Tahoma"/>
                <w:sz w:val="20"/>
                <w:szCs w:val="20"/>
              </w:rPr>
              <w:t xml:space="preserve">SERVICIO DE MANTENIMIENTO Y REPARACIÓN DE RODADOS EN GARANTÍA </w:t>
            </w:r>
          </w:p>
        </w:tc>
        <w:tc>
          <w:tcPr>
            <w:tcW w:w="1425" w:type="dxa"/>
          </w:tcPr>
          <w:p w:rsidR="00106B05" w:rsidRPr="00794FAA" w:rsidRDefault="00EF317A" w:rsidP="00EF317A">
            <w:pPr>
              <w:pStyle w:val="TableParagraph"/>
              <w:spacing w:before="228"/>
              <w:jc w:val="left"/>
              <w:rPr>
                <w:rFonts w:ascii="Tahoma" w:hAnsi="Tahoma" w:cs="Tahoma"/>
                <w:spacing w:val="-2"/>
                <w:sz w:val="20"/>
                <w:szCs w:val="20"/>
              </w:rPr>
            </w:pPr>
            <w:r>
              <w:rPr>
                <w:rFonts w:ascii="Tahoma" w:hAnsi="Tahoma" w:cs="Tahoma"/>
                <w:spacing w:val="-2"/>
                <w:sz w:val="20"/>
                <w:szCs w:val="20"/>
              </w:rPr>
              <w:t xml:space="preserve">  Por Servicio</w:t>
            </w:r>
          </w:p>
        </w:tc>
        <w:tc>
          <w:tcPr>
            <w:tcW w:w="1110" w:type="dxa"/>
          </w:tcPr>
          <w:p w:rsidR="00106B05" w:rsidRPr="00794FAA" w:rsidRDefault="00FD7612" w:rsidP="00FD7612">
            <w:pPr>
              <w:pStyle w:val="TableParagraph"/>
              <w:spacing w:before="228"/>
              <w:ind w:left="46" w:right="11"/>
              <w:rPr>
                <w:rFonts w:ascii="Tahoma" w:hAnsi="Tahoma" w:cs="Tahoma"/>
                <w:spacing w:val="-10"/>
                <w:sz w:val="20"/>
                <w:szCs w:val="20"/>
              </w:rPr>
            </w:pPr>
            <w:r>
              <w:rPr>
                <w:rFonts w:ascii="Tahoma" w:hAnsi="Tahoma" w:cs="Tahoma"/>
                <w:spacing w:val="-10"/>
                <w:sz w:val="20"/>
                <w:szCs w:val="20"/>
              </w:rPr>
              <w:t>Según Anexo II</w:t>
            </w:r>
          </w:p>
        </w:tc>
      </w:tr>
    </w:tbl>
    <w:p w:rsidR="00F40874" w:rsidRDefault="00F40874">
      <w:pPr>
        <w:pStyle w:val="Textoindependiente"/>
        <w:spacing w:before="6"/>
        <w:rPr>
          <w:rFonts w:ascii="Tahoma" w:hAnsi="Tahoma" w:cs="Tahoma"/>
          <w:sz w:val="20"/>
          <w:szCs w:val="20"/>
        </w:rPr>
      </w:pPr>
    </w:p>
    <w:p w:rsidR="006159B5" w:rsidRPr="00794FAA" w:rsidRDefault="006159B5">
      <w:pPr>
        <w:pStyle w:val="Textoindependiente"/>
        <w:spacing w:before="6"/>
        <w:rPr>
          <w:rFonts w:ascii="Tahoma" w:hAnsi="Tahoma" w:cs="Tahoma"/>
          <w:sz w:val="20"/>
          <w:szCs w:val="20"/>
        </w:rPr>
      </w:pPr>
    </w:p>
    <w:p w:rsidR="00F40874" w:rsidRPr="00794FAA" w:rsidRDefault="00AC02E6">
      <w:pPr>
        <w:pStyle w:val="Ttulo2"/>
        <w:rPr>
          <w:rFonts w:ascii="Tahoma" w:hAnsi="Tahoma" w:cs="Tahoma"/>
          <w:szCs w:val="20"/>
        </w:rPr>
      </w:pPr>
      <w:r w:rsidRPr="00794FAA">
        <w:rPr>
          <w:rFonts w:ascii="Tahoma" w:hAnsi="Tahoma" w:cs="Tahoma"/>
          <w:szCs w:val="20"/>
          <w:u w:val="thick"/>
        </w:rPr>
        <w:t>Artículo</w:t>
      </w:r>
      <w:r w:rsidRPr="00794FAA">
        <w:rPr>
          <w:rFonts w:ascii="Tahoma" w:hAnsi="Tahoma" w:cs="Tahoma"/>
          <w:spacing w:val="29"/>
          <w:szCs w:val="20"/>
          <w:u w:val="thick"/>
        </w:rPr>
        <w:t xml:space="preserve"> </w:t>
      </w:r>
      <w:r w:rsidRPr="00794FAA">
        <w:rPr>
          <w:rFonts w:ascii="Tahoma" w:hAnsi="Tahoma" w:cs="Tahoma"/>
          <w:szCs w:val="20"/>
          <w:u w:val="thick"/>
        </w:rPr>
        <w:t>3º</w:t>
      </w:r>
      <w:r w:rsidRPr="00794FAA">
        <w:rPr>
          <w:rFonts w:ascii="Tahoma" w:hAnsi="Tahoma" w:cs="Tahoma"/>
          <w:spacing w:val="-7"/>
          <w:szCs w:val="20"/>
          <w:u w:val="thick"/>
        </w:rPr>
        <w:t xml:space="preserve"> </w:t>
      </w:r>
      <w:r w:rsidRPr="00794FAA">
        <w:rPr>
          <w:rFonts w:ascii="Tahoma" w:hAnsi="Tahoma" w:cs="Tahoma"/>
          <w:szCs w:val="20"/>
          <w:u w:val="thick"/>
        </w:rPr>
        <w:t>-</w:t>
      </w:r>
      <w:r w:rsidRPr="00794FAA">
        <w:rPr>
          <w:rFonts w:ascii="Tahoma" w:hAnsi="Tahoma" w:cs="Tahoma"/>
          <w:spacing w:val="1"/>
          <w:szCs w:val="20"/>
          <w:u w:val="thick"/>
        </w:rPr>
        <w:t xml:space="preserve"> </w:t>
      </w:r>
      <w:r w:rsidRPr="00794FAA">
        <w:rPr>
          <w:rFonts w:ascii="Tahoma" w:hAnsi="Tahoma" w:cs="Tahoma"/>
          <w:szCs w:val="20"/>
          <w:u w:val="thick"/>
        </w:rPr>
        <w:t>CONDICIONES</w:t>
      </w:r>
      <w:r w:rsidRPr="00794FAA">
        <w:rPr>
          <w:rFonts w:ascii="Tahoma" w:hAnsi="Tahoma" w:cs="Tahoma"/>
          <w:spacing w:val="-16"/>
          <w:szCs w:val="20"/>
          <w:u w:val="thick"/>
        </w:rPr>
        <w:t xml:space="preserve"> </w:t>
      </w:r>
      <w:r w:rsidRPr="00794FAA">
        <w:rPr>
          <w:rFonts w:ascii="Tahoma" w:hAnsi="Tahoma" w:cs="Tahoma"/>
          <w:szCs w:val="20"/>
          <w:u w:val="thick"/>
        </w:rPr>
        <w:t>PARA</w:t>
      </w:r>
      <w:r w:rsidRPr="00794FAA">
        <w:rPr>
          <w:rFonts w:ascii="Tahoma" w:hAnsi="Tahoma" w:cs="Tahoma"/>
          <w:spacing w:val="-27"/>
          <w:szCs w:val="20"/>
          <w:u w:val="thick"/>
        </w:rPr>
        <w:t xml:space="preserve"> </w:t>
      </w:r>
      <w:r w:rsidRPr="00794FAA">
        <w:rPr>
          <w:rFonts w:ascii="Tahoma" w:hAnsi="Tahoma" w:cs="Tahoma"/>
          <w:szCs w:val="20"/>
          <w:u w:val="thick"/>
        </w:rPr>
        <w:t>SER</w:t>
      </w:r>
      <w:r w:rsidRPr="00794FAA">
        <w:rPr>
          <w:rFonts w:ascii="Tahoma" w:hAnsi="Tahoma" w:cs="Tahoma"/>
          <w:spacing w:val="3"/>
          <w:szCs w:val="20"/>
          <w:u w:val="thick"/>
        </w:rPr>
        <w:t xml:space="preserve"> </w:t>
      </w:r>
      <w:r w:rsidRPr="00794FAA">
        <w:rPr>
          <w:rFonts w:ascii="Tahoma" w:hAnsi="Tahoma" w:cs="Tahoma"/>
          <w:spacing w:val="-2"/>
          <w:szCs w:val="20"/>
          <w:u w:val="thick"/>
        </w:rPr>
        <w:t>OFERENTE:</w:t>
      </w:r>
    </w:p>
    <w:p w:rsidR="001143B2" w:rsidRDefault="001143B2" w:rsidP="001143B2">
      <w:pPr>
        <w:pBdr>
          <w:top w:val="nil"/>
          <w:left w:val="nil"/>
          <w:bottom w:val="nil"/>
          <w:right w:val="nil"/>
          <w:between w:val="nil"/>
        </w:pBdr>
        <w:ind w:left="142" w:right="819"/>
        <w:jc w:val="both"/>
        <w:rPr>
          <w:rFonts w:ascii="Tahoma" w:eastAsia="Tahoma" w:hAnsi="Tahoma" w:cs="Tahoma"/>
          <w:color w:val="000000"/>
          <w:sz w:val="20"/>
          <w:szCs w:val="20"/>
        </w:rPr>
      </w:pPr>
    </w:p>
    <w:p w:rsidR="001143B2" w:rsidRDefault="001143B2" w:rsidP="001143B2">
      <w:pPr>
        <w:pBdr>
          <w:top w:val="nil"/>
          <w:left w:val="nil"/>
          <w:bottom w:val="nil"/>
          <w:right w:val="nil"/>
          <w:between w:val="nil"/>
        </w:pBdr>
        <w:ind w:left="142" w:right="819"/>
        <w:jc w:val="both"/>
        <w:rPr>
          <w:rFonts w:ascii="Tahoma" w:eastAsia="Tahoma" w:hAnsi="Tahoma" w:cs="Tahoma"/>
          <w:color w:val="000000"/>
          <w:sz w:val="20"/>
          <w:szCs w:val="20"/>
        </w:rPr>
      </w:pPr>
      <w:r>
        <w:rPr>
          <w:rFonts w:ascii="Tahoma" w:eastAsia="Tahoma" w:hAnsi="Tahoma" w:cs="Tahoma"/>
          <w:color w:val="000000"/>
          <w:sz w:val="20"/>
          <w:szCs w:val="20"/>
        </w:rPr>
        <w:t xml:space="preserve">Los oferentes deberán pre-inscribirse en el sistema electrónico de compras “COMPR.AR” a </w:t>
      </w:r>
      <w:r w:rsidR="00081745">
        <w:rPr>
          <w:rFonts w:ascii="Tahoma" w:eastAsia="Tahoma" w:hAnsi="Tahoma" w:cs="Tahoma"/>
          <w:color w:val="000000"/>
          <w:sz w:val="20"/>
          <w:szCs w:val="20"/>
        </w:rPr>
        <w:t>los fines de formular la oferta</w:t>
      </w:r>
      <w:r>
        <w:rPr>
          <w:rFonts w:ascii="Tahoma" w:eastAsia="Tahoma" w:hAnsi="Tahoma" w:cs="Tahoma"/>
          <w:color w:val="000000"/>
          <w:sz w:val="20"/>
          <w:szCs w:val="20"/>
        </w:rPr>
        <w:t xml:space="preserve"> (ver instructivo en </w:t>
      </w:r>
      <w:hyperlink r:id="rId8">
        <w:r>
          <w:rPr>
            <w:rFonts w:ascii="Tahoma" w:eastAsia="Tahoma" w:hAnsi="Tahoma" w:cs="Tahoma"/>
            <w:color w:val="0000FF"/>
            <w:sz w:val="20"/>
            <w:szCs w:val="20"/>
            <w:u w:val="single"/>
          </w:rPr>
          <w:t>http://compras.mendoza.gov.ar/wp-content/uploads/sites/63/2019/10/Presentacion_PROVEEDORES_1.pdf</w:t>
        </w:r>
      </w:hyperlink>
      <w:r>
        <w:rPr>
          <w:rFonts w:ascii="Tahoma" w:eastAsia="Tahoma" w:hAnsi="Tahoma" w:cs="Tahoma"/>
          <w:sz w:val="20"/>
          <w:szCs w:val="20"/>
        </w:rPr>
        <w:t>)</w:t>
      </w:r>
      <w:r>
        <w:rPr>
          <w:rFonts w:ascii="Tahoma" w:eastAsia="Tahoma" w:hAnsi="Tahoma" w:cs="Tahoma"/>
          <w:color w:val="000000"/>
          <w:sz w:val="20"/>
          <w:szCs w:val="20"/>
        </w:rPr>
        <w:t xml:space="preserve">.  Asimismo los oferentes deberán estar inscriptos o en su caso instar su inscripción en el Registro Único de Proveedores establecido por el Artículo 135 de la Ley N° 8706                                                                                               (ver </w:t>
      </w:r>
      <w:hyperlink r:id="rId9">
        <w:r>
          <w:rPr>
            <w:rFonts w:ascii="Tahoma" w:eastAsia="Tahoma" w:hAnsi="Tahoma" w:cs="Tahoma"/>
            <w:color w:val="0000FF"/>
            <w:sz w:val="20"/>
            <w:szCs w:val="20"/>
            <w:u w:val="single"/>
          </w:rPr>
          <w:t>http://compras.mendoza.gov.ar/proveedores/</w:t>
        </w:r>
      </w:hyperlink>
      <w:r>
        <w:rPr>
          <w:rFonts w:ascii="Tahoma" w:eastAsia="Tahoma" w:hAnsi="Tahoma" w:cs="Tahoma"/>
          <w:color w:val="000000"/>
          <w:sz w:val="20"/>
          <w:szCs w:val="20"/>
        </w:rPr>
        <w:t xml:space="preserve">). </w:t>
      </w:r>
    </w:p>
    <w:p w:rsidR="001143B2" w:rsidRDefault="001143B2" w:rsidP="001143B2">
      <w:pPr>
        <w:pStyle w:val="Textoindependiente"/>
        <w:ind w:left="142" w:right="819"/>
        <w:jc w:val="both"/>
        <w:rPr>
          <w:rFonts w:ascii="Tahoma" w:hAnsi="Tahoma" w:cs="Tahoma"/>
          <w:sz w:val="20"/>
          <w:szCs w:val="20"/>
        </w:rPr>
      </w:pPr>
    </w:p>
    <w:p w:rsidR="00F40874" w:rsidRDefault="00AC02E6" w:rsidP="001143B2">
      <w:pPr>
        <w:pStyle w:val="Textoindependiente"/>
        <w:ind w:left="142" w:right="819"/>
        <w:jc w:val="both"/>
        <w:rPr>
          <w:rFonts w:ascii="Tahoma" w:hAnsi="Tahoma" w:cs="Tahoma"/>
          <w:sz w:val="20"/>
          <w:szCs w:val="20"/>
        </w:rPr>
      </w:pPr>
      <w:r w:rsidRPr="00794FAA">
        <w:rPr>
          <w:rFonts w:ascii="Tahoma" w:hAnsi="Tahoma" w:cs="Tahoma"/>
          <w:sz w:val="20"/>
          <w:szCs w:val="20"/>
        </w:rPr>
        <w:t xml:space="preserve">En caso de tratarse de grupos empresarios la presentación deberá cumplirse en este caso bajo alguna de las modalidades de Contratos Asociativos regulados por los arts. 1.442 y </w:t>
      </w:r>
      <w:proofErr w:type="spellStart"/>
      <w:r w:rsidRPr="00794FAA">
        <w:rPr>
          <w:rFonts w:ascii="Tahoma" w:hAnsi="Tahoma" w:cs="Tahoma"/>
          <w:sz w:val="20"/>
          <w:szCs w:val="20"/>
        </w:rPr>
        <w:t>ss</w:t>
      </w:r>
      <w:proofErr w:type="spellEnd"/>
      <w:r w:rsidRPr="00794FAA">
        <w:rPr>
          <w:rFonts w:ascii="Tahoma" w:hAnsi="Tahoma" w:cs="Tahoma"/>
          <w:sz w:val="20"/>
          <w:szCs w:val="20"/>
        </w:rPr>
        <w:t xml:space="preserve"> del Código Civil y Comercial de la Nación, debiendo acreditar quien resulte adjudicatario, si correspondiere, la inscripción en el Registro Público de Comercio que corresponda,</w:t>
      </w:r>
      <w:r w:rsidRPr="00794FAA">
        <w:rPr>
          <w:rFonts w:ascii="Tahoma" w:hAnsi="Tahoma" w:cs="Tahoma"/>
          <w:spacing w:val="33"/>
          <w:sz w:val="20"/>
          <w:szCs w:val="20"/>
        </w:rPr>
        <w:t xml:space="preserve"> </w:t>
      </w:r>
      <w:r w:rsidRPr="00794FAA">
        <w:rPr>
          <w:rFonts w:ascii="Tahoma" w:hAnsi="Tahoma" w:cs="Tahoma"/>
          <w:sz w:val="20"/>
          <w:szCs w:val="20"/>
        </w:rPr>
        <w:t>dentro de</w:t>
      </w:r>
      <w:r w:rsidRPr="00794FAA">
        <w:rPr>
          <w:rFonts w:ascii="Tahoma" w:hAnsi="Tahoma" w:cs="Tahoma"/>
          <w:spacing w:val="67"/>
          <w:sz w:val="20"/>
          <w:szCs w:val="20"/>
        </w:rPr>
        <w:t xml:space="preserve"> </w:t>
      </w:r>
      <w:r w:rsidRPr="00794FAA">
        <w:rPr>
          <w:rFonts w:ascii="Tahoma" w:hAnsi="Tahoma" w:cs="Tahoma"/>
          <w:sz w:val="20"/>
          <w:szCs w:val="20"/>
        </w:rPr>
        <w:t>los</w:t>
      </w:r>
      <w:r w:rsidRPr="00794FAA">
        <w:rPr>
          <w:rFonts w:ascii="Tahoma" w:hAnsi="Tahoma" w:cs="Tahoma"/>
          <w:spacing w:val="80"/>
          <w:sz w:val="20"/>
          <w:szCs w:val="20"/>
        </w:rPr>
        <w:t xml:space="preserve"> </w:t>
      </w:r>
      <w:r w:rsidRPr="00794FAA">
        <w:rPr>
          <w:rFonts w:ascii="Tahoma" w:hAnsi="Tahoma" w:cs="Tahoma"/>
          <w:sz w:val="20"/>
          <w:szCs w:val="20"/>
        </w:rPr>
        <w:t>30</w:t>
      </w:r>
      <w:r w:rsidRPr="00794FAA">
        <w:rPr>
          <w:rFonts w:ascii="Tahoma" w:hAnsi="Tahoma" w:cs="Tahoma"/>
          <w:spacing w:val="67"/>
          <w:sz w:val="20"/>
          <w:szCs w:val="20"/>
        </w:rPr>
        <w:t xml:space="preserve"> </w:t>
      </w:r>
      <w:r w:rsidRPr="00794FAA">
        <w:rPr>
          <w:rFonts w:ascii="Tahoma" w:hAnsi="Tahoma" w:cs="Tahoma"/>
          <w:sz w:val="20"/>
          <w:szCs w:val="20"/>
        </w:rPr>
        <w:t>días</w:t>
      </w:r>
      <w:r w:rsidRPr="00794FAA">
        <w:rPr>
          <w:rFonts w:ascii="Tahoma" w:hAnsi="Tahoma" w:cs="Tahoma"/>
          <w:spacing w:val="80"/>
          <w:sz w:val="20"/>
          <w:szCs w:val="20"/>
        </w:rPr>
        <w:t xml:space="preserve"> </w:t>
      </w:r>
      <w:r w:rsidRPr="00794FAA">
        <w:rPr>
          <w:rFonts w:ascii="Tahoma" w:hAnsi="Tahoma" w:cs="Tahoma"/>
          <w:sz w:val="20"/>
          <w:szCs w:val="20"/>
        </w:rPr>
        <w:t>hábiles</w:t>
      </w:r>
      <w:r w:rsidRPr="00794FAA">
        <w:rPr>
          <w:rFonts w:ascii="Tahoma" w:hAnsi="Tahoma" w:cs="Tahoma"/>
          <w:spacing w:val="80"/>
          <w:sz w:val="20"/>
          <w:szCs w:val="20"/>
        </w:rPr>
        <w:t xml:space="preserve"> </w:t>
      </w:r>
      <w:r w:rsidRPr="00794FAA">
        <w:rPr>
          <w:rFonts w:ascii="Tahoma" w:hAnsi="Tahoma" w:cs="Tahoma"/>
          <w:sz w:val="20"/>
          <w:szCs w:val="20"/>
        </w:rPr>
        <w:t>de</w:t>
      </w:r>
      <w:r w:rsidRPr="00794FAA">
        <w:rPr>
          <w:rFonts w:ascii="Tahoma" w:hAnsi="Tahoma" w:cs="Tahoma"/>
          <w:spacing w:val="67"/>
          <w:sz w:val="20"/>
          <w:szCs w:val="20"/>
        </w:rPr>
        <w:t xml:space="preserve"> </w:t>
      </w:r>
      <w:r w:rsidRPr="00794FAA">
        <w:rPr>
          <w:rFonts w:ascii="Tahoma" w:hAnsi="Tahoma" w:cs="Tahoma"/>
          <w:sz w:val="20"/>
          <w:szCs w:val="20"/>
        </w:rPr>
        <w:t>notificado</w:t>
      </w:r>
      <w:r w:rsidRPr="00794FAA">
        <w:rPr>
          <w:rFonts w:ascii="Tahoma" w:hAnsi="Tahoma" w:cs="Tahoma"/>
          <w:spacing w:val="67"/>
          <w:sz w:val="20"/>
          <w:szCs w:val="20"/>
        </w:rPr>
        <w:t xml:space="preserve"> </w:t>
      </w:r>
      <w:r w:rsidRPr="00794FAA">
        <w:rPr>
          <w:rFonts w:ascii="Tahoma" w:hAnsi="Tahoma" w:cs="Tahoma"/>
          <w:sz w:val="20"/>
          <w:szCs w:val="20"/>
        </w:rPr>
        <w:t>el</w:t>
      </w:r>
      <w:r w:rsidRPr="00794FAA">
        <w:rPr>
          <w:rFonts w:ascii="Tahoma" w:hAnsi="Tahoma" w:cs="Tahoma"/>
          <w:spacing w:val="67"/>
          <w:sz w:val="20"/>
          <w:szCs w:val="20"/>
        </w:rPr>
        <w:t xml:space="preserve"> </w:t>
      </w:r>
      <w:r w:rsidRPr="00794FAA">
        <w:rPr>
          <w:rFonts w:ascii="Tahoma" w:hAnsi="Tahoma" w:cs="Tahoma"/>
          <w:sz w:val="20"/>
          <w:szCs w:val="20"/>
        </w:rPr>
        <w:t>acto</w:t>
      </w:r>
      <w:r w:rsidRPr="00794FAA">
        <w:rPr>
          <w:rFonts w:ascii="Tahoma" w:hAnsi="Tahoma" w:cs="Tahoma"/>
          <w:spacing w:val="67"/>
          <w:sz w:val="20"/>
          <w:szCs w:val="20"/>
        </w:rPr>
        <w:t xml:space="preserve"> </w:t>
      </w:r>
      <w:r w:rsidRPr="00794FAA">
        <w:rPr>
          <w:rFonts w:ascii="Tahoma" w:hAnsi="Tahoma" w:cs="Tahoma"/>
          <w:sz w:val="20"/>
          <w:szCs w:val="20"/>
        </w:rPr>
        <w:t>de</w:t>
      </w:r>
      <w:r w:rsidRPr="00794FAA">
        <w:rPr>
          <w:rFonts w:ascii="Tahoma" w:hAnsi="Tahoma" w:cs="Tahoma"/>
          <w:spacing w:val="80"/>
          <w:sz w:val="20"/>
          <w:szCs w:val="20"/>
        </w:rPr>
        <w:t xml:space="preserve"> </w:t>
      </w:r>
      <w:r w:rsidRPr="00794FAA">
        <w:rPr>
          <w:rFonts w:ascii="Tahoma" w:hAnsi="Tahoma" w:cs="Tahoma"/>
          <w:sz w:val="20"/>
          <w:szCs w:val="20"/>
        </w:rPr>
        <w:t>adjudicación</w:t>
      </w:r>
      <w:r w:rsidRPr="00794FAA">
        <w:rPr>
          <w:rFonts w:ascii="Tahoma" w:hAnsi="Tahoma" w:cs="Tahoma"/>
          <w:spacing w:val="67"/>
          <w:sz w:val="20"/>
          <w:szCs w:val="20"/>
        </w:rPr>
        <w:t xml:space="preserve"> </w:t>
      </w:r>
      <w:r w:rsidRPr="00794FAA">
        <w:rPr>
          <w:rFonts w:ascii="Tahoma" w:hAnsi="Tahoma" w:cs="Tahoma"/>
          <w:sz w:val="20"/>
          <w:szCs w:val="20"/>
        </w:rPr>
        <w:t>al</w:t>
      </w:r>
      <w:r w:rsidRPr="00794FAA">
        <w:rPr>
          <w:rFonts w:ascii="Tahoma" w:hAnsi="Tahoma" w:cs="Tahoma"/>
          <w:spacing w:val="67"/>
          <w:sz w:val="20"/>
          <w:szCs w:val="20"/>
        </w:rPr>
        <w:t xml:space="preserve"> </w:t>
      </w:r>
      <w:r w:rsidRPr="00794FAA">
        <w:rPr>
          <w:rFonts w:ascii="Tahoma" w:hAnsi="Tahoma" w:cs="Tahoma"/>
          <w:sz w:val="20"/>
          <w:szCs w:val="20"/>
        </w:rPr>
        <w:t>interesado.</w:t>
      </w:r>
      <w:r w:rsidRPr="00794FAA">
        <w:rPr>
          <w:rFonts w:ascii="Tahoma" w:hAnsi="Tahoma" w:cs="Tahoma"/>
          <w:spacing w:val="70"/>
          <w:sz w:val="20"/>
          <w:szCs w:val="20"/>
        </w:rPr>
        <w:t xml:space="preserve"> </w:t>
      </w:r>
      <w:r w:rsidRPr="00794FAA">
        <w:rPr>
          <w:rFonts w:ascii="Tahoma" w:hAnsi="Tahoma" w:cs="Tahoma"/>
          <w:sz w:val="20"/>
          <w:szCs w:val="20"/>
        </w:rPr>
        <w:t>En</w:t>
      </w:r>
      <w:r w:rsidRPr="00794FAA">
        <w:rPr>
          <w:rFonts w:ascii="Tahoma" w:hAnsi="Tahoma" w:cs="Tahoma"/>
          <w:spacing w:val="67"/>
          <w:sz w:val="20"/>
          <w:szCs w:val="20"/>
        </w:rPr>
        <w:t xml:space="preserve"> </w:t>
      </w:r>
      <w:r w:rsidRPr="00794FAA">
        <w:rPr>
          <w:rFonts w:ascii="Tahoma" w:hAnsi="Tahoma" w:cs="Tahoma"/>
          <w:sz w:val="20"/>
          <w:szCs w:val="20"/>
        </w:rPr>
        <w:t>estos</w:t>
      </w:r>
      <w:r w:rsidR="00DE5764" w:rsidRPr="00794FAA">
        <w:rPr>
          <w:rFonts w:ascii="Tahoma" w:hAnsi="Tahoma" w:cs="Tahoma"/>
          <w:sz w:val="20"/>
          <w:szCs w:val="20"/>
        </w:rPr>
        <w:t xml:space="preserve"> </w:t>
      </w:r>
      <w:r w:rsidRPr="00794FAA">
        <w:rPr>
          <w:rFonts w:ascii="Tahoma" w:hAnsi="Tahoma" w:cs="Tahoma"/>
          <w:sz w:val="20"/>
          <w:szCs w:val="20"/>
        </w:rPr>
        <w:t>supuestos,</w:t>
      </w:r>
      <w:r w:rsidRPr="00794FAA">
        <w:rPr>
          <w:rFonts w:ascii="Tahoma" w:hAnsi="Tahoma" w:cs="Tahoma"/>
          <w:spacing w:val="-4"/>
          <w:sz w:val="20"/>
          <w:szCs w:val="20"/>
        </w:rPr>
        <w:t xml:space="preserve"> </w:t>
      </w:r>
      <w:r w:rsidRPr="00794FAA">
        <w:rPr>
          <w:rFonts w:ascii="Tahoma" w:hAnsi="Tahoma" w:cs="Tahoma"/>
          <w:sz w:val="20"/>
          <w:szCs w:val="20"/>
        </w:rPr>
        <w:t>el</w:t>
      </w:r>
      <w:r w:rsidRPr="00794FAA">
        <w:rPr>
          <w:rFonts w:ascii="Tahoma" w:hAnsi="Tahoma" w:cs="Tahoma"/>
          <w:spacing w:val="-7"/>
          <w:sz w:val="20"/>
          <w:szCs w:val="20"/>
        </w:rPr>
        <w:t xml:space="preserve"> </w:t>
      </w:r>
      <w:r w:rsidRPr="00794FAA">
        <w:rPr>
          <w:rFonts w:ascii="Tahoma" w:hAnsi="Tahoma" w:cs="Tahoma"/>
          <w:sz w:val="20"/>
          <w:szCs w:val="20"/>
        </w:rPr>
        <w:t>Grupo Empresario</w:t>
      </w:r>
      <w:r w:rsidRPr="00794FAA">
        <w:rPr>
          <w:rFonts w:ascii="Tahoma" w:hAnsi="Tahoma" w:cs="Tahoma"/>
          <w:spacing w:val="-7"/>
          <w:sz w:val="20"/>
          <w:szCs w:val="20"/>
        </w:rPr>
        <w:t xml:space="preserve"> </w:t>
      </w:r>
      <w:r w:rsidRPr="00794FAA">
        <w:rPr>
          <w:rFonts w:ascii="Tahoma" w:hAnsi="Tahoma" w:cs="Tahoma"/>
          <w:sz w:val="20"/>
          <w:szCs w:val="20"/>
        </w:rPr>
        <w:t>deberá</w:t>
      </w:r>
      <w:r w:rsidRPr="00794FAA">
        <w:rPr>
          <w:rFonts w:ascii="Tahoma" w:hAnsi="Tahoma" w:cs="Tahoma"/>
          <w:spacing w:val="-7"/>
          <w:sz w:val="20"/>
          <w:szCs w:val="20"/>
        </w:rPr>
        <w:t xml:space="preserve"> </w:t>
      </w:r>
      <w:r w:rsidRPr="00794FAA">
        <w:rPr>
          <w:rFonts w:ascii="Tahoma" w:hAnsi="Tahoma" w:cs="Tahoma"/>
          <w:sz w:val="20"/>
          <w:szCs w:val="20"/>
        </w:rPr>
        <w:t>estar integrado</w:t>
      </w:r>
      <w:r w:rsidRPr="00794FAA">
        <w:rPr>
          <w:rFonts w:ascii="Tahoma" w:hAnsi="Tahoma" w:cs="Tahoma"/>
          <w:spacing w:val="-7"/>
          <w:sz w:val="20"/>
          <w:szCs w:val="20"/>
        </w:rPr>
        <w:t xml:space="preserve"> </w:t>
      </w:r>
      <w:r w:rsidRPr="00794FAA">
        <w:rPr>
          <w:rFonts w:ascii="Tahoma" w:hAnsi="Tahoma" w:cs="Tahoma"/>
          <w:sz w:val="20"/>
          <w:szCs w:val="20"/>
        </w:rPr>
        <w:t>por miembros que</w:t>
      </w:r>
      <w:r w:rsidRPr="00794FAA">
        <w:rPr>
          <w:rFonts w:ascii="Tahoma" w:hAnsi="Tahoma" w:cs="Tahoma"/>
          <w:spacing w:val="-7"/>
          <w:sz w:val="20"/>
          <w:szCs w:val="20"/>
        </w:rPr>
        <w:t xml:space="preserve"> </w:t>
      </w:r>
      <w:r w:rsidRPr="00794FAA">
        <w:rPr>
          <w:rFonts w:ascii="Tahoma" w:hAnsi="Tahoma" w:cs="Tahoma"/>
          <w:sz w:val="20"/>
          <w:szCs w:val="20"/>
        </w:rPr>
        <w:t xml:space="preserve">reúnan la calidad de proveedor inscripto en el Registro Único de Proveedores, salvo </w:t>
      </w:r>
      <w:r w:rsidR="001143B2" w:rsidRPr="00794FAA">
        <w:rPr>
          <w:rFonts w:ascii="Tahoma" w:hAnsi="Tahoma" w:cs="Tahoma"/>
          <w:sz w:val="20"/>
          <w:szCs w:val="20"/>
        </w:rPr>
        <w:t>que,</w:t>
      </w:r>
      <w:r w:rsidRPr="00794FAA">
        <w:rPr>
          <w:rFonts w:ascii="Tahoma" w:hAnsi="Tahoma" w:cs="Tahoma"/>
          <w:sz w:val="20"/>
          <w:szCs w:val="20"/>
        </w:rPr>
        <w:t xml:space="preserve"> por su condición, alguno de los miembros estuviere</w:t>
      </w:r>
      <w:r w:rsidR="00DE5764" w:rsidRPr="00794FAA">
        <w:rPr>
          <w:rFonts w:ascii="Tahoma" w:hAnsi="Tahoma" w:cs="Tahoma"/>
          <w:sz w:val="20"/>
          <w:szCs w:val="20"/>
        </w:rPr>
        <w:t xml:space="preserve"> </w:t>
      </w:r>
      <w:r w:rsidRPr="00794FAA">
        <w:rPr>
          <w:rFonts w:ascii="Tahoma" w:hAnsi="Tahoma" w:cs="Tahoma"/>
          <w:sz w:val="20"/>
          <w:szCs w:val="20"/>
        </w:rPr>
        <w:t>exceptuado de dicha inscripción.</w:t>
      </w:r>
    </w:p>
    <w:p w:rsidR="00794FAA" w:rsidRDefault="00794FAA" w:rsidP="00DE5764">
      <w:pPr>
        <w:pStyle w:val="Textoindependiente"/>
        <w:ind w:left="135" w:right="1134"/>
        <w:jc w:val="both"/>
        <w:rPr>
          <w:rFonts w:ascii="Tahoma" w:hAnsi="Tahoma" w:cs="Tahoma"/>
          <w:sz w:val="20"/>
          <w:szCs w:val="20"/>
        </w:rPr>
      </w:pPr>
    </w:p>
    <w:p w:rsidR="00F40874" w:rsidRPr="00794FAA" w:rsidRDefault="00F40874">
      <w:pPr>
        <w:pStyle w:val="Textoindependiente"/>
        <w:spacing w:before="8"/>
        <w:rPr>
          <w:rFonts w:ascii="Tahoma" w:hAnsi="Tahoma" w:cs="Tahoma"/>
          <w:sz w:val="20"/>
          <w:szCs w:val="20"/>
        </w:rPr>
      </w:pPr>
    </w:p>
    <w:p w:rsidR="00F40874" w:rsidRPr="00794FAA" w:rsidRDefault="00AC02E6">
      <w:pPr>
        <w:pStyle w:val="Ttulo2"/>
        <w:rPr>
          <w:rFonts w:ascii="Tahoma" w:hAnsi="Tahoma" w:cs="Tahoma"/>
          <w:b w:val="0"/>
          <w:szCs w:val="20"/>
        </w:rPr>
      </w:pPr>
      <w:r w:rsidRPr="00794FAA">
        <w:rPr>
          <w:rFonts w:ascii="Tahoma" w:hAnsi="Tahoma" w:cs="Tahoma"/>
          <w:szCs w:val="20"/>
          <w:u w:val="thick"/>
        </w:rPr>
        <w:t>Artículo</w:t>
      </w:r>
      <w:r w:rsidRPr="00794FAA">
        <w:rPr>
          <w:rFonts w:ascii="Tahoma" w:hAnsi="Tahoma" w:cs="Tahoma"/>
          <w:spacing w:val="12"/>
          <w:szCs w:val="20"/>
          <w:u w:val="thick"/>
        </w:rPr>
        <w:t xml:space="preserve"> </w:t>
      </w:r>
      <w:r w:rsidRPr="00794FAA">
        <w:rPr>
          <w:rFonts w:ascii="Tahoma" w:hAnsi="Tahoma" w:cs="Tahoma"/>
          <w:szCs w:val="20"/>
          <w:u w:val="thick"/>
        </w:rPr>
        <w:t>4º</w:t>
      </w:r>
      <w:r w:rsidRPr="00794FAA">
        <w:rPr>
          <w:rFonts w:ascii="Tahoma" w:hAnsi="Tahoma" w:cs="Tahoma"/>
          <w:spacing w:val="-14"/>
          <w:szCs w:val="20"/>
          <w:u w:val="thick"/>
        </w:rPr>
        <w:t xml:space="preserve"> </w:t>
      </w:r>
      <w:r w:rsidRPr="00794FAA">
        <w:rPr>
          <w:rFonts w:ascii="Tahoma" w:hAnsi="Tahoma" w:cs="Tahoma"/>
          <w:szCs w:val="20"/>
          <w:u w:val="thick"/>
        </w:rPr>
        <w:t>–</w:t>
      </w:r>
      <w:r w:rsidRPr="00794FAA">
        <w:rPr>
          <w:rFonts w:ascii="Tahoma" w:hAnsi="Tahoma" w:cs="Tahoma"/>
          <w:spacing w:val="-12"/>
          <w:szCs w:val="20"/>
          <w:u w:val="thick"/>
        </w:rPr>
        <w:t xml:space="preserve"> </w:t>
      </w:r>
      <w:r w:rsidRPr="00794FAA">
        <w:rPr>
          <w:rFonts w:ascii="Tahoma" w:hAnsi="Tahoma" w:cs="Tahoma"/>
          <w:szCs w:val="20"/>
          <w:u w:val="thick"/>
        </w:rPr>
        <w:t>GARANTÍA</w:t>
      </w:r>
      <w:r w:rsidRPr="00794FAA">
        <w:rPr>
          <w:rFonts w:ascii="Tahoma" w:hAnsi="Tahoma" w:cs="Tahoma"/>
          <w:spacing w:val="8"/>
          <w:szCs w:val="20"/>
          <w:u w:val="thick"/>
        </w:rPr>
        <w:t xml:space="preserve"> </w:t>
      </w:r>
      <w:r w:rsidRPr="00794FAA">
        <w:rPr>
          <w:rFonts w:ascii="Tahoma" w:hAnsi="Tahoma" w:cs="Tahoma"/>
          <w:szCs w:val="20"/>
          <w:u w:val="thick"/>
        </w:rPr>
        <w:t>DE</w:t>
      </w:r>
      <w:r w:rsidRPr="00794FAA">
        <w:rPr>
          <w:rFonts w:ascii="Tahoma" w:hAnsi="Tahoma" w:cs="Tahoma"/>
          <w:spacing w:val="-17"/>
          <w:szCs w:val="20"/>
          <w:u w:val="thick"/>
        </w:rPr>
        <w:t xml:space="preserve"> </w:t>
      </w:r>
      <w:r w:rsidRPr="00794FAA">
        <w:rPr>
          <w:rFonts w:ascii="Tahoma" w:hAnsi="Tahoma" w:cs="Tahoma"/>
          <w:spacing w:val="-2"/>
          <w:szCs w:val="20"/>
          <w:u w:val="thick"/>
        </w:rPr>
        <w:t>OFERTA</w:t>
      </w:r>
      <w:r w:rsidRPr="00794FAA">
        <w:rPr>
          <w:rFonts w:ascii="Tahoma" w:hAnsi="Tahoma" w:cs="Tahoma"/>
          <w:b w:val="0"/>
          <w:spacing w:val="-2"/>
          <w:szCs w:val="20"/>
          <w:u w:val="thick"/>
        </w:rPr>
        <w:t>:</w:t>
      </w:r>
    </w:p>
    <w:p w:rsidR="00F40874" w:rsidRPr="00794FAA" w:rsidRDefault="00F40874">
      <w:pPr>
        <w:pStyle w:val="Textoindependiente"/>
        <w:spacing w:before="4"/>
        <w:rPr>
          <w:rFonts w:ascii="Tahoma" w:hAnsi="Tahoma" w:cs="Tahoma"/>
          <w:sz w:val="20"/>
          <w:szCs w:val="20"/>
        </w:rPr>
      </w:pPr>
    </w:p>
    <w:p w:rsidR="00F40874" w:rsidRPr="00794FAA" w:rsidRDefault="00AC02E6" w:rsidP="00F679EF">
      <w:pPr>
        <w:pStyle w:val="Textoindependiente"/>
        <w:spacing w:line="244" w:lineRule="auto"/>
        <w:ind w:left="135" w:right="1134"/>
        <w:jc w:val="both"/>
        <w:rPr>
          <w:rFonts w:ascii="Tahoma" w:hAnsi="Tahoma" w:cs="Tahoma"/>
          <w:sz w:val="20"/>
          <w:szCs w:val="20"/>
        </w:rPr>
      </w:pPr>
      <w:r w:rsidRPr="00794FAA">
        <w:rPr>
          <w:rFonts w:ascii="Tahoma" w:hAnsi="Tahoma" w:cs="Tahoma"/>
          <w:sz w:val="20"/>
          <w:szCs w:val="20"/>
        </w:rPr>
        <w:t>El adjudicatario constituirá</w:t>
      </w:r>
      <w:r w:rsidR="00212E0C">
        <w:rPr>
          <w:rFonts w:ascii="Tahoma" w:hAnsi="Tahoma" w:cs="Tahoma"/>
          <w:sz w:val="20"/>
          <w:szCs w:val="20"/>
        </w:rPr>
        <w:t xml:space="preserve"> </w:t>
      </w:r>
      <w:r w:rsidRPr="00794FAA">
        <w:rPr>
          <w:rFonts w:ascii="Tahoma" w:hAnsi="Tahoma" w:cs="Tahoma"/>
          <w:sz w:val="20"/>
          <w:szCs w:val="20"/>
        </w:rPr>
        <w:t>una Garantía de Oferta mediante cualquiera de los instrumentos autorizados en</w:t>
      </w:r>
      <w:r w:rsidRPr="00794FAA">
        <w:rPr>
          <w:rFonts w:ascii="Tahoma" w:hAnsi="Tahoma" w:cs="Tahoma"/>
          <w:spacing w:val="-6"/>
          <w:sz w:val="20"/>
          <w:szCs w:val="20"/>
        </w:rPr>
        <w:t xml:space="preserve"> </w:t>
      </w:r>
      <w:r w:rsidRPr="00794FAA">
        <w:rPr>
          <w:rFonts w:ascii="Tahoma" w:hAnsi="Tahoma" w:cs="Tahoma"/>
          <w:sz w:val="20"/>
          <w:szCs w:val="20"/>
        </w:rPr>
        <w:t>el Art. 148 del Decreto</w:t>
      </w:r>
      <w:r w:rsidRPr="00794FAA">
        <w:rPr>
          <w:rFonts w:ascii="Tahoma" w:hAnsi="Tahoma" w:cs="Tahoma"/>
          <w:spacing w:val="-6"/>
          <w:sz w:val="20"/>
          <w:szCs w:val="20"/>
        </w:rPr>
        <w:t xml:space="preserve"> </w:t>
      </w:r>
      <w:r w:rsidRPr="00794FAA">
        <w:rPr>
          <w:rFonts w:ascii="Tahoma" w:hAnsi="Tahoma" w:cs="Tahoma"/>
          <w:sz w:val="20"/>
          <w:szCs w:val="20"/>
        </w:rPr>
        <w:t>Nº</w:t>
      </w:r>
      <w:r w:rsidRPr="00794FAA">
        <w:rPr>
          <w:rFonts w:ascii="Tahoma" w:hAnsi="Tahoma" w:cs="Tahoma"/>
          <w:spacing w:val="-8"/>
          <w:sz w:val="20"/>
          <w:szCs w:val="20"/>
        </w:rPr>
        <w:t xml:space="preserve"> </w:t>
      </w:r>
      <w:r w:rsidRPr="00794FAA">
        <w:rPr>
          <w:rFonts w:ascii="Tahoma" w:hAnsi="Tahoma" w:cs="Tahoma"/>
          <w:sz w:val="20"/>
          <w:szCs w:val="20"/>
        </w:rPr>
        <w:t>1.000/2.015.</w:t>
      </w:r>
      <w:r w:rsidRPr="00794FAA">
        <w:rPr>
          <w:rFonts w:ascii="Tahoma" w:hAnsi="Tahoma" w:cs="Tahoma"/>
          <w:spacing w:val="-3"/>
          <w:sz w:val="20"/>
          <w:szCs w:val="20"/>
        </w:rPr>
        <w:t xml:space="preserve"> </w:t>
      </w:r>
      <w:r w:rsidRPr="00794FAA">
        <w:rPr>
          <w:rFonts w:ascii="Tahoma" w:hAnsi="Tahoma" w:cs="Tahoma"/>
          <w:sz w:val="20"/>
          <w:szCs w:val="20"/>
        </w:rPr>
        <w:t>Se constituirá</w:t>
      </w:r>
      <w:r w:rsidRPr="00794FAA">
        <w:rPr>
          <w:rFonts w:ascii="Tahoma" w:hAnsi="Tahoma" w:cs="Tahoma"/>
          <w:spacing w:val="-6"/>
          <w:sz w:val="20"/>
          <w:szCs w:val="20"/>
        </w:rPr>
        <w:t xml:space="preserve"> </w:t>
      </w:r>
      <w:r w:rsidRPr="00794FAA">
        <w:rPr>
          <w:rFonts w:ascii="Tahoma" w:hAnsi="Tahoma" w:cs="Tahoma"/>
          <w:sz w:val="20"/>
          <w:szCs w:val="20"/>
        </w:rPr>
        <w:t>por</w:t>
      </w:r>
      <w:r w:rsidRPr="00794FAA">
        <w:rPr>
          <w:rFonts w:ascii="Tahoma" w:hAnsi="Tahoma" w:cs="Tahoma"/>
          <w:spacing w:val="-1"/>
          <w:sz w:val="20"/>
          <w:szCs w:val="20"/>
        </w:rPr>
        <w:t xml:space="preserve"> </w:t>
      </w:r>
      <w:r w:rsidRPr="00794FAA">
        <w:rPr>
          <w:rFonts w:ascii="Tahoma" w:hAnsi="Tahoma" w:cs="Tahoma"/>
          <w:sz w:val="20"/>
          <w:szCs w:val="20"/>
        </w:rPr>
        <w:t>el 1% del valor total de la oferta. Los datos de la garantía se carga</w:t>
      </w:r>
      <w:r w:rsidR="00F679EF" w:rsidRPr="00794FAA">
        <w:rPr>
          <w:rFonts w:ascii="Tahoma" w:hAnsi="Tahoma" w:cs="Tahoma"/>
          <w:sz w:val="20"/>
          <w:szCs w:val="20"/>
        </w:rPr>
        <w:t>rán en forma electrónica en el S</w:t>
      </w:r>
      <w:r w:rsidRPr="00794FAA">
        <w:rPr>
          <w:rFonts w:ascii="Tahoma" w:hAnsi="Tahoma" w:cs="Tahoma"/>
          <w:sz w:val="20"/>
          <w:szCs w:val="20"/>
        </w:rPr>
        <w:t xml:space="preserve">istema </w:t>
      </w:r>
      <w:r w:rsidR="00F679EF" w:rsidRPr="00794FAA">
        <w:rPr>
          <w:rFonts w:ascii="Tahoma" w:hAnsi="Tahoma" w:cs="Tahoma"/>
          <w:sz w:val="20"/>
          <w:szCs w:val="20"/>
        </w:rPr>
        <w:t>C</w:t>
      </w:r>
      <w:r w:rsidRPr="00794FAA">
        <w:rPr>
          <w:rFonts w:ascii="Tahoma" w:hAnsi="Tahoma" w:cs="Tahoma"/>
          <w:sz w:val="20"/>
          <w:szCs w:val="20"/>
        </w:rPr>
        <w:t xml:space="preserve">ompr.ar. La garantía física completa y firmada deberá ser escaneada y anexada a la oferta, respetando el procedimiento que se describe en el </w:t>
      </w:r>
      <w:r w:rsidR="001C0929">
        <w:rPr>
          <w:rFonts w:ascii="Tahoma" w:hAnsi="Tahoma" w:cs="Tahoma"/>
          <w:sz w:val="20"/>
          <w:szCs w:val="20"/>
        </w:rPr>
        <w:t>A</w:t>
      </w:r>
      <w:r w:rsidRPr="00794FAA">
        <w:rPr>
          <w:rFonts w:ascii="Tahoma" w:hAnsi="Tahoma" w:cs="Tahoma"/>
          <w:sz w:val="20"/>
          <w:szCs w:val="20"/>
        </w:rPr>
        <w:t>rtículo 5° del presente pliego. Una vez abierta la</w:t>
      </w:r>
      <w:r w:rsidRPr="00794FAA">
        <w:rPr>
          <w:rFonts w:ascii="Tahoma" w:hAnsi="Tahoma" w:cs="Tahoma"/>
          <w:spacing w:val="-6"/>
          <w:sz w:val="20"/>
          <w:szCs w:val="20"/>
        </w:rPr>
        <w:t xml:space="preserve"> </w:t>
      </w:r>
      <w:r w:rsidR="00F679EF" w:rsidRPr="00794FAA">
        <w:rPr>
          <w:rFonts w:ascii="Tahoma" w:hAnsi="Tahoma" w:cs="Tahoma"/>
          <w:sz w:val="20"/>
          <w:szCs w:val="20"/>
        </w:rPr>
        <w:t>Licitación</w:t>
      </w:r>
      <w:r w:rsidRPr="00794FAA">
        <w:rPr>
          <w:rFonts w:ascii="Tahoma" w:hAnsi="Tahoma" w:cs="Tahoma"/>
          <w:sz w:val="20"/>
          <w:szCs w:val="20"/>
        </w:rPr>
        <w:t xml:space="preserve"> deberá presentarla en</w:t>
      </w:r>
      <w:r w:rsidRPr="00794FAA">
        <w:rPr>
          <w:rFonts w:ascii="Tahoma" w:hAnsi="Tahoma" w:cs="Tahoma"/>
          <w:spacing w:val="-6"/>
          <w:sz w:val="20"/>
          <w:szCs w:val="20"/>
        </w:rPr>
        <w:t xml:space="preserve"> </w:t>
      </w:r>
      <w:r w:rsidRPr="00794FAA">
        <w:rPr>
          <w:rFonts w:ascii="Tahoma" w:hAnsi="Tahoma" w:cs="Tahoma"/>
          <w:sz w:val="20"/>
          <w:szCs w:val="20"/>
        </w:rPr>
        <w:t>forma</w:t>
      </w:r>
      <w:r w:rsidRPr="00794FAA">
        <w:rPr>
          <w:rFonts w:ascii="Tahoma" w:hAnsi="Tahoma" w:cs="Tahoma"/>
          <w:spacing w:val="-6"/>
          <w:sz w:val="20"/>
          <w:szCs w:val="20"/>
        </w:rPr>
        <w:t xml:space="preserve"> </w:t>
      </w:r>
      <w:r w:rsidRPr="00794FAA">
        <w:rPr>
          <w:rFonts w:ascii="Tahoma" w:hAnsi="Tahoma" w:cs="Tahoma"/>
          <w:sz w:val="20"/>
          <w:szCs w:val="20"/>
        </w:rPr>
        <w:t>física</w:t>
      </w:r>
      <w:r w:rsidRPr="00794FAA">
        <w:rPr>
          <w:rFonts w:ascii="Tahoma" w:hAnsi="Tahoma" w:cs="Tahoma"/>
          <w:spacing w:val="-6"/>
          <w:sz w:val="20"/>
          <w:szCs w:val="20"/>
        </w:rPr>
        <w:t xml:space="preserve"> </w:t>
      </w:r>
      <w:r w:rsidRPr="00794FAA">
        <w:rPr>
          <w:rFonts w:ascii="Tahoma" w:hAnsi="Tahoma" w:cs="Tahoma"/>
          <w:sz w:val="20"/>
          <w:szCs w:val="20"/>
        </w:rPr>
        <w:t>en la</w:t>
      </w:r>
      <w:r w:rsidRPr="00794FAA">
        <w:rPr>
          <w:rFonts w:ascii="Tahoma" w:hAnsi="Tahoma" w:cs="Tahoma"/>
          <w:spacing w:val="-6"/>
          <w:sz w:val="20"/>
          <w:szCs w:val="20"/>
        </w:rPr>
        <w:t xml:space="preserve"> </w:t>
      </w:r>
      <w:r w:rsidRPr="00794FAA">
        <w:rPr>
          <w:rFonts w:ascii="Tahoma" w:hAnsi="Tahoma" w:cs="Tahoma"/>
          <w:sz w:val="20"/>
          <w:szCs w:val="20"/>
        </w:rPr>
        <w:t>sede</w:t>
      </w:r>
      <w:r w:rsidRPr="00794FAA">
        <w:rPr>
          <w:rFonts w:ascii="Tahoma" w:hAnsi="Tahoma" w:cs="Tahoma"/>
          <w:spacing w:val="-6"/>
          <w:sz w:val="20"/>
          <w:szCs w:val="20"/>
        </w:rPr>
        <w:t xml:space="preserve"> </w:t>
      </w:r>
      <w:r w:rsidRPr="00794FAA">
        <w:rPr>
          <w:rFonts w:ascii="Tahoma" w:hAnsi="Tahoma" w:cs="Tahoma"/>
          <w:sz w:val="20"/>
          <w:szCs w:val="20"/>
        </w:rPr>
        <w:t>del</w:t>
      </w:r>
      <w:r w:rsidRPr="00794FAA">
        <w:rPr>
          <w:rFonts w:ascii="Tahoma" w:hAnsi="Tahoma" w:cs="Tahoma"/>
          <w:spacing w:val="-6"/>
          <w:sz w:val="20"/>
          <w:szCs w:val="20"/>
        </w:rPr>
        <w:t xml:space="preserve"> </w:t>
      </w:r>
      <w:r w:rsidRPr="00794FAA">
        <w:rPr>
          <w:rFonts w:ascii="Tahoma" w:hAnsi="Tahoma" w:cs="Tahoma"/>
          <w:sz w:val="20"/>
          <w:szCs w:val="20"/>
        </w:rPr>
        <w:t>Organismo contratante o donde lo indiquen los pliegos del llamado.</w:t>
      </w:r>
    </w:p>
    <w:p w:rsidR="00F40874" w:rsidRPr="00794FAA" w:rsidRDefault="00F40874">
      <w:pPr>
        <w:pStyle w:val="Textoindependiente"/>
        <w:spacing w:before="25"/>
        <w:rPr>
          <w:rFonts w:ascii="Tahoma" w:hAnsi="Tahoma" w:cs="Tahoma"/>
          <w:sz w:val="20"/>
          <w:szCs w:val="20"/>
        </w:rPr>
      </w:pPr>
    </w:p>
    <w:p w:rsidR="00F40874" w:rsidRPr="00794FAA" w:rsidRDefault="00AC02E6">
      <w:pPr>
        <w:pStyle w:val="Textoindependiente"/>
        <w:ind w:left="135" w:right="1121"/>
        <w:jc w:val="both"/>
        <w:rPr>
          <w:rFonts w:ascii="Tahoma" w:hAnsi="Tahoma" w:cs="Tahoma"/>
          <w:sz w:val="20"/>
          <w:szCs w:val="20"/>
        </w:rPr>
      </w:pPr>
      <w:r w:rsidRPr="00794FAA">
        <w:rPr>
          <w:rFonts w:ascii="Tahoma" w:hAnsi="Tahoma" w:cs="Tahoma"/>
          <w:sz w:val="20"/>
          <w:szCs w:val="20"/>
        </w:rPr>
        <w:t>El Mantenimiento de la oferta no deberá ser menor a treinta (30) días corridos,</w:t>
      </w:r>
      <w:r w:rsidRPr="00794FAA">
        <w:rPr>
          <w:rFonts w:ascii="Tahoma" w:hAnsi="Tahoma" w:cs="Tahoma"/>
          <w:spacing w:val="-6"/>
          <w:sz w:val="20"/>
          <w:szCs w:val="20"/>
        </w:rPr>
        <w:t xml:space="preserve"> </w:t>
      </w:r>
      <w:r w:rsidRPr="00794FAA">
        <w:rPr>
          <w:rFonts w:ascii="Tahoma" w:hAnsi="Tahoma" w:cs="Tahoma"/>
          <w:sz w:val="20"/>
          <w:szCs w:val="20"/>
        </w:rPr>
        <w:t>vencido este plazo, el mismo se considerará automáticamente ampliado por plazos iguales al original, salvo expresa renuncia por parte del oferente</w:t>
      </w:r>
      <w:r w:rsidR="001C0929">
        <w:rPr>
          <w:rFonts w:ascii="Tahoma" w:hAnsi="Tahoma" w:cs="Tahoma"/>
          <w:sz w:val="20"/>
          <w:szCs w:val="20"/>
        </w:rPr>
        <w:t>,</w:t>
      </w:r>
      <w:r w:rsidRPr="00794FAA">
        <w:rPr>
          <w:rFonts w:ascii="Tahoma" w:hAnsi="Tahoma" w:cs="Tahoma"/>
          <w:sz w:val="20"/>
          <w:szCs w:val="20"/>
        </w:rPr>
        <w:t xml:space="preserve"> antes del vencimiento de la última prórroga o del vencimiento de cada período.</w:t>
      </w:r>
    </w:p>
    <w:p w:rsidR="00F40874" w:rsidRPr="00794FAA" w:rsidRDefault="00F40874">
      <w:pPr>
        <w:pStyle w:val="Textoindependiente"/>
        <w:spacing w:before="55"/>
        <w:rPr>
          <w:rFonts w:ascii="Tahoma" w:hAnsi="Tahoma" w:cs="Tahoma"/>
          <w:sz w:val="20"/>
          <w:szCs w:val="20"/>
        </w:rPr>
      </w:pPr>
    </w:p>
    <w:p w:rsidR="00F40874" w:rsidRPr="00794FAA" w:rsidRDefault="00AC02E6">
      <w:pPr>
        <w:pStyle w:val="Textoindependiente"/>
        <w:ind w:left="135"/>
        <w:jc w:val="both"/>
        <w:rPr>
          <w:rFonts w:ascii="Tahoma" w:hAnsi="Tahoma" w:cs="Tahoma"/>
          <w:sz w:val="20"/>
          <w:szCs w:val="20"/>
        </w:rPr>
      </w:pPr>
      <w:r w:rsidRPr="00794FAA">
        <w:rPr>
          <w:rFonts w:ascii="Tahoma" w:hAnsi="Tahoma" w:cs="Tahoma"/>
          <w:sz w:val="20"/>
          <w:szCs w:val="20"/>
        </w:rPr>
        <w:t>En</w:t>
      </w:r>
      <w:r w:rsidRPr="00794FAA">
        <w:rPr>
          <w:rFonts w:ascii="Tahoma" w:hAnsi="Tahoma" w:cs="Tahoma"/>
          <w:spacing w:val="-6"/>
          <w:sz w:val="20"/>
          <w:szCs w:val="20"/>
        </w:rPr>
        <w:t xml:space="preserve"> </w:t>
      </w:r>
      <w:r w:rsidRPr="00794FAA">
        <w:rPr>
          <w:rFonts w:ascii="Tahoma" w:hAnsi="Tahoma" w:cs="Tahoma"/>
          <w:sz w:val="20"/>
          <w:szCs w:val="20"/>
        </w:rPr>
        <w:t>caso</w:t>
      </w:r>
      <w:r w:rsidRPr="00794FAA">
        <w:rPr>
          <w:rFonts w:ascii="Tahoma" w:hAnsi="Tahoma" w:cs="Tahoma"/>
          <w:spacing w:val="-22"/>
          <w:sz w:val="20"/>
          <w:szCs w:val="20"/>
        </w:rPr>
        <w:t xml:space="preserve"> </w:t>
      </w:r>
      <w:r w:rsidRPr="00794FAA">
        <w:rPr>
          <w:rFonts w:ascii="Tahoma" w:hAnsi="Tahoma" w:cs="Tahoma"/>
          <w:sz w:val="20"/>
          <w:szCs w:val="20"/>
        </w:rPr>
        <w:t>de</w:t>
      </w:r>
      <w:r w:rsidRPr="00794FAA">
        <w:rPr>
          <w:rFonts w:ascii="Tahoma" w:hAnsi="Tahoma" w:cs="Tahoma"/>
          <w:spacing w:val="-5"/>
          <w:sz w:val="20"/>
          <w:szCs w:val="20"/>
        </w:rPr>
        <w:t xml:space="preserve"> </w:t>
      </w:r>
      <w:r w:rsidRPr="00794FAA">
        <w:rPr>
          <w:rFonts w:ascii="Tahoma" w:hAnsi="Tahoma" w:cs="Tahoma"/>
          <w:sz w:val="20"/>
          <w:szCs w:val="20"/>
        </w:rPr>
        <w:t>no</w:t>
      </w:r>
      <w:r w:rsidRPr="00794FAA">
        <w:rPr>
          <w:rFonts w:ascii="Tahoma" w:hAnsi="Tahoma" w:cs="Tahoma"/>
          <w:spacing w:val="9"/>
          <w:sz w:val="20"/>
          <w:szCs w:val="20"/>
        </w:rPr>
        <w:t xml:space="preserve"> </w:t>
      </w:r>
      <w:r w:rsidRPr="00794FAA">
        <w:rPr>
          <w:rFonts w:ascii="Tahoma" w:hAnsi="Tahoma" w:cs="Tahoma"/>
          <w:sz w:val="20"/>
          <w:szCs w:val="20"/>
        </w:rPr>
        <w:t>cumplir</w:t>
      </w:r>
      <w:r w:rsidRPr="00794FAA">
        <w:rPr>
          <w:rFonts w:ascii="Tahoma" w:hAnsi="Tahoma" w:cs="Tahoma"/>
          <w:spacing w:val="-16"/>
          <w:sz w:val="20"/>
          <w:szCs w:val="20"/>
        </w:rPr>
        <w:t xml:space="preserve"> </w:t>
      </w:r>
      <w:r w:rsidRPr="00794FAA">
        <w:rPr>
          <w:rFonts w:ascii="Tahoma" w:hAnsi="Tahoma" w:cs="Tahoma"/>
          <w:sz w:val="20"/>
          <w:szCs w:val="20"/>
        </w:rPr>
        <w:t>con</w:t>
      </w:r>
      <w:r w:rsidRPr="00794FAA">
        <w:rPr>
          <w:rFonts w:ascii="Tahoma" w:hAnsi="Tahoma" w:cs="Tahoma"/>
          <w:spacing w:val="-6"/>
          <w:sz w:val="20"/>
          <w:szCs w:val="20"/>
        </w:rPr>
        <w:t xml:space="preserve"> </w:t>
      </w:r>
      <w:r w:rsidRPr="00794FAA">
        <w:rPr>
          <w:rFonts w:ascii="Tahoma" w:hAnsi="Tahoma" w:cs="Tahoma"/>
          <w:sz w:val="20"/>
          <w:szCs w:val="20"/>
        </w:rPr>
        <w:t>el</w:t>
      </w:r>
      <w:r w:rsidRPr="00794FAA">
        <w:rPr>
          <w:rFonts w:ascii="Tahoma" w:hAnsi="Tahoma" w:cs="Tahoma"/>
          <w:spacing w:val="-6"/>
          <w:sz w:val="20"/>
          <w:szCs w:val="20"/>
        </w:rPr>
        <w:t xml:space="preserve"> </w:t>
      </w:r>
      <w:r w:rsidRPr="00794FAA">
        <w:rPr>
          <w:rFonts w:ascii="Tahoma" w:hAnsi="Tahoma" w:cs="Tahoma"/>
          <w:sz w:val="20"/>
          <w:szCs w:val="20"/>
        </w:rPr>
        <w:t>presente</w:t>
      </w:r>
      <w:r w:rsidRPr="00794FAA">
        <w:rPr>
          <w:rFonts w:ascii="Tahoma" w:hAnsi="Tahoma" w:cs="Tahoma"/>
          <w:spacing w:val="9"/>
          <w:sz w:val="20"/>
          <w:szCs w:val="20"/>
        </w:rPr>
        <w:t xml:space="preserve"> </w:t>
      </w:r>
      <w:r w:rsidRPr="00794FAA">
        <w:rPr>
          <w:rFonts w:ascii="Tahoma" w:hAnsi="Tahoma" w:cs="Tahoma"/>
          <w:sz w:val="20"/>
          <w:szCs w:val="20"/>
        </w:rPr>
        <w:t>artículo</w:t>
      </w:r>
      <w:r w:rsidRPr="00794FAA">
        <w:rPr>
          <w:rFonts w:ascii="Tahoma" w:hAnsi="Tahoma" w:cs="Tahoma"/>
          <w:spacing w:val="10"/>
          <w:sz w:val="20"/>
          <w:szCs w:val="20"/>
        </w:rPr>
        <w:t xml:space="preserve"> </w:t>
      </w:r>
      <w:r w:rsidRPr="00794FAA">
        <w:rPr>
          <w:rFonts w:ascii="Tahoma" w:hAnsi="Tahoma" w:cs="Tahoma"/>
          <w:sz w:val="20"/>
          <w:szCs w:val="20"/>
        </w:rPr>
        <w:t>la</w:t>
      </w:r>
      <w:r w:rsidRPr="00794FAA">
        <w:rPr>
          <w:rFonts w:ascii="Tahoma" w:hAnsi="Tahoma" w:cs="Tahoma"/>
          <w:spacing w:val="-6"/>
          <w:sz w:val="20"/>
          <w:szCs w:val="20"/>
        </w:rPr>
        <w:t xml:space="preserve"> </w:t>
      </w:r>
      <w:r w:rsidRPr="00794FAA">
        <w:rPr>
          <w:rFonts w:ascii="Tahoma" w:hAnsi="Tahoma" w:cs="Tahoma"/>
          <w:sz w:val="20"/>
          <w:szCs w:val="20"/>
        </w:rPr>
        <w:t>oferta</w:t>
      </w:r>
      <w:r w:rsidRPr="00794FAA">
        <w:rPr>
          <w:rFonts w:ascii="Tahoma" w:hAnsi="Tahoma" w:cs="Tahoma"/>
          <w:spacing w:val="9"/>
          <w:sz w:val="20"/>
          <w:szCs w:val="20"/>
        </w:rPr>
        <w:t xml:space="preserve"> </w:t>
      </w:r>
      <w:r w:rsidRPr="00794FAA">
        <w:rPr>
          <w:rFonts w:ascii="Tahoma" w:hAnsi="Tahoma" w:cs="Tahoma"/>
          <w:sz w:val="20"/>
          <w:szCs w:val="20"/>
        </w:rPr>
        <w:t>será</w:t>
      </w:r>
      <w:r w:rsidRPr="00794FAA">
        <w:rPr>
          <w:rFonts w:ascii="Tahoma" w:hAnsi="Tahoma" w:cs="Tahoma"/>
          <w:spacing w:val="-6"/>
          <w:sz w:val="20"/>
          <w:szCs w:val="20"/>
        </w:rPr>
        <w:t xml:space="preserve"> </w:t>
      </w:r>
      <w:r w:rsidRPr="00794FAA">
        <w:rPr>
          <w:rFonts w:ascii="Tahoma" w:hAnsi="Tahoma" w:cs="Tahoma"/>
          <w:spacing w:val="-2"/>
          <w:sz w:val="20"/>
          <w:szCs w:val="20"/>
        </w:rPr>
        <w:t>rechazada.</w:t>
      </w:r>
    </w:p>
    <w:p w:rsidR="00F40874" w:rsidRPr="00794FAA" w:rsidRDefault="00F40874">
      <w:pPr>
        <w:pStyle w:val="Textoindependiente"/>
        <w:rPr>
          <w:rFonts w:ascii="Tahoma" w:hAnsi="Tahoma" w:cs="Tahoma"/>
          <w:sz w:val="20"/>
          <w:szCs w:val="20"/>
        </w:rPr>
      </w:pPr>
    </w:p>
    <w:p w:rsidR="00F40874" w:rsidRPr="00794FAA" w:rsidRDefault="00F40874">
      <w:pPr>
        <w:pStyle w:val="Textoindependiente"/>
        <w:spacing w:before="36"/>
        <w:rPr>
          <w:rFonts w:ascii="Tahoma" w:hAnsi="Tahoma" w:cs="Tahoma"/>
          <w:sz w:val="20"/>
          <w:szCs w:val="20"/>
        </w:rPr>
      </w:pPr>
    </w:p>
    <w:p w:rsidR="00F40874" w:rsidRPr="00F60A78" w:rsidRDefault="00AC02E6">
      <w:pPr>
        <w:pStyle w:val="Ttulo2"/>
        <w:rPr>
          <w:rFonts w:ascii="Tahoma" w:hAnsi="Tahoma" w:cs="Tahoma"/>
          <w:szCs w:val="20"/>
        </w:rPr>
      </w:pPr>
      <w:r w:rsidRPr="00F60A78">
        <w:rPr>
          <w:rFonts w:ascii="Tahoma" w:hAnsi="Tahoma" w:cs="Tahoma"/>
          <w:szCs w:val="20"/>
          <w:u w:val="thick"/>
        </w:rPr>
        <w:t>Artículo</w:t>
      </w:r>
      <w:r w:rsidRPr="00F60A78">
        <w:rPr>
          <w:rFonts w:ascii="Tahoma" w:hAnsi="Tahoma" w:cs="Tahoma"/>
          <w:spacing w:val="34"/>
          <w:szCs w:val="20"/>
          <w:u w:val="thick"/>
        </w:rPr>
        <w:t xml:space="preserve"> </w:t>
      </w:r>
      <w:r w:rsidRPr="00F60A78">
        <w:rPr>
          <w:rFonts w:ascii="Tahoma" w:hAnsi="Tahoma" w:cs="Tahoma"/>
          <w:szCs w:val="20"/>
          <w:u w:val="thick"/>
        </w:rPr>
        <w:t>5º</w:t>
      </w:r>
      <w:r w:rsidRPr="00F60A78">
        <w:rPr>
          <w:rFonts w:ascii="Tahoma" w:hAnsi="Tahoma" w:cs="Tahoma"/>
          <w:spacing w:val="-4"/>
          <w:szCs w:val="20"/>
          <w:u w:val="thick"/>
        </w:rPr>
        <w:t xml:space="preserve"> </w:t>
      </w:r>
      <w:r w:rsidRPr="00F60A78">
        <w:rPr>
          <w:rFonts w:ascii="Tahoma" w:hAnsi="Tahoma" w:cs="Tahoma"/>
          <w:szCs w:val="20"/>
          <w:u w:val="thick"/>
        </w:rPr>
        <w:t>–</w:t>
      </w:r>
      <w:r w:rsidRPr="00F60A78">
        <w:rPr>
          <w:rFonts w:ascii="Tahoma" w:hAnsi="Tahoma" w:cs="Tahoma"/>
          <w:spacing w:val="-2"/>
          <w:szCs w:val="20"/>
          <w:u w:val="thick"/>
        </w:rPr>
        <w:t xml:space="preserve"> </w:t>
      </w:r>
      <w:r w:rsidRPr="00F60A78">
        <w:rPr>
          <w:rFonts w:ascii="Tahoma" w:hAnsi="Tahoma" w:cs="Tahoma"/>
          <w:szCs w:val="20"/>
          <w:u w:val="thick"/>
        </w:rPr>
        <w:t>FORMA</w:t>
      </w:r>
      <w:r w:rsidRPr="00F60A78">
        <w:rPr>
          <w:rFonts w:ascii="Tahoma" w:hAnsi="Tahoma" w:cs="Tahoma"/>
          <w:spacing w:val="-26"/>
          <w:szCs w:val="20"/>
          <w:u w:val="thick"/>
        </w:rPr>
        <w:t xml:space="preserve"> </w:t>
      </w:r>
      <w:r w:rsidRPr="00F60A78">
        <w:rPr>
          <w:rFonts w:ascii="Tahoma" w:hAnsi="Tahoma" w:cs="Tahoma"/>
          <w:szCs w:val="20"/>
          <w:u w:val="thick"/>
        </w:rPr>
        <w:t>Y</w:t>
      </w:r>
      <w:r w:rsidRPr="00F60A78">
        <w:rPr>
          <w:rFonts w:ascii="Tahoma" w:hAnsi="Tahoma" w:cs="Tahoma"/>
          <w:spacing w:val="3"/>
          <w:szCs w:val="20"/>
          <w:u w:val="thick"/>
        </w:rPr>
        <w:t xml:space="preserve"> </w:t>
      </w:r>
      <w:r w:rsidRPr="00F60A78">
        <w:rPr>
          <w:rFonts w:ascii="Tahoma" w:hAnsi="Tahoma" w:cs="Tahoma"/>
          <w:szCs w:val="20"/>
          <w:u w:val="thick"/>
        </w:rPr>
        <w:t>CONTENIDO</w:t>
      </w:r>
      <w:r w:rsidRPr="00F60A78">
        <w:rPr>
          <w:rFonts w:ascii="Tahoma" w:hAnsi="Tahoma" w:cs="Tahoma"/>
          <w:spacing w:val="-24"/>
          <w:szCs w:val="20"/>
          <w:u w:val="thick"/>
        </w:rPr>
        <w:t xml:space="preserve"> </w:t>
      </w:r>
      <w:r w:rsidRPr="00F60A78">
        <w:rPr>
          <w:rFonts w:ascii="Tahoma" w:hAnsi="Tahoma" w:cs="Tahoma"/>
          <w:szCs w:val="20"/>
          <w:u w:val="thick"/>
        </w:rPr>
        <w:t>DE</w:t>
      </w:r>
      <w:r w:rsidRPr="00F60A78">
        <w:rPr>
          <w:rFonts w:ascii="Tahoma" w:hAnsi="Tahoma" w:cs="Tahoma"/>
          <w:spacing w:val="-12"/>
          <w:szCs w:val="20"/>
          <w:u w:val="thick"/>
        </w:rPr>
        <w:t xml:space="preserve"> </w:t>
      </w:r>
      <w:r w:rsidRPr="00F60A78">
        <w:rPr>
          <w:rFonts w:ascii="Tahoma" w:hAnsi="Tahoma" w:cs="Tahoma"/>
          <w:szCs w:val="20"/>
          <w:u w:val="thick"/>
        </w:rPr>
        <w:t>LA</w:t>
      </w:r>
      <w:r w:rsidRPr="00F60A78">
        <w:rPr>
          <w:rFonts w:ascii="Tahoma" w:hAnsi="Tahoma" w:cs="Tahoma"/>
          <w:spacing w:val="-26"/>
          <w:szCs w:val="20"/>
          <w:u w:val="thick"/>
        </w:rPr>
        <w:t xml:space="preserve"> </w:t>
      </w:r>
      <w:r w:rsidRPr="00F60A78">
        <w:rPr>
          <w:rFonts w:ascii="Tahoma" w:hAnsi="Tahoma" w:cs="Tahoma"/>
          <w:szCs w:val="20"/>
          <w:u w:val="thick"/>
        </w:rPr>
        <w:t>OFERTA.</w:t>
      </w:r>
      <w:r w:rsidRPr="00F60A78">
        <w:rPr>
          <w:rFonts w:ascii="Tahoma" w:hAnsi="Tahoma" w:cs="Tahoma"/>
          <w:spacing w:val="1"/>
          <w:szCs w:val="20"/>
          <w:u w:val="thick"/>
        </w:rPr>
        <w:t xml:space="preserve"> </w:t>
      </w:r>
      <w:r w:rsidRPr="00F60A78">
        <w:rPr>
          <w:rFonts w:ascii="Tahoma" w:hAnsi="Tahoma" w:cs="Tahoma"/>
          <w:szCs w:val="20"/>
          <w:u w:val="thick"/>
        </w:rPr>
        <w:t>MODALIDAD</w:t>
      </w:r>
      <w:r w:rsidRPr="00F60A78">
        <w:rPr>
          <w:rFonts w:ascii="Tahoma" w:hAnsi="Tahoma" w:cs="Tahoma"/>
          <w:spacing w:val="23"/>
          <w:szCs w:val="20"/>
          <w:u w:val="thick"/>
        </w:rPr>
        <w:t xml:space="preserve"> </w:t>
      </w:r>
      <w:r w:rsidRPr="00F60A78">
        <w:rPr>
          <w:rFonts w:ascii="Tahoma" w:hAnsi="Tahoma" w:cs="Tahoma"/>
          <w:spacing w:val="-2"/>
          <w:szCs w:val="20"/>
          <w:u w:val="thick"/>
        </w:rPr>
        <w:t>ELECTRÓNICA:</w:t>
      </w:r>
    </w:p>
    <w:p w:rsidR="00F40874" w:rsidRPr="00794FAA" w:rsidRDefault="00AC02E6" w:rsidP="00DB04B6">
      <w:pPr>
        <w:pStyle w:val="Textoindependiente"/>
        <w:tabs>
          <w:tab w:val="left" w:pos="8617"/>
        </w:tabs>
        <w:spacing w:before="213" w:line="242" w:lineRule="auto"/>
        <w:ind w:left="135" w:right="1133"/>
        <w:jc w:val="both"/>
        <w:rPr>
          <w:rFonts w:ascii="Tahoma" w:hAnsi="Tahoma" w:cs="Tahoma"/>
          <w:sz w:val="20"/>
          <w:szCs w:val="20"/>
        </w:rPr>
      </w:pPr>
      <w:r w:rsidRPr="00794FAA">
        <w:rPr>
          <w:rFonts w:ascii="Tahoma" w:hAnsi="Tahoma" w:cs="Tahoma"/>
          <w:sz w:val="20"/>
          <w:szCs w:val="20"/>
        </w:rPr>
        <w:t>Los oferentes formularán sus propuestas a través del</w:t>
      </w:r>
      <w:r w:rsidRPr="00794FAA">
        <w:rPr>
          <w:rFonts w:ascii="Tahoma" w:hAnsi="Tahoma" w:cs="Tahoma"/>
          <w:spacing w:val="-7"/>
          <w:sz w:val="20"/>
          <w:szCs w:val="20"/>
        </w:rPr>
        <w:t xml:space="preserve"> </w:t>
      </w:r>
      <w:r w:rsidRPr="00794FAA">
        <w:rPr>
          <w:rFonts w:ascii="Tahoma" w:hAnsi="Tahoma" w:cs="Tahoma"/>
          <w:sz w:val="20"/>
          <w:szCs w:val="20"/>
        </w:rPr>
        <w:t>sistema</w:t>
      </w:r>
      <w:r w:rsidRPr="00794FAA">
        <w:rPr>
          <w:rFonts w:ascii="Tahoma" w:hAnsi="Tahoma" w:cs="Tahoma"/>
          <w:spacing w:val="-7"/>
          <w:sz w:val="20"/>
          <w:szCs w:val="20"/>
        </w:rPr>
        <w:t xml:space="preserve"> </w:t>
      </w:r>
      <w:r w:rsidRPr="00794FAA">
        <w:rPr>
          <w:rFonts w:ascii="Tahoma" w:hAnsi="Tahoma" w:cs="Tahoma"/>
          <w:sz w:val="20"/>
          <w:szCs w:val="20"/>
        </w:rPr>
        <w:t>electrónico</w:t>
      </w:r>
      <w:r w:rsidRPr="00794FAA">
        <w:rPr>
          <w:rFonts w:ascii="Tahoma" w:hAnsi="Tahoma" w:cs="Tahoma"/>
          <w:spacing w:val="-7"/>
          <w:sz w:val="20"/>
          <w:szCs w:val="20"/>
        </w:rPr>
        <w:t xml:space="preserve"> </w:t>
      </w:r>
      <w:r w:rsidRPr="00794FAA">
        <w:rPr>
          <w:rFonts w:ascii="Tahoma" w:hAnsi="Tahoma" w:cs="Tahoma"/>
          <w:sz w:val="20"/>
          <w:szCs w:val="20"/>
        </w:rPr>
        <w:t>de</w:t>
      </w:r>
      <w:r w:rsidRPr="00794FAA">
        <w:rPr>
          <w:rFonts w:ascii="Tahoma" w:hAnsi="Tahoma" w:cs="Tahoma"/>
          <w:spacing w:val="-7"/>
          <w:sz w:val="20"/>
          <w:szCs w:val="20"/>
        </w:rPr>
        <w:t xml:space="preserve"> </w:t>
      </w:r>
      <w:r w:rsidRPr="00794FAA">
        <w:rPr>
          <w:rFonts w:ascii="Tahoma" w:hAnsi="Tahoma" w:cs="Tahoma"/>
          <w:sz w:val="20"/>
          <w:szCs w:val="20"/>
        </w:rPr>
        <w:t>contrataciones en entorno web que administra la Dirección General de Contrataciones Públicas y Gestión</w:t>
      </w:r>
      <w:r w:rsidRPr="00794FAA">
        <w:rPr>
          <w:rFonts w:ascii="Tahoma" w:hAnsi="Tahoma" w:cs="Tahoma"/>
          <w:spacing w:val="40"/>
          <w:sz w:val="20"/>
          <w:szCs w:val="20"/>
        </w:rPr>
        <w:t xml:space="preserve"> </w:t>
      </w:r>
      <w:r w:rsidRPr="00794FAA">
        <w:rPr>
          <w:rFonts w:ascii="Tahoma" w:hAnsi="Tahoma" w:cs="Tahoma"/>
          <w:sz w:val="20"/>
          <w:szCs w:val="20"/>
        </w:rPr>
        <w:t xml:space="preserve">de Bienes denominado </w:t>
      </w:r>
      <w:r w:rsidRPr="00794FAA">
        <w:rPr>
          <w:rFonts w:ascii="Tahoma" w:hAnsi="Tahoma" w:cs="Tahoma"/>
          <w:b/>
          <w:sz w:val="20"/>
          <w:szCs w:val="20"/>
        </w:rPr>
        <w:t xml:space="preserve">“Compr.ar” </w:t>
      </w:r>
      <w:r w:rsidRPr="00794FAA">
        <w:rPr>
          <w:rFonts w:ascii="Tahoma" w:hAnsi="Tahoma" w:cs="Tahoma"/>
          <w:sz w:val="20"/>
          <w:szCs w:val="20"/>
        </w:rPr>
        <w:t>(</w:t>
      </w:r>
      <w:hyperlink r:id="rId10">
        <w:r w:rsidRPr="00794FAA">
          <w:rPr>
            <w:rFonts w:ascii="Tahoma" w:hAnsi="Tahoma" w:cs="Tahoma"/>
            <w:sz w:val="20"/>
            <w:szCs w:val="20"/>
          </w:rPr>
          <w:t>www.comprar.mendoza.gov.ar).</w:t>
        </w:r>
      </w:hyperlink>
      <w:r w:rsidRPr="00794FAA">
        <w:rPr>
          <w:rFonts w:ascii="Tahoma" w:hAnsi="Tahoma" w:cs="Tahoma"/>
          <w:sz w:val="20"/>
          <w:szCs w:val="20"/>
        </w:rPr>
        <w:t xml:space="preserve"> No se admitirá la presentación de la oferta mediante una forma distinta a la expuesta.</w:t>
      </w:r>
    </w:p>
    <w:p w:rsidR="00F40874" w:rsidRPr="00794FAA" w:rsidRDefault="00F40874" w:rsidP="00DB04B6">
      <w:pPr>
        <w:pStyle w:val="Textoindependiente"/>
        <w:tabs>
          <w:tab w:val="left" w:pos="8617"/>
        </w:tabs>
        <w:ind w:left="135"/>
        <w:jc w:val="both"/>
        <w:rPr>
          <w:rFonts w:ascii="Tahoma" w:hAnsi="Tahoma" w:cs="Tahoma"/>
          <w:sz w:val="20"/>
          <w:szCs w:val="20"/>
        </w:rPr>
      </w:pPr>
    </w:p>
    <w:p w:rsidR="00F40874" w:rsidRPr="00794FAA" w:rsidRDefault="00AC02E6" w:rsidP="00DB04B6">
      <w:pPr>
        <w:pStyle w:val="Textoindependiente"/>
        <w:tabs>
          <w:tab w:val="left" w:pos="8617"/>
        </w:tabs>
        <w:ind w:left="135" w:right="1134"/>
        <w:jc w:val="both"/>
        <w:rPr>
          <w:rFonts w:ascii="Tahoma" w:hAnsi="Tahoma" w:cs="Tahoma"/>
          <w:sz w:val="20"/>
          <w:szCs w:val="20"/>
        </w:rPr>
      </w:pPr>
      <w:r w:rsidRPr="00794FAA">
        <w:rPr>
          <w:rFonts w:ascii="Tahoma" w:hAnsi="Tahoma" w:cs="Tahoma"/>
          <w:sz w:val="20"/>
          <w:szCs w:val="20"/>
        </w:rPr>
        <w:t xml:space="preserve">La oferta contendrá la información y documentación que se indica en los pasos que se ilustran a continuación (instructivo para realizar una oferta: </w:t>
      </w:r>
      <w:r w:rsidRPr="00794FAA">
        <w:rPr>
          <w:rFonts w:ascii="Tahoma" w:hAnsi="Tahoma" w:cs="Tahoma"/>
          <w:spacing w:val="-2"/>
          <w:sz w:val="20"/>
          <w:szCs w:val="20"/>
          <w:u w:val="single"/>
        </w:rPr>
        <w:t>http://compras.mendoza.gov.ar/wp-</w:t>
      </w:r>
      <w:hyperlink r:id="rId11">
        <w:r w:rsidRPr="00794FAA">
          <w:rPr>
            <w:rFonts w:ascii="Tahoma" w:hAnsi="Tahoma" w:cs="Tahoma"/>
            <w:spacing w:val="-2"/>
            <w:sz w:val="20"/>
            <w:szCs w:val="20"/>
            <w:u w:val="single"/>
          </w:rPr>
          <w:t>content/uploads/sites/63/2019/10/Presentacion_PROVEEDORES_1.pdf</w:t>
        </w:r>
      </w:hyperlink>
      <w:r w:rsidR="00DE5764" w:rsidRPr="00794FAA">
        <w:rPr>
          <w:rFonts w:ascii="Tahoma" w:hAnsi="Tahoma" w:cs="Tahoma"/>
          <w:spacing w:val="-2"/>
          <w:sz w:val="20"/>
          <w:szCs w:val="20"/>
        </w:rPr>
        <w:t>)</w:t>
      </w:r>
    </w:p>
    <w:p w:rsidR="00F40874" w:rsidRPr="00794FAA" w:rsidRDefault="00F40874" w:rsidP="00DB04B6">
      <w:pPr>
        <w:pStyle w:val="Textoindependiente"/>
        <w:tabs>
          <w:tab w:val="left" w:pos="8617"/>
        </w:tabs>
        <w:ind w:left="135"/>
        <w:jc w:val="both"/>
        <w:rPr>
          <w:rFonts w:ascii="Tahoma" w:hAnsi="Tahoma" w:cs="Tahoma"/>
          <w:sz w:val="20"/>
          <w:szCs w:val="20"/>
        </w:rPr>
      </w:pPr>
    </w:p>
    <w:p w:rsidR="00F40874" w:rsidRPr="00794FAA" w:rsidRDefault="00F40874">
      <w:pPr>
        <w:pStyle w:val="Textoindependiente"/>
        <w:rPr>
          <w:rFonts w:ascii="Tahoma" w:hAnsi="Tahoma" w:cs="Tahoma"/>
          <w:sz w:val="20"/>
          <w:szCs w:val="20"/>
        </w:rPr>
      </w:pPr>
    </w:p>
    <w:p w:rsidR="00F40874" w:rsidRPr="00794FAA" w:rsidRDefault="00F40874">
      <w:pPr>
        <w:pStyle w:val="Textoindependiente"/>
        <w:rPr>
          <w:rFonts w:ascii="Tahoma" w:hAnsi="Tahoma" w:cs="Tahoma"/>
          <w:sz w:val="20"/>
          <w:szCs w:val="20"/>
        </w:rPr>
      </w:pPr>
    </w:p>
    <w:p w:rsidR="00F40874" w:rsidRPr="00794FAA" w:rsidRDefault="00AC02E6">
      <w:pPr>
        <w:pStyle w:val="Textoindependiente"/>
        <w:ind w:left="139"/>
        <w:rPr>
          <w:rFonts w:ascii="Tahoma" w:hAnsi="Tahoma" w:cs="Tahoma"/>
          <w:sz w:val="20"/>
          <w:szCs w:val="20"/>
        </w:rPr>
      </w:pPr>
      <w:r w:rsidRPr="00794FAA">
        <w:rPr>
          <w:rFonts w:ascii="Tahoma" w:hAnsi="Tahoma" w:cs="Tahoma"/>
          <w:noProof/>
          <w:sz w:val="20"/>
          <w:szCs w:val="20"/>
          <w:lang w:val="es-AR" w:eastAsia="es-AR"/>
        </w:rPr>
        <w:drawing>
          <wp:inline distT="0" distB="0" distL="0" distR="0">
            <wp:extent cx="4666648" cy="234276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666648" cy="2342769"/>
                    </a:xfrm>
                    <a:prstGeom prst="rect">
                      <a:avLst/>
                    </a:prstGeom>
                  </pic:spPr>
                </pic:pic>
              </a:graphicData>
            </a:graphic>
          </wp:inline>
        </w:drawing>
      </w:r>
    </w:p>
    <w:p w:rsidR="00F40874" w:rsidRPr="00794FAA" w:rsidRDefault="00AC02E6">
      <w:pPr>
        <w:pStyle w:val="Textoindependiente"/>
        <w:spacing w:before="15"/>
        <w:ind w:left="136"/>
        <w:jc w:val="both"/>
        <w:rPr>
          <w:rFonts w:ascii="Tahoma" w:hAnsi="Tahoma" w:cs="Tahoma"/>
          <w:sz w:val="20"/>
          <w:szCs w:val="20"/>
        </w:rPr>
      </w:pPr>
      <w:r w:rsidRPr="00794FAA">
        <w:rPr>
          <w:rFonts w:ascii="Tahoma" w:hAnsi="Tahoma" w:cs="Tahoma"/>
          <w:sz w:val="20"/>
          <w:szCs w:val="20"/>
        </w:rPr>
        <w:t>Una</w:t>
      </w:r>
      <w:r w:rsidRPr="00794FAA">
        <w:rPr>
          <w:rFonts w:ascii="Tahoma" w:hAnsi="Tahoma" w:cs="Tahoma"/>
          <w:spacing w:val="5"/>
          <w:sz w:val="20"/>
          <w:szCs w:val="20"/>
        </w:rPr>
        <w:t xml:space="preserve"> </w:t>
      </w:r>
      <w:r w:rsidRPr="00794FAA">
        <w:rPr>
          <w:rFonts w:ascii="Tahoma" w:hAnsi="Tahoma" w:cs="Tahoma"/>
          <w:sz w:val="20"/>
          <w:szCs w:val="20"/>
        </w:rPr>
        <w:t>vez</w:t>
      </w:r>
      <w:r w:rsidRPr="00794FAA">
        <w:rPr>
          <w:rFonts w:ascii="Tahoma" w:hAnsi="Tahoma" w:cs="Tahoma"/>
          <w:spacing w:val="5"/>
          <w:sz w:val="20"/>
          <w:szCs w:val="20"/>
        </w:rPr>
        <w:t xml:space="preserve"> </w:t>
      </w:r>
      <w:r w:rsidRPr="00794FAA">
        <w:rPr>
          <w:rFonts w:ascii="Tahoma" w:hAnsi="Tahoma" w:cs="Tahoma"/>
          <w:sz w:val="20"/>
          <w:szCs w:val="20"/>
        </w:rPr>
        <w:t>ingresado</w:t>
      </w:r>
      <w:r w:rsidRPr="00794FAA">
        <w:rPr>
          <w:rFonts w:ascii="Tahoma" w:hAnsi="Tahoma" w:cs="Tahoma"/>
          <w:spacing w:val="-9"/>
          <w:sz w:val="20"/>
          <w:szCs w:val="20"/>
        </w:rPr>
        <w:t xml:space="preserve"> </w:t>
      </w:r>
      <w:r w:rsidRPr="00794FAA">
        <w:rPr>
          <w:rFonts w:ascii="Tahoma" w:hAnsi="Tahoma" w:cs="Tahoma"/>
          <w:sz w:val="20"/>
          <w:szCs w:val="20"/>
        </w:rPr>
        <w:t>al</w:t>
      </w:r>
      <w:r w:rsidRPr="00794FAA">
        <w:rPr>
          <w:rFonts w:ascii="Tahoma" w:hAnsi="Tahoma" w:cs="Tahoma"/>
          <w:spacing w:val="7"/>
          <w:sz w:val="20"/>
          <w:szCs w:val="20"/>
        </w:rPr>
        <w:t xml:space="preserve"> </w:t>
      </w:r>
      <w:r w:rsidRPr="00794FAA">
        <w:rPr>
          <w:rFonts w:ascii="Tahoma" w:hAnsi="Tahoma" w:cs="Tahoma"/>
          <w:sz w:val="20"/>
          <w:szCs w:val="20"/>
        </w:rPr>
        <w:t>proceso</w:t>
      </w:r>
      <w:r w:rsidRPr="00794FAA">
        <w:rPr>
          <w:rFonts w:ascii="Tahoma" w:hAnsi="Tahoma" w:cs="Tahoma"/>
          <w:spacing w:val="-22"/>
          <w:sz w:val="20"/>
          <w:szCs w:val="20"/>
        </w:rPr>
        <w:t xml:space="preserve"> </w:t>
      </w:r>
      <w:r w:rsidRPr="00794FAA">
        <w:rPr>
          <w:rFonts w:ascii="Tahoma" w:hAnsi="Tahoma" w:cs="Tahoma"/>
          <w:sz w:val="20"/>
          <w:szCs w:val="20"/>
        </w:rPr>
        <w:t>a</w:t>
      </w:r>
      <w:r w:rsidRPr="00794FAA">
        <w:rPr>
          <w:rFonts w:ascii="Tahoma" w:hAnsi="Tahoma" w:cs="Tahoma"/>
          <w:spacing w:val="-8"/>
          <w:sz w:val="20"/>
          <w:szCs w:val="20"/>
        </w:rPr>
        <w:t xml:space="preserve"> </w:t>
      </w:r>
      <w:r w:rsidRPr="00794FAA">
        <w:rPr>
          <w:rFonts w:ascii="Tahoma" w:hAnsi="Tahoma" w:cs="Tahoma"/>
          <w:sz w:val="20"/>
          <w:szCs w:val="20"/>
        </w:rPr>
        <w:t>participar,</w:t>
      </w:r>
      <w:r w:rsidRPr="00794FAA">
        <w:rPr>
          <w:rFonts w:ascii="Tahoma" w:hAnsi="Tahoma" w:cs="Tahoma"/>
          <w:spacing w:val="9"/>
          <w:sz w:val="20"/>
          <w:szCs w:val="20"/>
        </w:rPr>
        <w:t xml:space="preserve"> </w:t>
      </w:r>
      <w:r w:rsidRPr="00794FAA">
        <w:rPr>
          <w:rFonts w:ascii="Tahoma" w:hAnsi="Tahoma" w:cs="Tahoma"/>
          <w:sz w:val="20"/>
          <w:szCs w:val="20"/>
        </w:rPr>
        <w:t>se</w:t>
      </w:r>
      <w:r w:rsidRPr="00794FAA">
        <w:rPr>
          <w:rFonts w:ascii="Tahoma" w:hAnsi="Tahoma" w:cs="Tahoma"/>
          <w:spacing w:val="-8"/>
          <w:sz w:val="20"/>
          <w:szCs w:val="20"/>
        </w:rPr>
        <w:t xml:space="preserve"> </w:t>
      </w:r>
      <w:r w:rsidRPr="00794FAA">
        <w:rPr>
          <w:rFonts w:ascii="Tahoma" w:hAnsi="Tahoma" w:cs="Tahoma"/>
          <w:sz w:val="20"/>
          <w:szCs w:val="20"/>
        </w:rPr>
        <w:t>debe</w:t>
      </w:r>
      <w:r w:rsidRPr="00794FAA">
        <w:rPr>
          <w:rFonts w:ascii="Tahoma" w:hAnsi="Tahoma" w:cs="Tahoma"/>
          <w:spacing w:val="-8"/>
          <w:sz w:val="20"/>
          <w:szCs w:val="20"/>
        </w:rPr>
        <w:t xml:space="preserve"> </w:t>
      </w:r>
      <w:r w:rsidRPr="00794FAA">
        <w:rPr>
          <w:rFonts w:ascii="Tahoma" w:hAnsi="Tahoma" w:cs="Tahoma"/>
          <w:sz w:val="20"/>
          <w:szCs w:val="20"/>
        </w:rPr>
        <w:t>acceder</w:t>
      </w:r>
      <w:r w:rsidRPr="00794FAA">
        <w:rPr>
          <w:rFonts w:ascii="Tahoma" w:hAnsi="Tahoma" w:cs="Tahoma"/>
          <w:spacing w:val="-3"/>
          <w:sz w:val="20"/>
          <w:szCs w:val="20"/>
        </w:rPr>
        <w:t xml:space="preserve"> </w:t>
      </w:r>
      <w:r w:rsidRPr="00794FAA">
        <w:rPr>
          <w:rFonts w:ascii="Tahoma" w:hAnsi="Tahoma" w:cs="Tahoma"/>
          <w:sz w:val="20"/>
          <w:szCs w:val="20"/>
        </w:rPr>
        <w:t>al</w:t>
      </w:r>
      <w:r w:rsidRPr="00794FAA">
        <w:rPr>
          <w:rFonts w:ascii="Tahoma" w:hAnsi="Tahoma" w:cs="Tahoma"/>
          <w:spacing w:val="-9"/>
          <w:sz w:val="20"/>
          <w:szCs w:val="20"/>
        </w:rPr>
        <w:t xml:space="preserve"> </w:t>
      </w:r>
      <w:r w:rsidR="00E43999">
        <w:rPr>
          <w:rFonts w:ascii="Tahoma" w:hAnsi="Tahoma" w:cs="Tahoma"/>
          <w:spacing w:val="-9"/>
          <w:sz w:val="20"/>
          <w:szCs w:val="20"/>
        </w:rPr>
        <w:t>P</w:t>
      </w:r>
      <w:r w:rsidRPr="00794FAA">
        <w:rPr>
          <w:rFonts w:ascii="Tahoma" w:hAnsi="Tahoma" w:cs="Tahoma"/>
          <w:sz w:val="20"/>
          <w:szCs w:val="20"/>
        </w:rPr>
        <w:t>aso</w:t>
      </w:r>
      <w:r w:rsidRPr="00794FAA">
        <w:rPr>
          <w:rFonts w:ascii="Tahoma" w:hAnsi="Tahoma" w:cs="Tahoma"/>
          <w:spacing w:val="-8"/>
          <w:sz w:val="20"/>
          <w:szCs w:val="20"/>
        </w:rPr>
        <w:t xml:space="preserve"> </w:t>
      </w:r>
      <w:r w:rsidR="00E43999">
        <w:rPr>
          <w:rFonts w:ascii="Tahoma" w:hAnsi="Tahoma" w:cs="Tahoma"/>
          <w:spacing w:val="-8"/>
          <w:sz w:val="20"/>
          <w:szCs w:val="20"/>
        </w:rPr>
        <w:t>N</w:t>
      </w:r>
      <w:r w:rsidRPr="00794FAA">
        <w:rPr>
          <w:rFonts w:ascii="Tahoma" w:hAnsi="Tahoma" w:cs="Tahoma"/>
          <w:sz w:val="20"/>
          <w:szCs w:val="20"/>
        </w:rPr>
        <w:t>º</w:t>
      </w:r>
      <w:r w:rsidRPr="00794FAA">
        <w:rPr>
          <w:rFonts w:ascii="Tahoma" w:hAnsi="Tahoma" w:cs="Tahoma"/>
          <w:spacing w:val="5"/>
          <w:sz w:val="20"/>
          <w:szCs w:val="20"/>
        </w:rPr>
        <w:t xml:space="preserve"> </w:t>
      </w:r>
      <w:r w:rsidRPr="00794FAA">
        <w:rPr>
          <w:rFonts w:ascii="Tahoma" w:hAnsi="Tahoma" w:cs="Tahoma"/>
          <w:spacing w:val="-5"/>
          <w:sz w:val="20"/>
          <w:szCs w:val="20"/>
        </w:rPr>
        <w:t>1;</w:t>
      </w:r>
    </w:p>
    <w:p w:rsidR="00F40874" w:rsidRPr="00794FAA" w:rsidRDefault="00F40874">
      <w:pPr>
        <w:pStyle w:val="Textoindependiente"/>
        <w:spacing w:before="3"/>
        <w:rPr>
          <w:rFonts w:ascii="Tahoma" w:hAnsi="Tahoma" w:cs="Tahoma"/>
          <w:sz w:val="20"/>
          <w:szCs w:val="20"/>
        </w:rPr>
      </w:pPr>
    </w:p>
    <w:p w:rsidR="00B560EB" w:rsidRDefault="00B560EB" w:rsidP="00B560EB">
      <w:pPr>
        <w:pStyle w:val="Textoindependiente"/>
        <w:spacing w:before="56" w:line="278" w:lineRule="auto"/>
        <w:ind w:right="1123"/>
        <w:jc w:val="both"/>
        <w:rPr>
          <w:rFonts w:ascii="Tahoma" w:hAnsi="Tahoma" w:cs="Tahoma"/>
          <w:sz w:val="20"/>
          <w:szCs w:val="20"/>
        </w:rPr>
      </w:pPr>
      <w:r w:rsidRPr="00794FAA">
        <w:rPr>
          <w:rFonts w:ascii="Tahoma" w:hAnsi="Tahoma" w:cs="Tahoma"/>
          <w:noProof/>
          <w:sz w:val="20"/>
          <w:szCs w:val="20"/>
          <w:lang w:val="es-AR" w:eastAsia="es-AR"/>
        </w:rPr>
        <w:drawing>
          <wp:anchor distT="0" distB="0" distL="0" distR="0" simplePos="0" relativeHeight="251663360" behindDoc="0" locked="0" layoutInCell="1" allowOverlap="1">
            <wp:simplePos x="0" y="0"/>
            <wp:positionH relativeFrom="page">
              <wp:posOffset>1047750</wp:posOffset>
            </wp:positionH>
            <wp:positionV relativeFrom="paragraph">
              <wp:posOffset>-277495</wp:posOffset>
            </wp:positionV>
            <wp:extent cx="3667125" cy="2488565"/>
            <wp:effectExtent l="0" t="0" r="9525" b="698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3" cstate="print"/>
                    <a:srcRect r="22504"/>
                    <a:stretch/>
                  </pic:blipFill>
                  <pic:spPr bwMode="auto">
                    <a:xfrm>
                      <a:off x="0" y="0"/>
                      <a:ext cx="3667125" cy="248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560EB" w:rsidRDefault="00B560EB" w:rsidP="00B560EB">
      <w:pPr>
        <w:pStyle w:val="Textoindependiente"/>
        <w:spacing w:before="56" w:line="278" w:lineRule="auto"/>
        <w:ind w:right="1123"/>
        <w:jc w:val="both"/>
        <w:rPr>
          <w:rFonts w:ascii="Tahoma" w:hAnsi="Tahoma" w:cs="Tahoma"/>
          <w:sz w:val="20"/>
          <w:szCs w:val="20"/>
        </w:rPr>
      </w:pPr>
    </w:p>
    <w:p w:rsidR="00015E17" w:rsidRDefault="00AC02E6" w:rsidP="00B560EB">
      <w:pPr>
        <w:pStyle w:val="Textoindependiente"/>
        <w:spacing w:before="56" w:line="278" w:lineRule="auto"/>
        <w:ind w:left="135" w:right="1123"/>
        <w:jc w:val="both"/>
        <w:rPr>
          <w:rFonts w:ascii="Tahoma" w:hAnsi="Tahoma" w:cs="Tahoma"/>
          <w:sz w:val="20"/>
          <w:szCs w:val="20"/>
        </w:rPr>
      </w:pPr>
      <w:r w:rsidRPr="00794FAA">
        <w:rPr>
          <w:rFonts w:ascii="Tahoma" w:hAnsi="Tahoma" w:cs="Tahoma"/>
          <w:sz w:val="20"/>
          <w:szCs w:val="20"/>
        </w:rPr>
        <w:lastRenderedPageBreak/>
        <w:t xml:space="preserve">En este </w:t>
      </w:r>
      <w:r w:rsidRPr="00794FAA">
        <w:rPr>
          <w:rFonts w:ascii="Tahoma" w:hAnsi="Tahoma" w:cs="Tahoma"/>
          <w:b/>
          <w:sz w:val="20"/>
          <w:szCs w:val="20"/>
        </w:rPr>
        <w:t xml:space="preserve">Paso Nro. 1 </w:t>
      </w:r>
      <w:r w:rsidRPr="00794FAA">
        <w:rPr>
          <w:rFonts w:ascii="Tahoma" w:hAnsi="Tahoma" w:cs="Tahoma"/>
          <w:sz w:val="20"/>
          <w:szCs w:val="20"/>
        </w:rPr>
        <w:t>los oferentes indicarán el “Nombre de la Oferta” mediante la designación del nombre de la empresa oferente (por ej. “</w:t>
      </w:r>
      <w:r w:rsidR="008459C1">
        <w:rPr>
          <w:rFonts w:ascii="Tahoma" w:hAnsi="Tahoma" w:cs="Tahoma"/>
          <w:sz w:val="20"/>
          <w:szCs w:val="20"/>
        </w:rPr>
        <w:t>AUTOS</w:t>
      </w:r>
      <w:r w:rsidRPr="00794FAA">
        <w:rPr>
          <w:rFonts w:ascii="Tahoma" w:hAnsi="Tahoma" w:cs="Tahoma"/>
          <w:sz w:val="20"/>
          <w:szCs w:val="20"/>
        </w:rPr>
        <w:t xml:space="preserve"> SRL”). </w:t>
      </w:r>
    </w:p>
    <w:p w:rsidR="00015E17" w:rsidRDefault="00AC02E6">
      <w:pPr>
        <w:pStyle w:val="Textoindependiente"/>
        <w:spacing w:before="56" w:line="278" w:lineRule="auto"/>
        <w:ind w:left="135" w:right="1123"/>
        <w:jc w:val="both"/>
        <w:rPr>
          <w:rFonts w:ascii="Tahoma" w:hAnsi="Tahoma" w:cs="Tahoma"/>
          <w:sz w:val="20"/>
          <w:szCs w:val="20"/>
        </w:rPr>
      </w:pPr>
      <w:r w:rsidRPr="00794FAA">
        <w:rPr>
          <w:rFonts w:ascii="Tahoma" w:hAnsi="Tahoma" w:cs="Tahoma"/>
          <w:sz w:val="20"/>
          <w:szCs w:val="20"/>
        </w:rPr>
        <w:t xml:space="preserve">En el campo “Descripción de la Oferta” (dato obligatorio) se deberá indicar </w:t>
      </w:r>
      <w:r w:rsidR="00015E17">
        <w:rPr>
          <w:rFonts w:ascii="Tahoma" w:hAnsi="Tahoma" w:cs="Tahoma"/>
          <w:sz w:val="20"/>
          <w:szCs w:val="20"/>
        </w:rPr>
        <w:t xml:space="preserve">si la propuesta se limita solamente a la presentación de una oferta básica para los Renglones indicados en el Artículo </w:t>
      </w:r>
      <w:r w:rsidR="00F76EC9">
        <w:rPr>
          <w:rFonts w:ascii="Tahoma" w:hAnsi="Tahoma" w:cs="Tahoma"/>
          <w:sz w:val="20"/>
          <w:szCs w:val="20"/>
        </w:rPr>
        <w:t>2</w:t>
      </w:r>
      <w:r w:rsidR="00E43999">
        <w:rPr>
          <w:rFonts w:ascii="Tahoma" w:hAnsi="Tahoma" w:cs="Tahoma"/>
          <w:sz w:val="20"/>
          <w:szCs w:val="20"/>
        </w:rPr>
        <w:t>º</w:t>
      </w:r>
      <w:r w:rsidR="00015E17">
        <w:rPr>
          <w:rFonts w:ascii="Tahoma" w:hAnsi="Tahoma" w:cs="Tahoma"/>
          <w:sz w:val="20"/>
          <w:szCs w:val="20"/>
        </w:rPr>
        <w:t>, o además incluye la presentación de ofertas alternativas para los mismos.</w:t>
      </w:r>
      <w:r w:rsidR="00351F8A">
        <w:rPr>
          <w:rFonts w:ascii="Tahoma" w:hAnsi="Tahoma" w:cs="Tahoma"/>
          <w:sz w:val="20"/>
          <w:szCs w:val="20"/>
        </w:rPr>
        <w:t xml:space="preserve"> </w:t>
      </w:r>
      <w:r w:rsidR="00614EC8">
        <w:rPr>
          <w:rFonts w:ascii="Tahoma" w:hAnsi="Tahoma" w:cs="Tahoma"/>
          <w:sz w:val="20"/>
          <w:szCs w:val="20"/>
        </w:rPr>
        <w:t xml:space="preserve">Tanto para </w:t>
      </w:r>
      <w:r w:rsidR="00351F8A">
        <w:rPr>
          <w:rFonts w:ascii="Tahoma" w:hAnsi="Tahoma" w:cs="Tahoma"/>
          <w:sz w:val="20"/>
          <w:szCs w:val="20"/>
        </w:rPr>
        <w:t>el caso de la oferta</w:t>
      </w:r>
      <w:r w:rsidR="00BD0AAA">
        <w:rPr>
          <w:rFonts w:ascii="Tahoma" w:hAnsi="Tahoma" w:cs="Tahoma"/>
          <w:sz w:val="20"/>
          <w:szCs w:val="20"/>
        </w:rPr>
        <w:t xml:space="preserve"> básica</w:t>
      </w:r>
      <w:r w:rsidR="00614EC8">
        <w:rPr>
          <w:rFonts w:ascii="Tahoma" w:hAnsi="Tahoma" w:cs="Tahoma"/>
          <w:sz w:val="20"/>
          <w:szCs w:val="20"/>
        </w:rPr>
        <w:t xml:space="preserve"> como la/s</w:t>
      </w:r>
      <w:r w:rsidR="00351F8A">
        <w:rPr>
          <w:rFonts w:ascii="Tahoma" w:hAnsi="Tahoma" w:cs="Tahoma"/>
          <w:sz w:val="20"/>
          <w:szCs w:val="20"/>
        </w:rPr>
        <w:t xml:space="preserve"> alternativas se deberá presentar el Anexo II para cada una de ellas.</w:t>
      </w:r>
    </w:p>
    <w:p w:rsidR="00F40874" w:rsidRPr="00794FAA" w:rsidRDefault="00F40874">
      <w:pPr>
        <w:pStyle w:val="Textoindependiente"/>
        <w:rPr>
          <w:rFonts w:ascii="Tahoma" w:hAnsi="Tahoma" w:cs="Tahoma"/>
          <w:sz w:val="20"/>
          <w:szCs w:val="20"/>
        </w:rPr>
      </w:pPr>
    </w:p>
    <w:p w:rsidR="00F40874" w:rsidRPr="00794FAA" w:rsidRDefault="0005096E">
      <w:pPr>
        <w:pStyle w:val="Textoindependiente"/>
        <w:ind w:left="139"/>
        <w:rPr>
          <w:rFonts w:ascii="Tahoma" w:hAnsi="Tahoma" w:cs="Tahoma"/>
          <w:sz w:val="20"/>
          <w:szCs w:val="20"/>
        </w:rPr>
      </w:pPr>
      <w:r>
        <w:rPr>
          <w:rFonts w:ascii="Tahoma" w:hAnsi="Tahoma" w:cs="Tahoma"/>
          <w:noProof/>
          <w:sz w:val="20"/>
          <w:szCs w:val="20"/>
          <w:lang w:val="es-AR" w:eastAsia="es-AR"/>
        </w:rPr>
        <w:drawing>
          <wp:inline distT="0" distB="0" distL="0" distR="0">
            <wp:extent cx="4914900"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2762250"/>
                    </a:xfrm>
                    <a:prstGeom prst="rect">
                      <a:avLst/>
                    </a:prstGeom>
                    <a:noFill/>
                    <a:ln>
                      <a:noFill/>
                    </a:ln>
                  </pic:spPr>
                </pic:pic>
              </a:graphicData>
            </a:graphic>
          </wp:inline>
        </w:drawing>
      </w:r>
    </w:p>
    <w:p w:rsidR="00F40874" w:rsidRPr="00794FAA" w:rsidRDefault="00AC02E6">
      <w:pPr>
        <w:pStyle w:val="Textoindependiente"/>
        <w:spacing w:before="54"/>
        <w:ind w:left="135" w:right="1150"/>
        <w:jc w:val="both"/>
        <w:rPr>
          <w:rFonts w:ascii="Tahoma" w:hAnsi="Tahoma" w:cs="Tahoma"/>
          <w:sz w:val="20"/>
          <w:szCs w:val="20"/>
        </w:rPr>
      </w:pPr>
      <w:r w:rsidRPr="00794FAA">
        <w:rPr>
          <w:rFonts w:ascii="Tahoma" w:hAnsi="Tahoma" w:cs="Tahoma"/>
          <w:sz w:val="20"/>
          <w:szCs w:val="20"/>
        </w:rPr>
        <w:t>En</w:t>
      </w:r>
      <w:r w:rsidRPr="00794FAA">
        <w:rPr>
          <w:rFonts w:ascii="Tahoma" w:hAnsi="Tahoma" w:cs="Tahoma"/>
          <w:spacing w:val="-6"/>
          <w:sz w:val="20"/>
          <w:szCs w:val="20"/>
        </w:rPr>
        <w:t xml:space="preserve"> </w:t>
      </w:r>
      <w:r w:rsidRPr="00794FAA">
        <w:rPr>
          <w:rFonts w:ascii="Tahoma" w:hAnsi="Tahoma" w:cs="Tahoma"/>
          <w:sz w:val="20"/>
          <w:szCs w:val="20"/>
        </w:rPr>
        <w:t>este</w:t>
      </w:r>
      <w:r w:rsidRPr="00794FAA">
        <w:rPr>
          <w:rFonts w:ascii="Tahoma" w:hAnsi="Tahoma" w:cs="Tahoma"/>
          <w:spacing w:val="-6"/>
          <w:sz w:val="20"/>
          <w:szCs w:val="20"/>
        </w:rPr>
        <w:t xml:space="preserve"> </w:t>
      </w:r>
      <w:r w:rsidRPr="00794FAA">
        <w:rPr>
          <w:rFonts w:ascii="Tahoma" w:hAnsi="Tahoma" w:cs="Tahoma"/>
          <w:b/>
          <w:sz w:val="20"/>
          <w:szCs w:val="20"/>
        </w:rPr>
        <w:t>Paso Nro. 2</w:t>
      </w:r>
      <w:r w:rsidRPr="00794FAA">
        <w:rPr>
          <w:rFonts w:ascii="Tahoma" w:hAnsi="Tahoma" w:cs="Tahoma"/>
          <w:sz w:val="20"/>
          <w:szCs w:val="20"/>
        </w:rPr>
        <w:t>,</w:t>
      </w:r>
      <w:r w:rsidRPr="00794FAA">
        <w:rPr>
          <w:rFonts w:ascii="Tahoma" w:hAnsi="Tahoma" w:cs="Tahoma"/>
          <w:spacing w:val="-2"/>
          <w:sz w:val="20"/>
          <w:szCs w:val="20"/>
        </w:rPr>
        <w:t xml:space="preserve"> </w:t>
      </w:r>
      <w:r w:rsidRPr="00794FAA">
        <w:rPr>
          <w:rFonts w:ascii="Tahoma" w:hAnsi="Tahoma" w:cs="Tahoma"/>
          <w:sz w:val="20"/>
          <w:szCs w:val="20"/>
        </w:rPr>
        <w:t>los oferentes cargarán</w:t>
      </w:r>
      <w:r w:rsidRPr="00794FAA">
        <w:rPr>
          <w:rFonts w:ascii="Tahoma" w:hAnsi="Tahoma" w:cs="Tahoma"/>
          <w:spacing w:val="-4"/>
          <w:sz w:val="20"/>
          <w:szCs w:val="20"/>
        </w:rPr>
        <w:t xml:space="preserve"> </w:t>
      </w:r>
      <w:r w:rsidRPr="00794FAA">
        <w:rPr>
          <w:rFonts w:ascii="Tahoma" w:hAnsi="Tahoma" w:cs="Tahoma"/>
          <w:sz w:val="20"/>
          <w:szCs w:val="20"/>
        </w:rPr>
        <w:t>la cotización</w:t>
      </w:r>
      <w:r w:rsidRPr="00794FAA">
        <w:rPr>
          <w:rFonts w:ascii="Tahoma" w:hAnsi="Tahoma" w:cs="Tahoma"/>
          <w:spacing w:val="-6"/>
          <w:sz w:val="20"/>
          <w:szCs w:val="20"/>
        </w:rPr>
        <w:t xml:space="preserve"> </w:t>
      </w:r>
      <w:r w:rsidRPr="00794FAA">
        <w:rPr>
          <w:rFonts w:ascii="Tahoma" w:hAnsi="Tahoma" w:cs="Tahoma"/>
          <w:sz w:val="20"/>
          <w:szCs w:val="20"/>
        </w:rPr>
        <w:t>u</w:t>
      </w:r>
      <w:r w:rsidRPr="00794FAA">
        <w:rPr>
          <w:rFonts w:ascii="Tahoma" w:hAnsi="Tahoma" w:cs="Tahoma"/>
          <w:spacing w:val="-6"/>
          <w:sz w:val="20"/>
          <w:szCs w:val="20"/>
        </w:rPr>
        <w:t xml:space="preserve"> </w:t>
      </w:r>
      <w:r w:rsidRPr="00794FAA">
        <w:rPr>
          <w:rFonts w:ascii="Tahoma" w:hAnsi="Tahoma" w:cs="Tahoma"/>
          <w:sz w:val="20"/>
          <w:szCs w:val="20"/>
        </w:rPr>
        <w:t>oferta económica</w:t>
      </w:r>
      <w:r w:rsidRPr="00794FAA">
        <w:rPr>
          <w:rFonts w:ascii="Tahoma" w:hAnsi="Tahoma" w:cs="Tahoma"/>
          <w:spacing w:val="-4"/>
          <w:sz w:val="20"/>
          <w:szCs w:val="20"/>
        </w:rPr>
        <w:t xml:space="preserve"> </w:t>
      </w:r>
      <w:r w:rsidRPr="00794FAA">
        <w:rPr>
          <w:rFonts w:ascii="Tahoma" w:hAnsi="Tahoma" w:cs="Tahoma"/>
          <w:sz w:val="20"/>
          <w:szCs w:val="20"/>
        </w:rPr>
        <w:t>en</w:t>
      </w:r>
      <w:r w:rsidRPr="00794FAA">
        <w:rPr>
          <w:rFonts w:ascii="Tahoma" w:hAnsi="Tahoma" w:cs="Tahoma"/>
          <w:spacing w:val="-6"/>
          <w:sz w:val="20"/>
          <w:szCs w:val="20"/>
        </w:rPr>
        <w:t xml:space="preserve"> </w:t>
      </w:r>
      <w:r w:rsidRPr="00794FAA">
        <w:rPr>
          <w:rFonts w:ascii="Tahoma" w:hAnsi="Tahoma" w:cs="Tahoma"/>
          <w:sz w:val="20"/>
          <w:szCs w:val="20"/>
        </w:rPr>
        <w:t>moneda</w:t>
      </w:r>
      <w:r w:rsidRPr="00794FAA">
        <w:rPr>
          <w:rFonts w:ascii="Tahoma" w:hAnsi="Tahoma" w:cs="Tahoma"/>
          <w:spacing w:val="-6"/>
          <w:sz w:val="20"/>
          <w:szCs w:val="20"/>
        </w:rPr>
        <w:t xml:space="preserve"> </w:t>
      </w:r>
      <w:r w:rsidRPr="00794FAA">
        <w:rPr>
          <w:rFonts w:ascii="Tahoma" w:hAnsi="Tahoma" w:cs="Tahoma"/>
          <w:sz w:val="20"/>
          <w:szCs w:val="20"/>
        </w:rPr>
        <w:t xml:space="preserve">de curso legal para los renglones previstos en el objeto de la </w:t>
      </w:r>
      <w:r w:rsidR="00BE4EA7">
        <w:rPr>
          <w:rFonts w:ascii="Tahoma" w:hAnsi="Tahoma" w:cs="Tahoma"/>
          <w:sz w:val="20"/>
          <w:szCs w:val="20"/>
        </w:rPr>
        <w:t>Licitación</w:t>
      </w:r>
      <w:r w:rsidRPr="00794FAA">
        <w:rPr>
          <w:rFonts w:ascii="Tahoma" w:hAnsi="Tahoma" w:cs="Tahoma"/>
          <w:sz w:val="20"/>
          <w:szCs w:val="20"/>
        </w:rPr>
        <w:t xml:space="preserve"> (ver detalle Artículo </w:t>
      </w:r>
      <w:r w:rsidRPr="00794FAA">
        <w:rPr>
          <w:rFonts w:ascii="Tahoma" w:hAnsi="Tahoma" w:cs="Tahoma"/>
          <w:spacing w:val="-4"/>
          <w:sz w:val="20"/>
          <w:szCs w:val="20"/>
        </w:rPr>
        <w:t>2º).</w:t>
      </w:r>
    </w:p>
    <w:p w:rsidR="00F40874" w:rsidRPr="00794FAA" w:rsidRDefault="00F40874">
      <w:pPr>
        <w:pStyle w:val="Textoindependiente"/>
        <w:spacing w:before="7"/>
        <w:rPr>
          <w:rFonts w:ascii="Tahoma" w:hAnsi="Tahoma" w:cs="Tahoma"/>
          <w:sz w:val="20"/>
          <w:szCs w:val="20"/>
        </w:rPr>
      </w:pPr>
    </w:p>
    <w:p w:rsidR="00F40874" w:rsidRPr="00794FAA" w:rsidRDefault="00AC02E6">
      <w:pPr>
        <w:pStyle w:val="Textoindependiente"/>
        <w:spacing w:before="1"/>
        <w:ind w:left="135" w:right="1156"/>
        <w:jc w:val="both"/>
        <w:rPr>
          <w:rFonts w:ascii="Tahoma" w:hAnsi="Tahoma" w:cs="Tahoma"/>
          <w:sz w:val="20"/>
          <w:szCs w:val="20"/>
        </w:rPr>
      </w:pPr>
      <w:r w:rsidRPr="00794FAA">
        <w:rPr>
          <w:rFonts w:ascii="Tahoma" w:hAnsi="Tahoma" w:cs="Tahoma"/>
          <w:sz w:val="20"/>
          <w:szCs w:val="20"/>
        </w:rPr>
        <w:t>A los efectos de cargar la cotización e información complementaria respecto de cada</w:t>
      </w:r>
      <w:r w:rsidRPr="00794FAA">
        <w:rPr>
          <w:rFonts w:ascii="Tahoma" w:hAnsi="Tahoma" w:cs="Tahoma"/>
          <w:spacing w:val="40"/>
          <w:sz w:val="20"/>
          <w:szCs w:val="20"/>
        </w:rPr>
        <w:t xml:space="preserve"> </w:t>
      </w:r>
      <w:r w:rsidRPr="00794FAA">
        <w:rPr>
          <w:rFonts w:ascii="Tahoma" w:hAnsi="Tahoma" w:cs="Tahoma"/>
          <w:sz w:val="20"/>
          <w:szCs w:val="20"/>
        </w:rPr>
        <w:t>renglón previsto, se</w:t>
      </w:r>
      <w:r w:rsidRPr="00794FAA">
        <w:rPr>
          <w:rFonts w:ascii="Tahoma" w:hAnsi="Tahoma" w:cs="Tahoma"/>
          <w:spacing w:val="-8"/>
          <w:sz w:val="20"/>
          <w:szCs w:val="20"/>
        </w:rPr>
        <w:t xml:space="preserve"> </w:t>
      </w:r>
      <w:r w:rsidRPr="00794FAA">
        <w:rPr>
          <w:rFonts w:ascii="Tahoma" w:hAnsi="Tahoma" w:cs="Tahoma"/>
          <w:sz w:val="20"/>
          <w:szCs w:val="20"/>
        </w:rPr>
        <w:t>procederá conforme el siguiente instructivo:</w:t>
      </w:r>
    </w:p>
    <w:p w:rsidR="00F40874" w:rsidRPr="00794FAA" w:rsidRDefault="00F40874">
      <w:pPr>
        <w:pStyle w:val="Textoindependiente"/>
        <w:spacing w:before="5"/>
        <w:rPr>
          <w:rFonts w:ascii="Tahoma" w:hAnsi="Tahoma" w:cs="Tahoma"/>
          <w:sz w:val="20"/>
          <w:szCs w:val="20"/>
        </w:rPr>
      </w:pPr>
    </w:p>
    <w:p w:rsidR="00F40874" w:rsidRPr="00794FAA" w:rsidRDefault="00AC02E6">
      <w:pPr>
        <w:pStyle w:val="Prrafodelista"/>
        <w:numPr>
          <w:ilvl w:val="0"/>
          <w:numId w:val="11"/>
        </w:numPr>
        <w:tabs>
          <w:tab w:val="left" w:pos="136"/>
          <w:tab w:val="left" w:pos="419"/>
        </w:tabs>
        <w:spacing w:line="244" w:lineRule="auto"/>
        <w:ind w:right="1119" w:hanging="1"/>
        <w:rPr>
          <w:rFonts w:ascii="Tahoma" w:hAnsi="Tahoma" w:cs="Tahoma"/>
          <w:sz w:val="20"/>
          <w:szCs w:val="20"/>
        </w:rPr>
      </w:pPr>
      <w:r w:rsidRPr="00794FAA">
        <w:rPr>
          <w:rFonts w:ascii="Tahoma" w:hAnsi="Tahoma" w:cs="Tahoma"/>
          <w:sz w:val="20"/>
          <w:szCs w:val="20"/>
        </w:rPr>
        <w:t xml:space="preserve">en cada renglón, en el extremo derecho se encuentra el signo </w:t>
      </w:r>
      <w:r w:rsidRPr="00794FAA">
        <w:rPr>
          <w:rFonts w:ascii="Tahoma" w:hAnsi="Tahoma" w:cs="Tahoma"/>
          <w:b/>
          <w:sz w:val="20"/>
          <w:szCs w:val="20"/>
        </w:rPr>
        <w:t>“$”</w:t>
      </w:r>
      <w:r w:rsidRPr="00794FAA">
        <w:rPr>
          <w:rFonts w:ascii="Tahoma" w:hAnsi="Tahoma" w:cs="Tahoma"/>
          <w:sz w:val="20"/>
          <w:szCs w:val="20"/>
        </w:rPr>
        <w:t xml:space="preserve">, siendo esta la herramienta que debe seleccionar el oferente para activar la carga de la oferta económica o cotización para cada renglón. Los oferentes </w:t>
      </w:r>
      <w:r w:rsidR="00F76EC9">
        <w:rPr>
          <w:rFonts w:ascii="Tahoma" w:hAnsi="Tahoma" w:cs="Tahoma"/>
          <w:sz w:val="20"/>
          <w:szCs w:val="20"/>
        </w:rPr>
        <w:t>deberán</w:t>
      </w:r>
      <w:r w:rsidRPr="00794FAA">
        <w:rPr>
          <w:rFonts w:ascii="Tahoma" w:hAnsi="Tahoma" w:cs="Tahoma"/>
          <w:sz w:val="20"/>
          <w:szCs w:val="20"/>
        </w:rPr>
        <w:t xml:space="preserve"> cotizar </w:t>
      </w:r>
      <w:r w:rsidR="00F76EC9">
        <w:rPr>
          <w:rFonts w:ascii="Tahoma" w:hAnsi="Tahoma" w:cs="Tahoma"/>
          <w:sz w:val="20"/>
          <w:szCs w:val="20"/>
        </w:rPr>
        <w:t xml:space="preserve">obligatoriamente </w:t>
      </w:r>
      <w:r w:rsidRPr="00794FAA">
        <w:rPr>
          <w:rFonts w:ascii="Tahoma" w:hAnsi="Tahoma" w:cs="Tahoma"/>
          <w:sz w:val="20"/>
          <w:szCs w:val="20"/>
        </w:rPr>
        <w:t xml:space="preserve">los </w:t>
      </w:r>
      <w:r w:rsidR="00F76EC9">
        <w:rPr>
          <w:rFonts w:ascii="Tahoma" w:hAnsi="Tahoma" w:cs="Tahoma"/>
          <w:sz w:val="20"/>
          <w:szCs w:val="20"/>
        </w:rPr>
        <w:t xml:space="preserve">dos </w:t>
      </w:r>
      <w:r w:rsidRPr="00794FAA">
        <w:rPr>
          <w:rFonts w:ascii="Tahoma" w:hAnsi="Tahoma" w:cs="Tahoma"/>
          <w:sz w:val="20"/>
          <w:szCs w:val="20"/>
        </w:rPr>
        <w:t>renglones previstos</w:t>
      </w:r>
      <w:r w:rsidR="00F76EC9">
        <w:rPr>
          <w:rFonts w:ascii="Tahoma" w:hAnsi="Tahoma" w:cs="Tahoma"/>
          <w:sz w:val="20"/>
          <w:szCs w:val="20"/>
        </w:rPr>
        <w:t xml:space="preserve"> en el Artículo 2</w:t>
      </w:r>
      <w:r w:rsidR="00E43999">
        <w:rPr>
          <w:rFonts w:ascii="Tahoma" w:hAnsi="Tahoma" w:cs="Tahoma"/>
          <w:sz w:val="20"/>
          <w:szCs w:val="20"/>
        </w:rPr>
        <w:t>º</w:t>
      </w:r>
      <w:r w:rsidR="00F76EC9">
        <w:rPr>
          <w:rFonts w:ascii="Tahoma" w:hAnsi="Tahoma" w:cs="Tahoma"/>
          <w:sz w:val="20"/>
          <w:szCs w:val="20"/>
        </w:rPr>
        <w:t>del presente pliego</w:t>
      </w:r>
      <w:r w:rsidR="00044787">
        <w:rPr>
          <w:rFonts w:ascii="Tahoma" w:hAnsi="Tahoma" w:cs="Tahoma"/>
          <w:sz w:val="20"/>
          <w:szCs w:val="20"/>
        </w:rPr>
        <w:t>.</w:t>
      </w:r>
      <w:r w:rsidRPr="00794FAA">
        <w:rPr>
          <w:rFonts w:ascii="Tahoma" w:hAnsi="Tahoma" w:cs="Tahoma"/>
          <w:sz w:val="20"/>
          <w:szCs w:val="20"/>
        </w:rPr>
        <w:t xml:space="preserve"> El precio deberá cotizarse a consumidor final, o</w:t>
      </w:r>
      <w:r w:rsidR="00E43999">
        <w:rPr>
          <w:rFonts w:ascii="Tahoma" w:hAnsi="Tahoma" w:cs="Tahoma"/>
          <w:sz w:val="20"/>
          <w:szCs w:val="20"/>
        </w:rPr>
        <w:t xml:space="preserve"> se</w:t>
      </w:r>
      <w:r w:rsidRPr="00794FAA">
        <w:rPr>
          <w:rFonts w:ascii="Tahoma" w:hAnsi="Tahoma" w:cs="Tahoma"/>
          <w:sz w:val="20"/>
          <w:szCs w:val="20"/>
        </w:rPr>
        <w:t>a contener todos los impuestos y/o gravámenes</w:t>
      </w:r>
      <w:r w:rsidRPr="00794FAA">
        <w:rPr>
          <w:rFonts w:ascii="Tahoma" w:hAnsi="Tahoma" w:cs="Tahoma"/>
          <w:spacing w:val="40"/>
          <w:sz w:val="20"/>
          <w:szCs w:val="20"/>
        </w:rPr>
        <w:t xml:space="preserve"> </w:t>
      </w:r>
      <w:r w:rsidRPr="00794FAA">
        <w:rPr>
          <w:rFonts w:ascii="Tahoma" w:hAnsi="Tahoma" w:cs="Tahoma"/>
          <w:sz w:val="20"/>
          <w:szCs w:val="20"/>
        </w:rPr>
        <w:t xml:space="preserve">que recaigan sobre el producto </w:t>
      </w:r>
      <w:r w:rsidR="00363D33">
        <w:rPr>
          <w:rFonts w:ascii="Tahoma" w:hAnsi="Tahoma" w:cs="Tahoma"/>
          <w:sz w:val="20"/>
          <w:szCs w:val="20"/>
        </w:rPr>
        <w:t xml:space="preserve">y el servicio requerido </w:t>
      </w:r>
      <w:r w:rsidRPr="00794FAA">
        <w:rPr>
          <w:rFonts w:ascii="Tahoma" w:hAnsi="Tahoma" w:cs="Tahoma"/>
          <w:sz w:val="20"/>
          <w:szCs w:val="20"/>
        </w:rPr>
        <w:t>(ej. IVA), no dando lugar a reclamos</w:t>
      </w:r>
      <w:r w:rsidRPr="00794FAA">
        <w:rPr>
          <w:rFonts w:ascii="Tahoma" w:hAnsi="Tahoma" w:cs="Tahoma"/>
          <w:spacing w:val="40"/>
          <w:sz w:val="20"/>
          <w:szCs w:val="20"/>
        </w:rPr>
        <w:t xml:space="preserve"> </w:t>
      </w:r>
      <w:r w:rsidRPr="00794FAA">
        <w:rPr>
          <w:rFonts w:ascii="Tahoma" w:hAnsi="Tahoma" w:cs="Tahoma"/>
          <w:spacing w:val="-2"/>
          <w:sz w:val="20"/>
          <w:szCs w:val="20"/>
        </w:rPr>
        <w:t>posteriores.</w:t>
      </w:r>
    </w:p>
    <w:p w:rsidR="00F40874" w:rsidRPr="00794FAA" w:rsidRDefault="00AC02E6">
      <w:pPr>
        <w:pStyle w:val="Prrafodelista"/>
        <w:numPr>
          <w:ilvl w:val="0"/>
          <w:numId w:val="11"/>
        </w:numPr>
        <w:tabs>
          <w:tab w:val="left" w:pos="420"/>
        </w:tabs>
        <w:spacing w:before="249"/>
        <w:ind w:right="1119" w:firstLine="0"/>
        <w:rPr>
          <w:rFonts w:ascii="Tahoma" w:hAnsi="Tahoma" w:cs="Tahoma"/>
          <w:sz w:val="20"/>
          <w:szCs w:val="20"/>
        </w:rPr>
      </w:pPr>
      <w:r w:rsidRPr="00794FAA">
        <w:rPr>
          <w:rFonts w:ascii="Tahoma" w:hAnsi="Tahoma" w:cs="Tahoma"/>
          <w:sz w:val="20"/>
          <w:szCs w:val="20"/>
        </w:rPr>
        <w:t>en el campo de “marca del producto” se deberá indicar la designación comercial con la cual se</w:t>
      </w:r>
      <w:r w:rsidRPr="00794FAA">
        <w:rPr>
          <w:rFonts w:ascii="Tahoma" w:hAnsi="Tahoma" w:cs="Tahoma"/>
          <w:spacing w:val="-5"/>
          <w:sz w:val="20"/>
          <w:szCs w:val="20"/>
        </w:rPr>
        <w:t xml:space="preserve"> </w:t>
      </w:r>
      <w:r w:rsidRPr="00794FAA">
        <w:rPr>
          <w:rFonts w:ascii="Tahoma" w:hAnsi="Tahoma" w:cs="Tahoma"/>
          <w:sz w:val="20"/>
          <w:szCs w:val="20"/>
        </w:rPr>
        <w:t xml:space="preserve">comercializa el producto </w:t>
      </w:r>
      <w:r w:rsidR="00FE2A03">
        <w:rPr>
          <w:rFonts w:ascii="Tahoma" w:hAnsi="Tahoma" w:cs="Tahoma"/>
          <w:sz w:val="20"/>
          <w:szCs w:val="20"/>
        </w:rPr>
        <w:t xml:space="preserve">y el servicio </w:t>
      </w:r>
      <w:r w:rsidRPr="00794FAA">
        <w:rPr>
          <w:rFonts w:ascii="Tahoma" w:hAnsi="Tahoma" w:cs="Tahoma"/>
          <w:sz w:val="20"/>
          <w:szCs w:val="20"/>
        </w:rPr>
        <w:t>en el mercado.</w:t>
      </w:r>
      <w:r w:rsidRPr="00794FAA">
        <w:rPr>
          <w:rFonts w:ascii="Tahoma" w:hAnsi="Tahoma" w:cs="Tahoma"/>
          <w:spacing w:val="40"/>
          <w:sz w:val="20"/>
          <w:szCs w:val="20"/>
        </w:rPr>
        <w:t xml:space="preserve"> </w:t>
      </w:r>
    </w:p>
    <w:p w:rsidR="00F40874" w:rsidRPr="00794FAA" w:rsidRDefault="00F40874">
      <w:pPr>
        <w:pStyle w:val="Textoindependiente"/>
        <w:spacing w:before="11"/>
        <w:rPr>
          <w:rFonts w:ascii="Tahoma" w:hAnsi="Tahoma" w:cs="Tahoma"/>
          <w:sz w:val="20"/>
          <w:szCs w:val="20"/>
        </w:rPr>
      </w:pPr>
    </w:p>
    <w:p w:rsidR="00F40874" w:rsidRPr="00794FAA" w:rsidRDefault="00AC02E6" w:rsidP="007D14CE">
      <w:pPr>
        <w:pStyle w:val="Prrafodelista"/>
        <w:numPr>
          <w:ilvl w:val="0"/>
          <w:numId w:val="11"/>
        </w:numPr>
        <w:tabs>
          <w:tab w:val="left" w:pos="419"/>
        </w:tabs>
        <w:spacing w:before="19" w:line="244" w:lineRule="auto"/>
        <w:ind w:left="135" w:right="1127" w:firstLine="0"/>
        <w:rPr>
          <w:rFonts w:ascii="Tahoma" w:hAnsi="Tahoma" w:cs="Tahoma"/>
          <w:sz w:val="20"/>
          <w:szCs w:val="20"/>
        </w:rPr>
      </w:pPr>
      <w:r w:rsidRPr="00794FAA">
        <w:rPr>
          <w:rFonts w:ascii="Tahoma" w:hAnsi="Tahoma" w:cs="Tahoma"/>
          <w:sz w:val="20"/>
          <w:szCs w:val="20"/>
        </w:rPr>
        <w:t>en el campo</w:t>
      </w:r>
      <w:r w:rsidRPr="00794FAA">
        <w:rPr>
          <w:rFonts w:ascii="Tahoma" w:hAnsi="Tahoma" w:cs="Tahoma"/>
          <w:spacing w:val="-5"/>
          <w:sz w:val="20"/>
          <w:szCs w:val="20"/>
        </w:rPr>
        <w:t xml:space="preserve"> </w:t>
      </w:r>
      <w:r w:rsidRPr="00794FAA">
        <w:rPr>
          <w:rFonts w:ascii="Tahoma" w:hAnsi="Tahoma" w:cs="Tahoma"/>
          <w:b/>
          <w:sz w:val="20"/>
          <w:szCs w:val="20"/>
        </w:rPr>
        <w:t xml:space="preserve">“cantidad ofertada” </w:t>
      </w:r>
      <w:r w:rsidR="00241B70">
        <w:rPr>
          <w:rFonts w:ascii="Tahoma" w:hAnsi="Tahoma" w:cs="Tahoma"/>
          <w:sz w:val="20"/>
          <w:szCs w:val="20"/>
        </w:rPr>
        <w:t xml:space="preserve">en el caso del Renglón Nº 1 </w:t>
      </w:r>
      <w:r w:rsidRPr="00794FAA">
        <w:rPr>
          <w:rFonts w:ascii="Tahoma" w:hAnsi="Tahoma" w:cs="Tahoma"/>
          <w:sz w:val="20"/>
          <w:szCs w:val="20"/>
        </w:rPr>
        <w:t xml:space="preserve">se indicará </w:t>
      </w:r>
      <w:r w:rsidR="00241B70">
        <w:rPr>
          <w:rFonts w:ascii="Tahoma" w:hAnsi="Tahoma" w:cs="Tahoma"/>
          <w:sz w:val="20"/>
          <w:szCs w:val="20"/>
        </w:rPr>
        <w:t>“1</w:t>
      </w:r>
      <w:r w:rsidRPr="00794FAA">
        <w:rPr>
          <w:rFonts w:ascii="Tahoma" w:hAnsi="Tahoma" w:cs="Tahoma"/>
          <w:sz w:val="20"/>
          <w:szCs w:val="20"/>
        </w:rPr>
        <w:t>”</w:t>
      </w:r>
      <w:r w:rsidR="00241B70">
        <w:rPr>
          <w:rFonts w:ascii="Tahoma" w:hAnsi="Tahoma" w:cs="Tahoma"/>
          <w:sz w:val="20"/>
          <w:szCs w:val="20"/>
        </w:rPr>
        <w:t xml:space="preserve">; en el caso del Renglón Nº 2 se indicará </w:t>
      </w:r>
      <w:r w:rsidR="00E60404">
        <w:rPr>
          <w:rFonts w:ascii="Tahoma" w:hAnsi="Tahoma" w:cs="Tahoma"/>
          <w:sz w:val="20"/>
          <w:szCs w:val="20"/>
        </w:rPr>
        <w:t xml:space="preserve">según lo </w:t>
      </w:r>
      <w:r w:rsidR="006F67FE">
        <w:rPr>
          <w:rFonts w:ascii="Tahoma" w:hAnsi="Tahoma" w:cs="Tahoma"/>
          <w:sz w:val="20"/>
          <w:szCs w:val="20"/>
        </w:rPr>
        <w:t>detallado</w:t>
      </w:r>
      <w:r w:rsidR="00993CF0">
        <w:rPr>
          <w:rFonts w:ascii="Tahoma" w:hAnsi="Tahoma" w:cs="Tahoma"/>
          <w:sz w:val="20"/>
          <w:szCs w:val="20"/>
        </w:rPr>
        <w:t xml:space="preserve"> en el Anexo II.</w:t>
      </w:r>
    </w:p>
    <w:p w:rsidR="00F40874" w:rsidRPr="00794FAA" w:rsidRDefault="00F40874">
      <w:pPr>
        <w:pStyle w:val="Textoindependiente"/>
        <w:spacing w:before="8"/>
        <w:rPr>
          <w:rFonts w:ascii="Tahoma" w:hAnsi="Tahoma" w:cs="Tahoma"/>
          <w:sz w:val="20"/>
          <w:szCs w:val="20"/>
        </w:rPr>
      </w:pPr>
    </w:p>
    <w:p w:rsidR="00F40874" w:rsidRPr="004950E2" w:rsidRDefault="00FE2CA4" w:rsidP="004950E2">
      <w:pPr>
        <w:pStyle w:val="Ttulo2"/>
        <w:numPr>
          <w:ilvl w:val="0"/>
          <w:numId w:val="11"/>
        </w:numPr>
        <w:tabs>
          <w:tab w:val="left" w:pos="136"/>
          <w:tab w:val="left" w:pos="419"/>
        </w:tabs>
        <w:spacing w:before="8"/>
        <w:ind w:right="1161" w:hanging="1"/>
        <w:rPr>
          <w:rFonts w:ascii="Tahoma" w:hAnsi="Tahoma" w:cs="Tahoma"/>
          <w:b w:val="0"/>
          <w:sz w:val="20"/>
          <w:szCs w:val="20"/>
        </w:rPr>
      </w:pPr>
      <w:r w:rsidRPr="004950E2">
        <w:rPr>
          <w:rFonts w:ascii="Tahoma" w:hAnsi="Tahoma" w:cs="Tahoma"/>
          <w:b w:val="0"/>
          <w:sz w:val="20"/>
          <w:szCs w:val="20"/>
        </w:rPr>
        <w:t>En</w:t>
      </w:r>
      <w:r w:rsidR="00AC02E6" w:rsidRPr="004950E2">
        <w:rPr>
          <w:rFonts w:ascii="Tahoma" w:hAnsi="Tahoma" w:cs="Tahoma"/>
          <w:b w:val="0"/>
          <w:sz w:val="20"/>
          <w:szCs w:val="20"/>
        </w:rPr>
        <w:t xml:space="preserve"> el campo </w:t>
      </w:r>
      <w:r w:rsidR="00AC02E6" w:rsidRPr="004950E2">
        <w:rPr>
          <w:rFonts w:ascii="Tahoma" w:hAnsi="Tahoma" w:cs="Tahoma"/>
          <w:sz w:val="20"/>
          <w:szCs w:val="20"/>
        </w:rPr>
        <w:t xml:space="preserve">“precio unitario” </w:t>
      </w:r>
      <w:r w:rsidR="00AC02E6" w:rsidRPr="004950E2">
        <w:rPr>
          <w:rFonts w:ascii="Tahoma" w:hAnsi="Tahoma" w:cs="Tahoma"/>
          <w:b w:val="0"/>
          <w:sz w:val="20"/>
          <w:szCs w:val="20"/>
        </w:rPr>
        <w:t>se</w:t>
      </w:r>
      <w:r w:rsidR="00AC02E6" w:rsidRPr="004950E2">
        <w:rPr>
          <w:rFonts w:ascii="Tahoma" w:hAnsi="Tahoma" w:cs="Tahoma"/>
          <w:b w:val="0"/>
          <w:spacing w:val="40"/>
          <w:sz w:val="20"/>
          <w:szCs w:val="20"/>
        </w:rPr>
        <w:t xml:space="preserve"> </w:t>
      </w:r>
      <w:r w:rsidR="00AC02E6" w:rsidRPr="004950E2">
        <w:rPr>
          <w:rFonts w:ascii="Tahoma" w:hAnsi="Tahoma" w:cs="Tahoma"/>
          <w:b w:val="0"/>
          <w:sz w:val="20"/>
          <w:szCs w:val="20"/>
        </w:rPr>
        <w:t>indicará el valor</w:t>
      </w:r>
      <w:r w:rsidR="00AC02E6" w:rsidRPr="004950E2">
        <w:rPr>
          <w:rFonts w:ascii="Tahoma" w:hAnsi="Tahoma" w:cs="Tahoma"/>
          <w:b w:val="0"/>
          <w:spacing w:val="40"/>
          <w:sz w:val="20"/>
          <w:szCs w:val="20"/>
        </w:rPr>
        <w:t xml:space="preserve"> </w:t>
      </w:r>
      <w:r w:rsidR="00AC02E6" w:rsidRPr="004950E2">
        <w:rPr>
          <w:rFonts w:ascii="Tahoma" w:hAnsi="Tahoma" w:cs="Tahoma"/>
          <w:b w:val="0"/>
          <w:sz w:val="20"/>
          <w:szCs w:val="20"/>
        </w:rPr>
        <w:t xml:space="preserve">(precio) de la cotización propuesta, teniendo presente las aclaraciones indicadas en el punto anterior (se cotizará </w:t>
      </w:r>
      <w:r w:rsidR="004950E2" w:rsidRPr="004950E2">
        <w:rPr>
          <w:rFonts w:ascii="Tahoma" w:hAnsi="Tahoma" w:cs="Tahoma"/>
          <w:b w:val="0"/>
          <w:sz w:val="20"/>
          <w:szCs w:val="20"/>
        </w:rPr>
        <w:t xml:space="preserve">la </w:t>
      </w:r>
      <w:r w:rsidR="00AC02E6" w:rsidRPr="004950E2">
        <w:rPr>
          <w:rFonts w:ascii="Tahoma" w:hAnsi="Tahoma" w:cs="Tahoma"/>
          <w:b w:val="0"/>
          <w:sz w:val="20"/>
          <w:szCs w:val="20"/>
        </w:rPr>
        <w:t>unidad</w:t>
      </w:r>
      <w:r w:rsidR="00472CF2">
        <w:rPr>
          <w:rFonts w:ascii="Tahoma" w:hAnsi="Tahoma" w:cs="Tahoma"/>
          <w:b w:val="0"/>
          <w:sz w:val="20"/>
          <w:szCs w:val="20"/>
        </w:rPr>
        <w:t xml:space="preserve"> de cada uno de los renglones previstos</w:t>
      </w:r>
      <w:r w:rsidR="004950E2" w:rsidRPr="004950E2">
        <w:rPr>
          <w:rFonts w:ascii="Tahoma" w:hAnsi="Tahoma" w:cs="Tahoma"/>
          <w:b w:val="0"/>
          <w:sz w:val="20"/>
          <w:szCs w:val="20"/>
        </w:rPr>
        <w:t>)</w:t>
      </w:r>
      <w:r w:rsidR="00AC02E6" w:rsidRPr="004950E2">
        <w:rPr>
          <w:rFonts w:ascii="Tahoma" w:hAnsi="Tahoma" w:cs="Tahoma"/>
          <w:b w:val="0"/>
          <w:sz w:val="20"/>
          <w:szCs w:val="20"/>
        </w:rPr>
        <w:t>.</w:t>
      </w:r>
      <w:r w:rsidR="00AC02E6" w:rsidRPr="004950E2">
        <w:rPr>
          <w:rFonts w:ascii="Tahoma" w:hAnsi="Tahoma" w:cs="Tahoma"/>
          <w:b w:val="0"/>
          <w:spacing w:val="12"/>
          <w:sz w:val="20"/>
          <w:szCs w:val="20"/>
        </w:rPr>
        <w:t xml:space="preserve"> </w:t>
      </w:r>
      <w:r w:rsidR="004950E2">
        <w:rPr>
          <w:rFonts w:ascii="Tahoma" w:hAnsi="Tahoma" w:cs="Tahoma"/>
          <w:b w:val="0"/>
          <w:spacing w:val="12"/>
          <w:sz w:val="20"/>
          <w:szCs w:val="20"/>
        </w:rPr>
        <w:t>El</w:t>
      </w:r>
      <w:r w:rsidR="004950E2" w:rsidRPr="004950E2">
        <w:rPr>
          <w:rFonts w:ascii="Tahoma" w:hAnsi="Tahoma" w:cs="Tahoma"/>
          <w:b w:val="0"/>
          <w:spacing w:val="-5"/>
          <w:sz w:val="20"/>
          <w:szCs w:val="20"/>
        </w:rPr>
        <w:t xml:space="preserve"> </w:t>
      </w:r>
      <w:r w:rsidR="00AC02E6" w:rsidRPr="004950E2">
        <w:rPr>
          <w:rFonts w:ascii="Tahoma" w:hAnsi="Tahoma" w:cs="Tahoma"/>
          <w:b w:val="0"/>
          <w:sz w:val="20"/>
          <w:szCs w:val="20"/>
        </w:rPr>
        <w:t>precio unitario deberá cotizarse en moneda nacional de curso legal, con dos (2) decimales como</w:t>
      </w:r>
      <w:r w:rsidR="00AC02E6" w:rsidRPr="004950E2">
        <w:rPr>
          <w:rFonts w:ascii="Tahoma" w:hAnsi="Tahoma" w:cs="Tahoma"/>
          <w:b w:val="0"/>
          <w:spacing w:val="-1"/>
          <w:sz w:val="20"/>
          <w:szCs w:val="20"/>
        </w:rPr>
        <w:t xml:space="preserve"> </w:t>
      </w:r>
      <w:r w:rsidR="00AC02E6" w:rsidRPr="004950E2">
        <w:rPr>
          <w:rFonts w:ascii="Tahoma" w:hAnsi="Tahoma" w:cs="Tahoma"/>
          <w:b w:val="0"/>
          <w:sz w:val="20"/>
          <w:szCs w:val="20"/>
        </w:rPr>
        <w:t>máximo.</w:t>
      </w:r>
    </w:p>
    <w:p w:rsidR="00BE4EA7" w:rsidRPr="004950E2" w:rsidRDefault="00BE4EA7">
      <w:pPr>
        <w:pStyle w:val="Textoindependiente"/>
        <w:spacing w:before="8"/>
        <w:ind w:left="136" w:right="1161"/>
        <w:jc w:val="both"/>
        <w:rPr>
          <w:rFonts w:ascii="Tahoma" w:hAnsi="Tahoma" w:cs="Tahoma"/>
          <w:sz w:val="20"/>
          <w:szCs w:val="20"/>
        </w:rPr>
      </w:pPr>
    </w:p>
    <w:p w:rsidR="001143B2" w:rsidRDefault="00430EF7">
      <w:pPr>
        <w:pStyle w:val="Textoindependiente"/>
        <w:spacing w:before="8"/>
        <w:ind w:left="136" w:right="1161"/>
        <w:jc w:val="both"/>
        <w:rPr>
          <w:rFonts w:ascii="Tahoma" w:hAnsi="Tahoma" w:cs="Tahoma"/>
          <w:b/>
          <w:sz w:val="20"/>
          <w:szCs w:val="20"/>
          <w:u w:val="single"/>
        </w:rPr>
      </w:pPr>
      <w:r>
        <w:rPr>
          <w:rFonts w:ascii="Tahoma" w:hAnsi="Tahoma" w:cs="Tahoma"/>
          <w:b/>
          <w:sz w:val="20"/>
          <w:szCs w:val="20"/>
          <w:u w:val="single"/>
        </w:rPr>
        <w:t>IMPORTANTE: se aclara a los oferentes, que en el caso de la oferta correspondiente al Renglón Nº 1, e</w:t>
      </w:r>
      <w:r w:rsidR="001143B2" w:rsidRPr="00BE4EA7">
        <w:rPr>
          <w:rFonts w:ascii="Tahoma" w:hAnsi="Tahoma" w:cs="Tahoma"/>
          <w:b/>
          <w:sz w:val="20"/>
          <w:szCs w:val="20"/>
          <w:u w:val="single"/>
        </w:rPr>
        <w:t xml:space="preserve">l precio ofertado debe </w:t>
      </w:r>
      <w:r w:rsidR="00BE4EA7" w:rsidRPr="00BE4EA7">
        <w:rPr>
          <w:rFonts w:ascii="Tahoma" w:hAnsi="Tahoma" w:cs="Tahoma"/>
          <w:b/>
          <w:sz w:val="20"/>
          <w:szCs w:val="20"/>
          <w:u w:val="single"/>
        </w:rPr>
        <w:t>incluir</w:t>
      </w:r>
      <w:r w:rsidR="001143B2" w:rsidRPr="00BE4EA7">
        <w:rPr>
          <w:rFonts w:ascii="Tahoma" w:hAnsi="Tahoma" w:cs="Tahoma"/>
          <w:b/>
          <w:sz w:val="20"/>
          <w:szCs w:val="20"/>
          <w:u w:val="single"/>
        </w:rPr>
        <w:t xml:space="preserve"> todos los conceptos necesarios </w:t>
      </w:r>
      <w:r w:rsidR="00BE4EA7" w:rsidRPr="00BE4EA7">
        <w:rPr>
          <w:rFonts w:ascii="Tahoma" w:hAnsi="Tahoma" w:cs="Tahoma"/>
          <w:b/>
          <w:sz w:val="20"/>
          <w:szCs w:val="20"/>
          <w:u w:val="single"/>
        </w:rPr>
        <w:t xml:space="preserve">(precio </w:t>
      </w:r>
      <w:r w:rsidR="00BE4EA7" w:rsidRPr="00BE4EA7">
        <w:rPr>
          <w:rFonts w:ascii="Tahoma" w:hAnsi="Tahoma" w:cs="Tahoma"/>
          <w:b/>
          <w:sz w:val="20"/>
          <w:szCs w:val="20"/>
          <w:u w:val="single"/>
        </w:rPr>
        <w:lastRenderedPageBreak/>
        <w:t>de</w:t>
      </w:r>
      <w:r w:rsidR="001143B2" w:rsidRPr="00BE4EA7">
        <w:rPr>
          <w:rFonts w:ascii="Tahoma" w:hAnsi="Tahoma" w:cs="Tahoma"/>
          <w:b/>
          <w:sz w:val="20"/>
          <w:szCs w:val="20"/>
          <w:u w:val="single"/>
        </w:rPr>
        <w:t xml:space="preserve"> la unidad, IVA, gastos, </w:t>
      </w:r>
      <w:proofErr w:type="spellStart"/>
      <w:r w:rsidR="001143B2" w:rsidRPr="00BE4EA7">
        <w:rPr>
          <w:rFonts w:ascii="Tahoma" w:hAnsi="Tahoma" w:cs="Tahoma"/>
          <w:b/>
          <w:sz w:val="20"/>
          <w:szCs w:val="20"/>
          <w:u w:val="single"/>
        </w:rPr>
        <w:t>patentamiento</w:t>
      </w:r>
      <w:proofErr w:type="spellEnd"/>
      <w:r w:rsidR="001143B2" w:rsidRPr="00BE4EA7">
        <w:rPr>
          <w:rFonts w:ascii="Tahoma" w:hAnsi="Tahoma" w:cs="Tahoma"/>
          <w:b/>
          <w:sz w:val="20"/>
          <w:szCs w:val="20"/>
          <w:u w:val="single"/>
        </w:rPr>
        <w:t xml:space="preserve">, </w:t>
      </w:r>
      <w:proofErr w:type="spellStart"/>
      <w:r w:rsidR="001143B2" w:rsidRPr="00BE4EA7">
        <w:rPr>
          <w:rFonts w:ascii="Tahoma" w:hAnsi="Tahoma" w:cs="Tahoma"/>
          <w:b/>
          <w:sz w:val="20"/>
          <w:szCs w:val="20"/>
          <w:u w:val="single"/>
        </w:rPr>
        <w:t>etc</w:t>
      </w:r>
      <w:proofErr w:type="spellEnd"/>
      <w:r w:rsidR="001143B2" w:rsidRPr="00BE4EA7">
        <w:rPr>
          <w:rFonts w:ascii="Tahoma" w:hAnsi="Tahoma" w:cs="Tahoma"/>
          <w:b/>
          <w:sz w:val="20"/>
          <w:szCs w:val="20"/>
          <w:u w:val="single"/>
        </w:rPr>
        <w:t>)</w:t>
      </w:r>
      <w:r w:rsidR="00BE4EA7" w:rsidRPr="00BE4EA7">
        <w:rPr>
          <w:rFonts w:ascii="Tahoma" w:hAnsi="Tahoma" w:cs="Tahoma"/>
          <w:b/>
          <w:sz w:val="20"/>
          <w:szCs w:val="20"/>
          <w:u w:val="single"/>
        </w:rPr>
        <w:t xml:space="preserve"> para que la unidad adjudicada, esté puesta en circulación.</w:t>
      </w:r>
    </w:p>
    <w:p w:rsidR="008F6CC1" w:rsidRPr="00BE4EA7" w:rsidRDefault="008F6CC1">
      <w:pPr>
        <w:pStyle w:val="Textoindependiente"/>
        <w:spacing w:before="8"/>
        <w:ind w:left="136" w:right="1161"/>
        <w:jc w:val="both"/>
        <w:rPr>
          <w:rFonts w:ascii="Tahoma" w:hAnsi="Tahoma" w:cs="Tahoma"/>
          <w:b/>
          <w:sz w:val="20"/>
          <w:szCs w:val="20"/>
          <w:u w:val="single"/>
        </w:rPr>
      </w:pPr>
      <w:r>
        <w:rPr>
          <w:rFonts w:ascii="Tahoma" w:hAnsi="Tahoma" w:cs="Tahoma"/>
          <w:b/>
          <w:sz w:val="20"/>
          <w:szCs w:val="20"/>
          <w:u w:val="single"/>
        </w:rPr>
        <w:t xml:space="preserve">Se aclara además a los oferentes, que en el caso de </w:t>
      </w:r>
      <w:r w:rsidR="00E43999">
        <w:rPr>
          <w:rFonts w:ascii="Tahoma" w:hAnsi="Tahoma" w:cs="Tahoma"/>
          <w:b/>
          <w:sz w:val="20"/>
          <w:szCs w:val="20"/>
          <w:u w:val="single"/>
        </w:rPr>
        <w:t xml:space="preserve">la </w:t>
      </w:r>
      <w:r>
        <w:rPr>
          <w:rFonts w:ascii="Tahoma" w:hAnsi="Tahoma" w:cs="Tahoma"/>
          <w:b/>
          <w:sz w:val="20"/>
          <w:szCs w:val="20"/>
          <w:u w:val="single"/>
        </w:rPr>
        <w:t>oferta correspondiente al Renglón Nº2 (servicio post venta) la misma podrá realizarse bajo la condición “SERVICIO BONIFICADO”. En tal caso los oferentes deberán indicar como valor del precio unitario Pesos UNO ($1)</w:t>
      </w:r>
      <w:r w:rsidR="004D36B0">
        <w:rPr>
          <w:rFonts w:ascii="Tahoma" w:hAnsi="Tahoma" w:cs="Tahoma"/>
          <w:b/>
          <w:sz w:val="20"/>
          <w:szCs w:val="20"/>
          <w:u w:val="single"/>
        </w:rPr>
        <w:t>.</w:t>
      </w:r>
    </w:p>
    <w:p w:rsidR="00092DA3" w:rsidRPr="00BE4EA7" w:rsidRDefault="00092DA3" w:rsidP="00092DA3">
      <w:pPr>
        <w:pStyle w:val="Textoindependiente"/>
        <w:spacing w:before="8"/>
        <w:ind w:left="136" w:right="1161"/>
        <w:jc w:val="both"/>
        <w:rPr>
          <w:rFonts w:ascii="Tahoma" w:hAnsi="Tahoma" w:cs="Tahoma"/>
          <w:b/>
          <w:sz w:val="20"/>
          <w:szCs w:val="20"/>
          <w:u w:val="single"/>
        </w:rPr>
      </w:pPr>
      <w:r>
        <w:rPr>
          <w:rFonts w:ascii="Tahoma" w:hAnsi="Tahoma" w:cs="Tahoma"/>
          <w:b/>
          <w:sz w:val="20"/>
          <w:szCs w:val="20"/>
          <w:u w:val="single"/>
        </w:rPr>
        <w:t>Se aclara asimismo que para el servicio objeto de contratación indicado en el Renglón Nº 2 (servicio post-venta), su precio podrá ser materia de renegociación y determinación de su valor de acuerdo a lo dispuesto por el Art. 11°</w:t>
      </w:r>
    </w:p>
    <w:p w:rsidR="00F40874" w:rsidRPr="00794FAA" w:rsidRDefault="00F40874">
      <w:pPr>
        <w:pStyle w:val="Textoindependiente"/>
        <w:spacing w:before="21"/>
        <w:rPr>
          <w:rFonts w:ascii="Tahoma" w:hAnsi="Tahoma" w:cs="Tahoma"/>
          <w:sz w:val="20"/>
          <w:szCs w:val="20"/>
        </w:rPr>
      </w:pPr>
    </w:p>
    <w:p w:rsidR="00F40874" w:rsidRPr="00794FAA" w:rsidRDefault="00AC02E6">
      <w:pPr>
        <w:pStyle w:val="Prrafodelista"/>
        <w:numPr>
          <w:ilvl w:val="0"/>
          <w:numId w:val="11"/>
        </w:numPr>
        <w:tabs>
          <w:tab w:val="left" w:pos="420"/>
        </w:tabs>
        <w:ind w:right="1140" w:firstLine="0"/>
        <w:rPr>
          <w:rFonts w:ascii="Tahoma" w:hAnsi="Tahoma" w:cs="Tahoma"/>
          <w:sz w:val="20"/>
          <w:szCs w:val="20"/>
        </w:rPr>
      </w:pPr>
      <w:r w:rsidRPr="00794FAA">
        <w:rPr>
          <w:rFonts w:ascii="Tahoma" w:hAnsi="Tahoma" w:cs="Tahoma"/>
          <w:sz w:val="20"/>
          <w:szCs w:val="20"/>
        </w:rPr>
        <w:t xml:space="preserve">en el campo </w:t>
      </w:r>
      <w:r w:rsidRPr="00794FAA">
        <w:rPr>
          <w:rFonts w:ascii="Tahoma" w:hAnsi="Tahoma" w:cs="Tahoma"/>
          <w:b/>
          <w:sz w:val="20"/>
          <w:szCs w:val="20"/>
        </w:rPr>
        <w:t xml:space="preserve">“Porcentaje IVA” </w:t>
      </w:r>
      <w:r w:rsidRPr="00794FAA">
        <w:rPr>
          <w:rFonts w:ascii="Tahoma" w:hAnsi="Tahoma" w:cs="Tahoma"/>
          <w:sz w:val="20"/>
          <w:szCs w:val="20"/>
        </w:rPr>
        <w:t xml:space="preserve">se indicará la opción que corresponda al </w:t>
      </w:r>
      <w:r w:rsidR="004950E2">
        <w:rPr>
          <w:rFonts w:ascii="Tahoma" w:hAnsi="Tahoma" w:cs="Tahoma"/>
          <w:sz w:val="20"/>
          <w:szCs w:val="20"/>
        </w:rPr>
        <w:t>gravamen aplicable al bien</w:t>
      </w:r>
      <w:r w:rsidRPr="00794FAA">
        <w:rPr>
          <w:rFonts w:ascii="Tahoma" w:hAnsi="Tahoma" w:cs="Tahoma"/>
          <w:sz w:val="20"/>
          <w:szCs w:val="20"/>
        </w:rPr>
        <w:t xml:space="preserve"> </w:t>
      </w:r>
      <w:r w:rsidR="00E43999">
        <w:rPr>
          <w:rFonts w:ascii="Tahoma" w:hAnsi="Tahoma" w:cs="Tahoma"/>
          <w:sz w:val="20"/>
          <w:szCs w:val="20"/>
        </w:rPr>
        <w:t>y servicio c</w:t>
      </w:r>
      <w:r w:rsidRPr="00794FAA">
        <w:rPr>
          <w:rFonts w:ascii="Tahoma" w:hAnsi="Tahoma" w:cs="Tahoma"/>
          <w:sz w:val="20"/>
          <w:szCs w:val="20"/>
        </w:rPr>
        <w:t>otizado</w:t>
      </w:r>
      <w:r w:rsidR="004950E2">
        <w:rPr>
          <w:rFonts w:ascii="Tahoma" w:hAnsi="Tahoma" w:cs="Tahoma"/>
          <w:sz w:val="20"/>
          <w:szCs w:val="20"/>
        </w:rPr>
        <w:t>.</w:t>
      </w:r>
    </w:p>
    <w:p w:rsidR="00F40874" w:rsidRPr="00794FAA" w:rsidRDefault="00F40874">
      <w:pPr>
        <w:pStyle w:val="Textoindependiente"/>
        <w:spacing w:before="5"/>
        <w:rPr>
          <w:rFonts w:ascii="Tahoma" w:hAnsi="Tahoma" w:cs="Tahoma"/>
          <w:sz w:val="20"/>
          <w:szCs w:val="20"/>
        </w:rPr>
      </w:pPr>
    </w:p>
    <w:p w:rsidR="00F40874" w:rsidRPr="00794FAA" w:rsidRDefault="00AC02E6">
      <w:pPr>
        <w:pStyle w:val="Prrafodelista"/>
        <w:numPr>
          <w:ilvl w:val="0"/>
          <w:numId w:val="11"/>
        </w:numPr>
        <w:tabs>
          <w:tab w:val="left" w:pos="419"/>
        </w:tabs>
        <w:spacing w:before="1" w:line="256" w:lineRule="auto"/>
        <w:ind w:right="1150" w:firstLine="0"/>
        <w:rPr>
          <w:rFonts w:ascii="Tahoma" w:hAnsi="Tahoma" w:cs="Tahoma"/>
          <w:sz w:val="20"/>
          <w:szCs w:val="20"/>
        </w:rPr>
      </w:pPr>
      <w:r w:rsidRPr="00794FAA">
        <w:rPr>
          <w:rFonts w:ascii="Tahoma" w:hAnsi="Tahoma" w:cs="Tahoma"/>
          <w:sz w:val="20"/>
          <w:szCs w:val="20"/>
        </w:rPr>
        <w:t xml:space="preserve">en el campo </w:t>
      </w:r>
      <w:r w:rsidRPr="00794FAA">
        <w:rPr>
          <w:rFonts w:ascii="Tahoma" w:hAnsi="Tahoma" w:cs="Tahoma"/>
          <w:b/>
          <w:sz w:val="20"/>
          <w:szCs w:val="20"/>
        </w:rPr>
        <w:t xml:space="preserve">“Moneda” </w:t>
      </w:r>
      <w:r w:rsidRPr="00794FAA">
        <w:rPr>
          <w:rFonts w:ascii="Tahoma" w:hAnsi="Tahoma" w:cs="Tahoma"/>
          <w:sz w:val="20"/>
          <w:szCs w:val="20"/>
        </w:rPr>
        <w:t xml:space="preserve">se indicará la que resulte aplicable en la </w:t>
      </w:r>
      <w:r w:rsidR="00BE4EA7">
        <w:rPr>
          <w:rFonts w:ascii="Tahoma" w:hAnsi="Tahoma" w:cs="Tahoma"/>
          <w:sz w:val="20"/>
          <w:szCs w:val="20"/>
        </w:rPr>
        <w:t>Licitación</w:t>
      </w:r>
      <w:r w:rsidRPr="00794FAA">
        <w:rPr>
          <w:rFonts w:ascii="Tahoma" w:hAnsi="Tahoma" w:cs="Tahoma"/>
          <w:sz w:val="20"/>
          <w:szCs w:val="20"/>
        </w:rPr>
        <w:t>, según</w:t>
      </w:r>
      <w:r w:rsidR="004950E2">
        <w:rPr>
          <w:rFonts w:ascii="Tahoma" w:hAnsi="Tahoma" w:cs="Tahoma"/>
          <w:sz w:val="20"/>
          <w:szCs w:val="20"/>
        </w:rPr>
        <w:t xml:space="preserve"> las reglas del presente pliego.</w:t>
      </w:r>
    </w:p>
    <w:p w:rsidR="00F40874" w:rsidRPr="0069438E" w:rsidRDefault="00AC02E6">
      <w:pPr>
        <w:pStyle w:val="Prrafodelista"/>
        <w:numPr>
          <w:ilvl w:val="0"/>
          <w:numId w:val="11"/>
        </w:numPr>
        <w:tabs>
          <w:tab w:val="left" w:pos="449"/>
        </w:tabs>
        <w:spacing w:before="238"/>
        <w:ind w:right="1125" w:firstLine="0"/>
        <w:rPr>
          <w:rFonts w:ascii="Tahoma" w:hAnsi="Tahoma" w:cs="Tahoma"/>
          <w:sz w:val="20"/>
          <w:szCs w:val="20"/>
        </w:rPr>
      </w:pPr>
      <w:r w:rsidRPr="0069438E">
        <w:rPr>
          <w:rFonts w:ascii="Tahoma" w:hAnsi="Tahoma" w:cs="Tahoma"/>
          <w:sz w:val="20"/>
          <w:szCs w:val="20"/>
        </w:rPr>
        <w:t xml:space="preserve">finalmente, en el campo </w:t>
      </w:r>
      <w:r w:rsidRPr="0069438E">
        <w:rPr>
          <w:rFonts w:ascii="Tahoma" w:hAnsi="Tahoma" w:cs="Tahoma"/>
          <w:b/>
          <w:sz w:val="20"/>
          <w:szCs w:val="20"/>
        </w:rPr>
        <w:t xml:space="preserve">“Especificaciones técnicas” </w:t>
      </w:r>
      <w:r w:rsidRPr="0069438E">
        <w:rPr>
          <w:rFonts w:ascii="Tahoma" w:hAnsi="Tahoma" w:cs="Tahoma"/>
          <w:sz w:val="20"/>
          <w:szCs w:val="20"/>
        </w:rPr>
        <w:t>se indicará cualquier tipo de aclaración</w:t>
      </w:r>
      <w:r w:rsidRPr="0069438E">
        <w:rPr>
          <w:rFonts w:ascii="Tahoma" w:hAnsi="Tahoma" w:cs="Tahoma"/>
          <w:spacing w:val="-2"/>
          <w:sz w:val="20"/>
          <w:szCs w:val="20"/>
        </w:rPr>
        <w:t xml:space="preserve"> </w:t>
      </w:r>
      <w:r w:rsidRPr="0069438E">
        <w:rPr>
          <w:rFonts w:ascii="Tahoma" w:hAnsi="Tahoma" w:cs="Tahoma"/>
          <w:sz w:val="20"/>
          <w:szCs w:val="20"/>
        </w:rPr>
        <w:t>y/o</w:t>
      </w:r>
      <w:r w:rsidRPr="0069438E">
        <w:rPr>
          <w:rFonts w:ascii="Tahoma" w:hAnsi="Tahoma" w:cs="Tahoma"/>
          <w:spacing w:val="-2"/>
          <w:sz w:val="20"/>
          <w:szCs w:val="20"/>
        </w:rPr>
        <w:t xml:space="preserve"> </w:t>
      </w:r>
      <w:r w:rsidRPr="0069438E">
        <w:rPr>
          <w:rFonts w:ascii="Tahoma" w:hAnsi="Tahoma" w:cs="Tahoma"/>
          <w:sz w:val="20"/>
          <w:szCs w:val="20"/>
        </w:rPr>
        <w:t>descripción</w:t>
      </w:r>
      <w:r w:rsidRPr="0069438E">
        <w:rPr>
          <w:rFonts w:ascii="Tahoma" w:hAnsi="Tahoma" w:cs="Tahoma"/>
          <w:spacing w:val="-2"/>
          <w:sz w:val="20"/>
          <w:szCs w:val="20"/>
        </w:rPr>
        <w:t xml:space="preserve"> </w:t>
      </w:r>
      <w:r w:rsidRPr="0069438E">
        <w:rPr>
          <w:rFonts w:ascii="Tahoma" w:hAnsi="Tahoma" w:cs="Tahoma"/>
          <w:sz w:val="20"/>
          <w:szCs w:val="20"/>
        </w:rPr>
        <w:t>que</w:t>
      </w:r>
      <w:r w:rsidRPr="0069438E">
        <w:rPr>
          <w:rFonts w:ascii="Tahoma" w:hAnsi="Tahoma" w:cs="Tahoma"/>
          <w:spacing w:val="-2"/>
          <w:sz w:val="20"/>
          <w:szCs w:val="20"/>
        </w:rPr>
        <w:t xml:space="preserve"> </w:t>
      </w:r>
      <w:r w:rsidRPr="0069438E">
        <w:rPr>
          <w:rFonts w:ascii="Tahoma" w:hAnsi="Tahoma" w:cs="Tahoma"/>
          <w:sz w:val="20"/>
          <w:szCs w:val="20"/>
        </w:rPr>
        <w:t>sea</w:t>
      </w:r>
      <w:r w:rsidRPr="0069438E">
        <w:rPr>
          <w:rFonts w:ascii="Tahoma" w:hAnsi="Tahoma" w:cs="Tahoma"/>
          <w:spacing w:val="-2"/>
          <w:sz w:val="20"/>
          <w:szCs w:val="20"/>
        </w:rPr>
        <w:t xml:space="preserve"> </w:t>
      </w:r>
      <w:r w:rsidRPr="0069438E">
        <w:rPr>
          <w:rFonts w:ascii="Tahoma" w:hAnsi="Tahoma" w:cs="Tahoma"/>
          <w:sz w:val="20"/>
          <w:szCs w:val="20"/>
        </w:rPr>
        <w:t>necesaria</w:t>
      </w:r>
      <w:r w:rsidRPr="0069438E">
        <w:rPr>
          <w:rFonts w:ascii="Tahoma" w:hAnsi="Tahoma" w:cs="Tahoma"/>
          <w:spacing w:val="-2"/>
          <w:sz w:val="20"/>
          <w:szCs w:val="20"/>
        </w:rPr>
        <w:t xml:space="preserve"> </w:t>
      </w:r>
      <w:r w:rsidRPr="0069438E">
        <w:rPr>
          <w:rFonts w:ascii="Tahoma" w:hAnsi="Tahoma" w:cs="Tahoma"/>
          <w:sz w:val="20"/>
          <w:szCs w:val="20"/>
        </w:rPr>
        <w:t>respecto</w:t>
      </w:r>
      <w:r w:rsidRPr="0069438E">
        <w:rPr>
          <w:rFonts w:ascii="Tahoma" w:hAnsi="Tahoma" w:cs="Tahoma"/>
          <w:spacing w:val="-2"/>
          <w:sz w:val="20"/>
          <w:szCs w:val="20"/>
        </w:rPr>
        <w:t xml:space="preserve"> </w:t>
      </w:r>
      <w:r w:rsidRPr="0069438E">
        <w:rPr>
          <w:rFonts w:ascii="Tahoma" w:hAnsi="Tahoma" w:cs="Tahoma"/>
          <w:sz w:val="20"/>
          <w:szCs w:val="20"/>
        </w:rPr>
        <w:t xml:space="preserve">del </w:t>
      </w:r>
      <w:r w:rsidR="004950E2" w:rsidRPr="0069438E">
        <w:rPr>
          <w:rFonts w:ascii="Tahoma" w:hAnsi="Tahoma" w:cs="Tahoma"/>
          <w:sz w:val="20"/>
          <w:szCs w:val="20"/>
        </w:rPr>
        <w:t>bien</w:t>
      </w:r>
      <w:r w:rsidRPr="0069438E">
        <w:rPr>
          <w:rFonts w:ascii="Tahoma" w:hAnsi="Tahoma" w:cs="Tahoma"/>
          <w:spacing w:val="-2"/>
          <w:sz w:val="20"/>
          <w:szCs w:val="20"/>
        </w:rPr>
        <w:t xml:space="preserve"> </w:t>
      </w:r>
      <w:r w:rsidRPr="0069438E">
        <w:rPr>
          <w:rFonts w:ascii="Tahoma" w:hAnsi="Tahoma" w:cs="Tahoma"/>
          <w:sz w:val="20"/>
          <w:szCs w:val="20"/>
        </w:rPr>
        <w:t>ofertado</w:t>
      </w:r>
      <w:r w:rsidRPr="0069438E">
        <w:rPr>
          <w:rFonts w:ascii="Tahoma" w:hAnsi="Tahoma" w:cs="Tahoma"/>
          <w:spacing w:val="-2"/>
          <w:sz w:val="20"/>
          <w:szCs w:val="20"/>
        </w:rPr>
        <w:t xml:space="preserve"> </w:t>
      </w:r>
      <w:r w:rsidRPr="0069438E">
        <w:rPr>
          <w:rFonts w:ascii="Tahoma" w:hAnsi="Tahoma" w:cs="Tahoma"/>
          <w:sz w:val="20"/>
          <w:szCs w:val="20"/>
        </w:rPr>
        <w:t>(por ejemplo</w:t>
      </w:r>
      <w:r w:rsidRPr="0069438E">
        <w:rPr>
          <w:rFonts w:ascii="Tahoma" w:hAnsi="Tahoma" w:cs="Tahoma"/>
          <w:spacing w:val="-2"/>
          <w:sz w:val="20"/>
          <w:szCs w:val="20"/>
        </w:rPr>
        <w:t xml:space="preserve"> </w:t>
      </w:r>
      <w:r w:rsidRPr="0069438E">
        <w:rPr>
          <w:rFonts w:ascii="Tahoma" w:hAnsi="Tahoma" w:cs="Tahoma"/>
          <w:sz w:val="20"/>
          <w:szCs w:val="20"/>
        </w:rPr>
        <w:t xml:space="preserve">aquí deberá indicarse el tipo </w:t>
      </w:r>
      <w:r w:rsidR="00BF4D5A" w:rsidRPr="0069438E">
        <w:rPr>
          <w:rFonts w:ascii="Tahoma" w:hAnsi="Tahoma" w:cs="Tahoma"/>
          <w:sz w:val="20"/>
          <w:szCs w:val="20"/>
        </w:rPr>
        <w:t xml:space="preserve">de </w:t>
      </w:r>
      <w:r w:rsidR="004950E2" w:rsidRPr="0069438E">
        <w:rPr>
          <w:rFonts w:ascii="Tahoma" w:hAnsi="Tahoma" w:cs="Tahoma"/>
          <w:sz w:val="20"/>
          <w:szCs w:val="20"/>
        </w:rPr>
        <w:t xml:space="preserve">vehículo </w:t>
      </w:r>
      <w:r w:rsidRPr="0069438E">
        <w:rPr>
          <w:rFonts w:ascii="Tahoma" w:hAnsi="Tahoma" w:cs="Tahoma"/>
          <w:sz w:val="20"/>
          <w:szCs w:val="20"/>
        </w:rPr>
        <w:t xml:space="preserve">que se propone, </w:t>
      </w:r>
      <w:r w:rsidR="004950E2" w:rsidRPr="0069438E">
        <w:rPr>
          <w:rFonts w:ascii="Tahoma" w:hAnsi="Tahoma" w:cs="Tahoma"/>
          <w:sz w:val="20"/>
          <w:szCs w:val="20"/>
        </w:rPr>
        <w:t>su</w:t>
      </w:r>
      <w:r w:rsidRPr="0069438E">
        <w:rPr>
          <w:rFonts w:ascii="Tahoma" w:hAnsi="Tahoma" w:cs="Tahoma"/>
          <w:sz w:val="20"/>
          <w:szCs w:val="20"/>
        </w:rPr>
        <w:t xml:space="preserve"> descripción</w:t>
      </w:r>
      <w:r w:rsidR="004950E2" w:rsidRPr="0069438E">
        <w:rPr>
          <w:rFonts w:ascii="Tahoma" w:hAnsi="Tahoma" w:cs="Tahoma"/>
          <w:sz w:val="20"/>
          <w:szCs w:val="20"/>
        </w:rPr>
        <w:t xml:space="preserve">, </w:t>
      </w:r>
      <w:proofErr w:type="spellStart"/>
      <w:r w:rsidRPr="0069438E">
        <w:rPr>
          <w:rFonts w:ascii="Tahoma" w:hAnsi="Tahoma" w:cs="Tahoma"/>
          <w:sz w:val="20"/>
          <w:szCs w:val="20"/>
        </w:rPr>
        <w:t>etc</w:t>
      </w:r>
      <w:proofErr w:type="spellEnd"/>
      <w:r w:rsidRPr="0069438E">
        <w:rPr>
          <w:rFonts w:ascii="Tahoma" w:hAnsi="Tahoma" w:cs="Tahoma"/>
          <w:sz w:val="20"/>
          <w:szCs w:val="20"/>
        </w:rPr>
        <w:t>).</w:t>
      </w:r>
    </w:p>
    <w:p w:rsidR="00F40874" w:rsidRPr="00794FAA" w:rsidRDefault="00AC02E6">
      <w:pPr>
        <w:pStyle w:val="Textoindependiente"/>
        <w:spacing w:before="8"/>
        <w:ind w:left="136" w:right="1138"/>
        <w:jc w:val="both"/>
        <w:rPr>
          <w:rFonts w:ascii="Tahoma" w:hAnsi="Tahoma" w:cs="Tahoma"/>
          <w:sz w:val="20"/>
          <w:szCs w:val="20"/>
        </w:rPr>
      </w:pPr>
      <w:r w:rsidRPr="0069438E">
        <w:rPr>
          <w:rFonts w:ascii="Tahoma" w:hAnsi="Tahoma" w:cs="Tahoma"/>
          <w:sz w:val="20"/>
          <w:szCs w:val="20"/>
        </w:rPr>
        <w:t>Una vez</w:t>
      </w:r>
      <w:r w:rsidRPr="0069438E">
        <w:rPr>
          <w:rFonts w:ascii="Tahoma" w:hAnsi="Tahoma" w:cs="Tahoma"/>
          <w:spacing w:val="40"/>
          <w:sz w:val="20"/>
          <w:szCs w:val="20"/>
        </w:rPr>
        <w:t xml:space="preserve"> </w:t>
      </w:r>
      <w:r w:rsidRPr="0069438E">
        <w:rPr>
          <w:rFonts w:ascii="Tahoma" w:hAnsi="Tahoma" w:cs="Tahoma"/>
          <w:sz w:val="20"/>
          <w:szCs w:val="20"/>
        </w:rPr>
        <w:t>finalizada la carga de</w:t>
      </w:r>
      <w:r w:rsidRPr="0069438E">
        <w:rPr>
          <w:rFonts w:ascii="Tahoma" w:hAnsi="Tahoma" w:cs="Tahoma"/>
          <w:spacing w:val="40"/>
          <w:sz w:val="20"/>
          <w:szCs w:val="20"/>
        </w:rPr>
        <w:t xml:space="preserve"> </w:t>
      </w:r>
      <w:r w:rsidRPr="0069438E">
        <w:rPr>
          <w:rFonts w:ascii="Tahoma" w:hAnsi="Tahoma" w:cs="Tahoma"/>
          <w:sz w:val="20"/>
          <w:szCs w:val="20"/>
        </w:rPr>
        <w:t>la oferta</w:t>
      </w:r>
      <w:r w:rsidRPr="0069438E">
        <w:rPr>
          <w:rFonts w:ascii="Tahoma" w:hAnsi="Tahoma" w:cs="Tahoma"/>
          <w:spacing w:val="40"/>
          <w:sz w:val="20"/>
          <w:szCs w:val="20"/>
        </w:rPr>
        <w:t xml:space="preserve"> </w:t>
      </w:r>
      <w:r w:rsidRPr="0069438E">
        <w:rPr>
          <w:rFonts w:ascii="Tahoma" w:hAnsi="Tahoma" w:cs="Tahoma"/>
          <w:sz w:val="20"/>
          <w:szCs w:val="20"/>
        </w:rPr>
        <w:t xml:space="preserve">base, el oferente podrá si así lo desea, cotizar ofertas alternativas (una o más sin límite de cantidad). Tomando en cuenta el botón </w:t>
      </w:r>
      <w:r w:rsidRPr="0069438E">
        <w:rPr>
          <w:rFonts w:ascii="Tahoma" w:hAnsi="Tahoma" w:cs="Tahoma"/>
          <w:b/>
          <w:sz w:val="20"/>
          <w:szCs w:val="20"/>
        </w:rPr>
        <w:t xml:space="preserve">(+) </w:t>
      </w:r>
      <w:r w:rsidRPr="0069438E">
        <w:rPr>
          <w:rFonts w:ascii="Tahoma" w:hAnsi="Tahoma" w:cs="Tahoma"/>
          <w:sz w:val="20"/>
          <w:szCs w:val="20"/>
        </w:rPr>
        <w:t>que se habilita después de la carga</w:t>
      </w:r>
      <w:r w:rsidRPr="0069438E">
        <w:rPr>
          <w:rFonts w:ascii="Tahoma" w:hAnsi="Tahoma" w:cs="Tahoma"/>
          <w:spacing w:val="-11"/>
          <w:sz w:val="20"/>
          <w:szCs w:val="20"/>
        </w:rPr>
        <w:t xml:space="preserve"> </w:t>
      </w:r>
      <w:r w:rsidRPr="0069438E">
        <w:rPr>
          <w:rFonts w:ascii="Tahoma" w:hAnsi="Tahoma" w:cs="Tahoma"/>
          <w:sz w:val="20"/>
          <w:szCs w:val="20"/>
        </w:rPr>
        <w:t>de cada renglón.</w:t>
      </w:r>
    </w:p>
    <w:p w:rsidR="00F40874" w:rsidRPr="00794FAA" w:rsidRDefault="00F40874">
      <w:pPr>
        <w:pStyle w:val="Textoindependiente"/>
        <w:rPr>
          <w:rFonts w:ascii="Tahoma" w:hAnsi="Tahoma" w:cs="Tahoma"/>
          <w:sz w:val="20"/>
          <w:szCs w:val="20"/>
        </w:rPr>
      </w:pPr>
    </w:p>
    <w:p w:rsidR="00F40874" w:rsidRPr="00794FAA" w:rsidRDefault="00F40874">
      <w:pPr>
        <w:pStyle w:val="Textoindependiente"/>
        <w:rPr>
          <w:rFonts w:ascii="Tahoma" w:hAnsi="Tahoma" w:cs="Tahoma"/>
          <w:sz w:val="20"/>
          <w:szCs w:val="20"/>
        </w:rPr>
      </w:pPr>
    </w:p>
    <w:p w:rsidR="00F40874" w:rsidRPr="00794FAA" w:rsidRDefault="00F679EF">
      <w:pPr>
        <w:pStyle w:val="Textoindependiente"/>
        <w:rPr>
          <w:rFonts w:ascii="Tahoma" w:hAnsi="Tahoma" w:cs="Tahoma"/>
          <w:sz w:val="20"/>
          <w:szCs w:val="20"/>
        </w:rPr>
      </w:pPr>
      <w:r w:rsidRPr="00794FAA">
        <w:rPr>
          <w:rFonts w:ascii="Tahoma" w:hAnsi="Tahoma" w:cs="Tahoma"/>
          <w:noProof/>
          <w:sz w:val="20"/>
          <w:szCs w:val="20"/>
          <w:lang w:val="es-AR" w:eastAsia="es-AR"/>
        </w:rPr>
        <mc:AlternateContent>
          <mc:Choice Requires="wpg">
            <w:drawing>
              <wp:inline distT="0" distB="0" distL="0" distR="0" wp14:anchorId="44075E76" wp14:editId="69BFBB11">
                <wp:extent cx="5762625" cy="323850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238500"/>
                          <a:chOff x="0" y="0"/>
                          <a:chExt cx="5762625" cy="3238500"/>
                        </a:xfrm>
                      </wpg:grpSpPr>
                      <pic:pic xmlns:pic="http://schemas.openxmlformats.org/drawingml/2006/picture">
                        <pic:nvPicPr>
                          <pic:cNvPr id="9" name="Image 9"/>
                          <pic:cNvPicPr/>
                        </pic:nvPicPr>
                        <pic:blipFill>
                          <a:blip r:embed="rId15" cstate="print"/>
                          <a:stretch>
                            <a:fillRect/>
                          </a:stretch>
                        </pic:blipFill>
                        <pic:spPr>
                          <a:xfrm>
                            <a:off x="0" y="0"/>
                            <a:ext cx="5762625" cy="3238500"/>
                          </a:xfrm>
                          <a:prstGeom prst="rect">
                            <a:avLst/>
                          </a:prstGeom>
                        </pic:spPr>
                      </pic:pic>
                      <wps:wsp>
                        <wps:cNvPr id="10" name="Graphic 10"/>
                        <wps:cNvSpPr/>
                        <wps:spPr>
                          <a:xfrm>
                            <a:off x="5094074" y="1307570"/>
                            <a:ext cx="93345" cy="80010"/>
                          </a:xfrm>
                          <a:custGeom>
                            <a:avLst/>
                            <a:gdLst/>
                            <a:ahLst/>
                            <a:cxnLst/>
                            <a:rect l="l" t="t" r="r" b="b"/>
                            <a:pathLst>
                              <a:path w="93345" h="80010">
                                <a:moveTo>
                                  <a:pt x="0" y="0"/>
                                </a:moveTo>
                                <a:lnTo>
                                  <a:pt x="93167" y="79857"/>
                                </a:lnTo>
                              </a:path>
                            </a:pathLst>
                          </a:custGeom>
                          <a:ln w="15875">
                            <a:solidFill>
                              <a:srgbClr val="FF0000"/>
                            </a:solidFill>
                            <a:prstDash val="solid"/>
                          </a:ln>
                        </wps:spPr>
                        <wps:bodyPr wrap="square" lIns="0" tIns="0" rIns="0" bIns="0" rtlCol="0">
                          <a:prstTxWarp prst="textNoShape">
                            <a:avLst/>
                          </a:prstTxWarp>
                          <a:noAutofit/>
                        </wps:bodyPr>
                      </wps:wsp>
                      <wps:wsp>
                        <wps:cNvPr id="11" name="Graphic 11"/>
                        <wps:cNvSpPr/>
                        <wps:spPr>
                          <a:xfrm>
                            <a:off x="5158551" y="1356437"/>
                            <a:ext cx="69215" cy="66040"/>
                          </a:xfrm>
                          <a:custGeom>
                            <a:avLst/>
                            <a:gdLst/>
                            <a:ahLst/>
                            <a:cxnLst/>
                            <a:rect l="l" t="t" r="r" b="b"/>
                            <a:pathLst>
                              <a:path w="69215" h="66040">
                                <a:moveTo>
                                  <a:pt x="41325" y="0"/>
                                </a:moveTo>
                                <a:lnTo>
                                  <a:pt x="0" y="48209"/>
                                </a:lnTo>
                                <a:lnTo>
                                  <a:pt x="68872" y="65430"/>
                                </a:lnTo>
                                <a:lnTo>
                                  <a:pt x="4132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70D223B" id="Group 8" o:spid="_x0000_s1026" style="width:453.75pt;height:255pt;mso-position-horizontal-relative:char;mso-position-vertical-relative:line" coordsize="57626,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57626;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h9vEAAAA2gAAAA8AAABkcnMvZG93bnJldi54bWxEj0Frg0AUhO+F/IflBXKrqx5sa7IJIaEQ&#10;CD00lnh9uC8qcd+Ku1XbX98tFHocZuYbZrObTSdGGlxrWUESxSCIK6tbrhV8FK+PzyCcR9bYWSYF&#10;X+Rgt108bDDXduJ3Gi++FgHCLkcFjfd9LqWrGjLoItsTB+9mB4M+yKGWesApwE0n0zjOpMGWw0KD&#10;PR0aqu6XT6Ngasf07ak7l+MxLb8znxT387VQarWc92sQnmb/H/5rn7SCF/i9Em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Yh9vEAAAA2gAAAA8AAAAAAAAAAAAAAAAA&#10;nwIAAGRycy9kb3ducmV2LnhtbFBLBQYAAAAABAAEAPcAAACQAwAAAAA=&#10;">
                  <v:imagedata r:id="rId16" o:title=""/>
                </v:shape>
                <v:shape id="Graphic 10" o:spid="_x0000_s1028" style="position:absolute;left:50940;top:13075;width:934;height:800;visibility:visible;mso-wrap-style:square;v-text-anchor:top" coordsize="93345,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OcIA&#10;AADbAAAADwAAAGRycy9kb3ducmV2LnhtbESPzW4CMQyE70i8Q2Sk3iBLDy3aEhBC4udAkYA+gLUx&#10;mxWJs9qksLw9PlTqzdaMZz7Pl33w6k5daiIbmE4KUMRVtA3XBn4um/EMVMrIFn1kMvCkBMvFcDDH&#10;0sYHn+h+zrWSEE4lGnA5t6XWqXIUME1iSyzaNXYBs6xdrW2HDwkPXr8XxYcO2LA0OGxp7ai6nX+D&#10;AX8Jx2/2z4N18fO4W51m24KSMW+jfvUFKlOf/81/13sr+EIvv8gA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sc5wgAAANsAAAAPAAAAAAAAAAAAAAAAAJgCAABkcnMvZG93&#10;bnJldi54bWxQSwUGAAAAAAQABAD1AAAAhwMAAAAA&#10;" path="m,l93167,79857e" filled="f" strokecolor="red" strokeweight="1.25pt">
                  <v:path arrowok="t"/>
                </v:shape>
                <v:shape id="Graphic 11" o:spid="_x0000_s1029" style="position:absolute;left:51585;top:13564;width:692;height:660;visibility:visible;mso-wrap-style:square;v-text-anchor:top" coordsize="69215,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wScEA&#10;AADbAAAADwAAAGRycy9kb3ducmV2LnhtbERPS4vCMBC+C/sfwgjebKqgu1SjyOLroOBjvQ/NbFu2&#10;mdQmavXXG2HB23x8zxlPG1OKK9WusKygF8UgiFOrC84U/BwX3S8QziNrLC2Tgjs5mE4+WmNMtL3x&#10;nq4Hn4kQwi5BBbn3VSKlS3My6CJbEQfu19YGfYB1JnWNtxBuStmP46E0WHBoyLGi75zSv8PFKODz&#10;afk52M6Hm4veGTtfHff3xUOpTruZjUB4avxb/O9e6zC/B69fwg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usEnBAAAA2wAAAA8AAAAAAAAAAAAAAAAAmAIAAGRycy9kb3du&#10;cmV2LnhtbFBLBQYAAAAABAAEAPUAAACGAwAAAAA=&#10;" path="m41325,l,48209,68872,65430,41325,xe" fillcolor="red" stroked="f">
                  <v:path arrowok="t"/>
                </v:shape>
                <w10:anchorlock/>
              </v:group>
            </w:pict>
          </mc:Fallback>
        </mc:AlternateContent>
      </w:r>
    </w:p>
    <w:p w:rsidR="00F40874" w:rsidRPr="00794FAA" w:rsidRDefault="00F40874">
      <w:pPr>
        <w:pStyle w:val="Textoindependiente"/>
        <w:rPr>
          <w:rFonts w:ascii="Tahoma" w:hAnsi="Tahoma" w:cs="Tahoma"/>
          <w:sz w:val="20"/>
          <w:szCs w:val="20"/>
        </w:rPr>
      </w:pPr>
    </w:p>
    <w:p w:rsidR="00F40874" w:rsidRPr="00794FAA" w:rsidRDefault="00F40874">
      <w:pPr>
        <w:pStyle w:val="Textoindependiente"/>
        <w:rPr>
          <w:rFonts w:ascii="Tahoma" w:hAnsi="Tahoma" w:cs="Tahoma"/>
          <w:sz w:val="20"/>
          <w:szCs w:val="20"/>
        </w:rPr>
      </w:pPr>
    </w:p>
    <w:p w:rsidR="00F40874" w:rsidRPr="00794FAA" w:rsidRDefault="00F40874">
      <w:pPr>
        <w:pStyle w:val="Textoindependiente"/>
        <w:rPr>
          <w:rFonts w:ascii="Tahoma" w:hAnsi="Tahoma" w:cs="Tahoma"/>
          <w:sz w:val="20"/>
          <w:szCs w:val="20"/>
        </w:rPr>
      </w:pPr>
    </w:p>
    <w:p w:rsidR="00F40874" w:rsidRPr="00794FAA" w:rsidRDefault="00AC02E6">
      <w:pPr>
        <w:pStyle w:val="Textoindependiente"/>
        <w:ind w:left="136"/>
        <w:rPr>
          <w:rFonts w:ascii="Tahoma" w:hAnsi="Tahoma" w:cs="Tahoma"/>
          <w:sz w:val="20"/>
          <w:szCs w:val="20"/>
        </w:rPr>
      </w:pPr>
      <w:r w:rsidRPr="00794FAA">
        <w:rPr>
          <w:rFonts w:ascii="Tahoma" w:hAnsi="Tahoma" w:cs="Tahoma"/>
          <w:sz w:val="20"/>
          <w:szCs w:val="20"/>
        </w:rPr>
        <w:t>Para</w:t>
      </w:r>
      <w:r w:rsidRPr="00794FAA">
        <w:rPr>
          <w:rFonts w:ascii="Tahoma" w:hAnsi="Tahoma" w:cs="Tahoma"/>
          <w:spacing w:val="-11"/>
          <w:sz w:val="20"/>
          <w:szCs w:val="20"/>
        </w:rPr>
        <w:t xml:space="preserve"> </w:t>
      </w:r>
      <w:r w:rsidRPr="00794FAA">
        <w:rPr>
          <w:rFonts w:ascii="Tahoma" w:hAnsi="Tahoma" w:cs="Tahoma"/>
          <w:sz w:val="20"/>
          <w:szCs w:val="20"/>
        </w:rPr>
        <w:t>cargar</w:t>
      </w:r>
      <w:r w:rsidRPr="00794FAA">
        <w:rPr>
          <w:rFonts w:ascii="Tahoma" w:hAnsi="Tahoma" w:cs="Tahoma"/>
          <w:spacing w:val="-4"/>
          <w:sz w:val="20"/>
          <w:szCs w:val="20"/>
        </w:rPr>
        <w:t xml:space="preserve"> </w:t>
      </w:r>
      <w:r w:rsidRPr="00794FAA">
        <w:rPr>
          <w:rFonts w:ascii="Tahoma" w:hAnsi="Tahoma" w:cs="Tahoma"/>
          <w:sz w:val="20"/>
          <w:szCs w:val="20"/>
        </w:rPr>
        <w:t>las</w:t>
      </w:r>
      <w:r w:rsidRPr="00794FAA">
        <w:rPr>
          <w:rFonts w:ascii="Tahoma" w:hAnsi="Tahoma" w:cs="Tahoma"/>
          <w:spacing w:val="3"/>
          <w:sz w:val="20"/>
          <w:szCs w:val="20"/>
        </w:rPr>
        <w:t xml:space="preserve"> </w:t>
      </w:r>
      <w:r w:rsidRPr="00794FAA">
        <w:rPr>
          <w:rFonts w:ascii="Tahoma" w:hAnsi="Tahoma" w:cs="Tahoma"/>
          <w:sz w:val="20"/>
          <w:szCs w:val="20"/>
        </w:rPr>
        <w:t>alternativas</w:t>
      </w:r>
      <w:r w:rsidRPr="00794FAA">
        <w:rPr>
          <w:rFonts w:ascii="Tahoma" w:hAnsi="Tahoma" w:cs="Tahoma"/>
          <w:spacing w:val="18"/>
          <w:sz w:val="20"/>
          <w:szCs w:val="20"/>
        </w:rPr>
        <w:t xml:space="preserve"> </w:t>
      </w:r>
      <w:r w:rsidRPr="00794FAA">
        <w:rPr>
          <w:rFonts w:ascii="Tahoma" w:hAnsi="Tahoma" w:cs="Tahoma"/>
          <w:sz w:val="20"/>
          <w:szCs w:val="20"/>
        </w:rPr>
        <w:t>debe</w:t>
      </w:r>
      <w:r w:rsidRPr="00794FAA">
        <w:rPr>
          <w:rFonts w:ascii="Tahoma" w:hAnsi="Tahoma" w:cs="Tahoma"/>
          <w:spacing w:val="-9"/>
          <w:sz w:val="20"/>
          <w:szCs w:val="20"/>
        </w:rPr>
        <w:t xml:space="preserve"> </w:t>
      </w:r>
      <w:r w:rsidRPr="00794FAA">
        <w:rPr>
          <w:rFonts w:ascii="Tahoma" w:hAnsi="Tahoma" w:cs="Tahoma"/>
          <w:sz w:val="20"/>
          <w:szCs w:val="20"/>
        </w:rPr>
        <w:t>seguirse</w:t>
      </w:r>
      <w:r w:rsidRPr="00794FAA">
        <w:rPr>
          <w:rFonts w:ascii="Tahoma" w:hAnsi="Tahoma" w:cs="Tahoma"/>
          <w:spacing w:val="-9"/>
          <w:sz w:val="20"/>
          <w:szCs w:val="20"/>
        </w:rPr>
        <w:t xml:space="preserve"> </w:t>
      </w:r>
      <w:r w:rsidRPr="00794FAA">
        <w:rPr>
          <w:rFonts w:ascii="Tahoma" w:hAnsi="Tahoma" w:cs="Tahoma"/>
          <w:sz w:val="20"/>
          <w:szCs w:val="20"/>
        </w:rPr>
        <w:t>el</w:t>
      </w:r>
      <w:r w:rsidRPr="00794FAA">
        <w:rPr>
          <w:rFonts w:ascii="Tahoma" w:hAnsi="Tahoma" w:cs="Tahoma"/>
          <w:spacing w:val="-10"/>
          <w:sz w:val="20"/>
          <w:szCs w:val="20"/>
        </w:rPr>
        <w:t xml:space="preserve"> </w:t>
      </w:r>
      <w:r w:rsidRPr="00794FAA">
        <w:rPr>
          <w:rFonts w:ascii="Tahoma" w:hAnsi="Tahoma" w:cs="Tahoma"/>
          <w:sz w:val="20"/>
          <w:szCs w:val="20"/>
        </w:rPr>
        <w:t>mismo</w:t>
      </w:r>
      <w:r w:rsidRPr="00794FAA">
        <w:rPr>
          <w:rFonts w:ascii="Tahoma" w:hAnsi="Tahoma" w:cs="Tahoma"/>
          <w:spacing w:val="-22"/>
          <w:sz w:val="20"/>
          <w:szCs w:val="20"/>
        </w:rPr>
        <w:t xml:space="preserve"> </w:t>
      </w:r>
      <w:r w:rsidRPr="00794FAA">
        <w:rPr>
          <w:rFonts w:ascii="Tahoma" w:hAnsi="Tahoma" w:cs="Tahoma"/>
          <w:sz w:val="20"/>
          <w:szCs w:val="20"/>
        </w:rPr>
        <w:t>procedimiento</w:t>
      </w:r>
      <w:r w:rsidRPr="00794FAA">
        <w:rPr>
          <w:rFonts w:ascii="Tahoma" w:hAnsi="Tahoma" w:cs="Tahoma"/>
          <w:spacing w:val="-9"/>
          <w:sz w:val="20"/>
          <w:szCs w:val="20"/>
        </w:rPr>
        <w:t xml:space="preserve"> </w:t>
      </w:r>
      <w:r w:rsidRPr="00794FAA">
        <w:rPr>
          <w:rFonts w:ascii="Tahoma" w:hAnsi="Tahoma" w:cs="Tahoma"/>
          <w:sz w:val="20"/>
          <w:szCs w:val="20"/>
        </w:rPr>
        <w:t>que</w:t>
      </w:r>
      <w:r w:rsidRPr="00794FAA">
        <w:rPr>
          <w:rFonts w:ascii="Tahoma" w:hAnsi="Tahoma" w:cs="Tahoma"/>
          <w:spacing w:val="6"/>
          <w:sz w:val="20"/>
          <w:szCs w:val="20"/>
        </w:rPr>
        <w:t xml:space="preserve"> </w:t>
      </w:r>
      <w:r w:rsidRPr="00794FAA">
        <w:rPr>
          <w:rFonts w:ascii="Tahoma" w:hAnsi="Tahoma" w:cs="Tahoma"/>
          <w:sz w:val="20"/>
          <w:szCs w:val="20"/>
        </w:rPr>
        <w:t>para</w:t>
      </w:r>
      <w:r w:rsidRPr="00794FAA">
        <w:rPr>
          <w:rFonts w:ascii="Tahoma" w:hAnsi="Tahoma" w:cs="Tahoma"/>
          <w:spacing w:val="-10"/>
          <w:sz w:val="20"/>
          <w:szCs w:val="20"/>
        </w:rPr>
        <w:t xml:space="preserve"> </w:t>
      </w:r>
      <w:r w:rsidRPr="00794FAA">
        <w:rPr>
          <w:rFonts w:ascii="Tahoma" w:hAnsi="Tahoma" w:cs="Tahoma"/>
          <w:sz w:val="20"/>
          <w:szCs w:val="20"/>
        </w:rPr>
        <w:t>la</w:t>
      </w:r>
      <w:r w:rsidRPr="00794FAA">
        <w:rPr>
          <w:rFonts w:ascii="Tahoma" w:hAnsi="Tahoma" w:cs="Tahoma"/>
          <w:spacing w:val="-9"/>
          <w:sz w:val="20"/>
          <w:szCs w:val="20"/>
        </w:rPr>
        <w:t xml:space="preserve"> </w:t>
      </w:r>
      <w:r w:rsidRPr="00794FAA">
        <w:rPr>
          <w:rFonts w:ascii="Tahoma" w:hAnsi="Tahoma" w:cs="Tahoma"/>
          <w:sz w:val="20"/>
          <w:szCs w:val="20"/>
        </w:rPr>
        <w:t>oferta</w:t>
      </w:r>
      <w:r w:rsidRPr="00794FAA">
        <w:rPr>
          <w:rFonts w:ascii="Tahoma" w:hAnsi="Tahoma" w:cs="Tahoma"/>
          <w:spacing w:val="6"/>
          <w:sz w:val="20"/>
          <w:szCs w:val="20"/>
        </w:rPr>
        <w:t xml:space="preserve"> </w:t>
      </w:r>
      <w:r w:rsidRPr="00794FAA">
        <w:rPr>
          <w:rFonts w:ascii="Tahoma" w:hAnsi="Tahoma" w:cs="Tahoma"/>
          <w:spacing w:val="-2"/>
          <w:sz w:val="20"/>
          <w:szCs w:val="20"/>
        </w:rPr>
        <w:t>base.</w:t>
      </w:r>
    </w:p>
    <w:p w:rsidR="00F40874" w:rsidRPr="00794FAA" w:rsidRDefault="00AC02E6" w:rsidP="0085270E">
      <w:pPr>
        <w:pStyle w:val="Textoindependiente"/>
        <w:spacing w:before="91"/>
        <w:rPr>
          <w:rFonts w:ascii="Tahoma" w:hAnsi="Tahoma" w:cs="Tahoma"/>
          <w:sz w:val="20"/>
          <w:szCs w:val="20"/>
        </w:rPr>
      </w:pPr>
      <w:r w:rsidRPr="00794FAA">
        <w:rPr>
          <w:rFonts w:ascii="Tahoma" w:hAnsi="Tahoma" w:cs="Tahoma"/>
          <w:noProof/>
          <w:sz w:val="20"/>
          <w:szCs w:val="20"/>
          <w:lang w:val="es-AR" w:eastAsia="es-AR"/>
        </w:rPr>
        <w:lastRenderedPageBreak/>
        <w:drawing>
          <wp:anchor distT="0" distB="0" distL="0" distR="0" simplePos="0" relativeHeight="251641856" behindDoc="1" locked="0" layoutInCell="1" allowOverlap="1" wp14:anchorId="341C04E6" wp14:editId="31F4BA15">
            <wp:simplePos x="0" y="0"/>
            <wp:positionH relativeFrom="page">
              <wp:posOffset>1078717</wp:posOffset>
            </wp:positionH>
            <wp:positionV relativeFrom="paragraph">
              <wp:posOffset>219459</wp:posOffset>
            </wp:positionV>
            <wp:extent cx="5297524" cy="288131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297524" cy="2881312"/>
                    </a:xfrm>
                    <a:prstGeom prst="rect">
                      <a:avLst/>
                    </a:prstGeom>
                  </pic:spPr>
                </pic:pic>
              </a:graphicData>
            </a:graphic>
          </wp:anchor>
        </w:drawing>
      </w:r>
    </w:p>
    <w:p w:rsidR="00F40874" w:rsidRPr="00794FAA" w:rsidRDefault="00F40874">
      <w:pPr>
        <w:pStyle w:val="Textoindependiente"/>
        <w:spacing w:before="188"/>
        <w:rPr>
          <w:rFonts w:ascii="Tahoma" w:hAnsi="Tahoma" w:cs="Tahoma"/>
          <w:sz w:val="20"/>
          <w:szCs w:val="20"/>
        </w:rPr>
      </w:pPr>
    </w:p>
    <w:p w:rsidR="00F40874" w:rsidRPr="00794FAA" w:rsidRDefault="00AC02E6">
      <w:pPr>
        <w:ind w:left="15" w:right="1024"/>
        <w:jc w:val="center"/>
        <w:rPr>
          <w:rFonts w:ascii="Tahoma" w:hAnsi="Tahoma" w:cs="Tahoma"/>
          <w:i/>
          <w:sz w:val="20"/>
          <w:szCs w:val="20"/>
        </w:rPr>
      </w:pPr>
      <w:r w:rsidRPr="00794FAA">
        <w:rPr>
          <w:rFonts w:ascii="Tahoma" w:hAnsi="Tahoma" w:cs="Tahoma"/>
          <w:i/>
          <w:color w:val="808080"/>
          <w:spacing w:val="-10"/>
          <w:sz w:val="20"/>
          <w:szCs w:val="20"/>
        </w:rPr>
        <w:t>6</w:t>
      </w:r>
    </w:p>
    <w:p w:rsidR="00F40874" w:rsidRPr="00794FAA" w:rsidRDefault="00F40874">
      <w:pPr>
        <w:pStyle w:val="Textoindependiente"/>
        <w:spacing w:before="65"/>
        <w:rPr>
          <w:rFonts w:ascii="Tahoma" w:hAnsi="Tahoma" w:cs="Tahoma"/>
          <w:i/>
          <w:sz w:val="20"/>
          <w:szCs w:val="20"/>
        </w:rPr>
      </w:pPr>
    </w:p>
    <w:p w:rsidR="00F40874" w:rsidRPr="00794FAA" w:rsidRDefault="00AC02E6">
      <w:pPr>
        <w:pStyle w:val="Textoindependiente"/>
        <w:spacing w:line="247" w:lineRule="auto"/>
        <w:ind w:left="135" w:right="1151"/>
        <w:jc w:val="both"/>
        <w:rPr>
          <w:rFonts w:ascii="Tahoma" w:hAnsi="Tahoma" w:cs="Tahoma"/>
          <w:sz w:val="20"/>
          <w:szCs w:val="20"/>
        </w:rPr>
      </w:pPr>
      <w:r w:rsidRPr="00794FAA">
        <w:rPr>
          <w:rFonts w:ascii="Tahoma" w:hAnsi="Tahoma" w:cs="Tahoma"/>
          <w:sz w:val="20"/>
          <w:szCs w:val="20"/>
        </w:rPr>
        <w:t xml:space="preserve">Continuando con el Paso Nº 2, el oferente podrá ingresar </w:t>
      </w:r>
      <w:r w:rsidR="00614032">
        <w:rPr>
          <w:rFonts w:ascii="Tahoma" w:hAnsi="Tahoma" w:cs="Tahoma"/>
          <w:sz w:val="20"/>
          <w:szCs w:val="20"/>
        </w:rPr>
        <w:t xml:space="preserve">como archivos </w:t>
      </w:r>
      <w:r w:rsidR="007A1259">
        <w:rPr>
          <w:rFonts w:ascii="Tahoma" w:hAnsi="Tahoma" w:cs="Tahoma"/>
          <w:sz w:val="20"/>
          <w:szCs w:val="20"/>
        </w:rPr>
        <w:t>documentación complementaria</w:t>
      </w:r>
      <w:r w:rsidR="00614032">
        <w:rPr>
          <w:rFonts w:ascii="Tahoma" w:hAnsi="Tahoma" w:cs="Tahoma"/>
          <w:sz w:val="20"/>
          <w:szCs w:val="20"/>
        </w:rPr>
        <w:t>,</w:t>
      </w:r>
      <w:r w:rsidR="007A1259">
        <w:rPr>
          <w:rFonts w:ascii="Tahoma" w:hAnsi="Tahoma" w:cs="Tahoma"/>
          <w:sz w:val="20"/>
          <w:szCs w:val="20"/>
        </w:rPr>
        <w:t xml:space="preserve"> referente </w:t>
      </w:r>
      <w:r w:rsidRPr="00794FAA">
        <w:rPr>
          <w:rFonts w:ascii="Tahoma" w:hAnsi="Tahoma" w:cs="Tahoma"/>
          <w:sz w:val="20"/>
          <w:szCs w:val="20"/>
        </w:rPr>
        <w:t>a la descripción de su oferta (este campo no es obligatorio)</w:t>
      </w:r>
      <w:r w:rsidR="00614032">
        <w:rPr>
          <w:rFonts w:ascii="Tahoma" w:hAnsi="Tahoma" w:cs="Tahoma"/>
          <w:sz w:val="20"/>
          <w:szCs w:val="20"/>
        </w:rPr>
        <w:t>;</w:t>
      </w:r>
      <w:r w:rsidR="007A1259">
        <w:rPr>
          <w:rFonts w:ascii="Tahoma" w:hAnsi="Tahoma" w:cs="Tahoma"/>
          <w:sz w:val="20"/>
          <w:szCs w:val="20"/>
        </w:rPr>
        <w:t xml:space="preserve"> como por ejemplo </w:t>
      </w:r>
      <w:r w:rsidRPr="00794FAA">
        <w:rPr>
          <w:rFonts w:ascii="Tahoma" w:hAnsi="Tahoma" w:cs="Tahoma"/>
          <w:sz w:val="20"/>
          <w:szCs w:val="20"/>
        </w:rPr>
        <w:t>folletería</w:t>
      </w:r>
      <w:r w:rsidR="007A1259">
        <w:rPr>
          <w:rFonts w:ascii="Tahoma" w:hAnsi="Tahoma" w:cs="Tahoma"/>
          <w:sz w:val="20"/>
          <w:szCs w:val="20"/>
        </w:rPr>
        <w:t xml:space="preserve">, </w:t>
      </w:r>
      <w:r w:rsidRPr="00794FAA">
        <w:rPr>
          <w:rFonts w:ascii="Tahoma" w:hAnsi="Tahoma" w:cs="Tahoma"/>
          <w:sz w:val="20"/>
          <w:szCs w:val="20"/>
        </w:rPr>
        <w:t>ilustraciones,</w:t>
      </w:r>
      <w:r w:rsidR="007A1259">
        <w:rPr>
          <w:rFonts w:ascii="Tahoma" w:hAnsi="Tahoma" w:cs="Tahoma"/>
          <w:sz w:val="20"/>
          <w:szCs w:val="20"/>
        </w:rPr>
        <w:t xml:space="preserve"> </w:t>
      </w:r>
      <w:proofErr w:type="spellStart"/>
      <w:r w:rsidR="007A1259">
        <w:rPr>
          <w:rFonts w:ascii="Tahoma" w:hAnsi="Tahoma" w:cs="Tahoma"/>
          <w:sz w:val="20"/>
          <w:szCs w:val="20"/>
        </w:rPr>
        <w:t>etc</w:t>
      </w:r>
      <w:proofErr w:type="spellEnd"/>
      <w:r w:rsidR="007A1259">
        <w:rPr>
          <w:rFonts w:ascii="Tahoma" w:hAnsi="Tahoma" w:cs="Tahoma"/>
          <w:sz w:val="20"/>
          <w:szCs w:val="20"/>
        </w:rPr>
        <w:t>,</w:t>
      </w:r>
      <w:r w:rsidRPr="00794FAA">
        <w:rPr>
          <w:rFonts w:ascii="Tahoma" w:hAnsi="Tahoma" w:cs="Tahoma"/>
          <w:sz w:val="20"/>
          <w:szCs w:val="20"/>
        </w:rPr>
        <w:t xml:space="preserve"> que permita a la </w:t>
      </w:r>
      <w:r w:rsidR="007A1259">
        <w:rPr>
          <w:rFonts w:ascii="Tahoma" w:hAnsi="Tahoma" w:cs="Tahoma"/>
          <w:sz w:val="20"/>
          <w:szCs w:val="20"/>
        </w:rPr>
        <w:t xml:space="preserve">Comisión evaluadora </w:t>
      </w:r>
      <w:r w:rsidRPr="00794FAA">
        <w:rPr>
          <w:rFonts w:ascii="Tahoma" w:hAnsi="Tahoma" w:cs="Tahoma"/>
          <w:sz w:val="20"/>
          <w:szCs w:val="20"/>
        </w:rPr>
        <w:t>tener una acabada comprensión</w:t>
      </w:r>
      <w:r w:rsidRPr="00794FAA">
        <w:rPr>
          <w:rFonts w:ascii="Tahoma" w:hAnsi="Tahoma" w:cs="Tahoma"/>
          <w:spacing w:val="-2"/>
          <w:sz w:val="20"/>
          <w:szCs w:val="20"/>
        </w:rPr>
        <w:t xml:space="preserve"> </w:t>
      </w:r>
      <w:r w:rsidRPr="00794FAA">
        <w:rPr>
          <w:rFonts w:ascii="Tahoma" w:hAnsi="Tahoma" w:cs="Tahoma"/>
          <w:sz w:val="20"/>
          <w:szCs w:val="20"/>
        </w:rPr>
        <w:t>de lo que está</w:t>
      </w:r>
      <w:r w:rsidRPr="00794FAA">
        <w:rPr>
          <w:rFonts w:ascii="Tahoma" w:hAnsi="Tahoma" w:cs="Tahoma"/>
          <w:spacing w:val="-2"/>
          <w:sz w:val="20"/>
          <w:szCs w:val="20"/>
        </w:rPr>
        <w:t xml:space="preserve"> </w:t>
      </w:r>
      <w:r w:rsidRPr="00794FAA">
        <w:rPr>
          <w:rFonts w:ascii="Tahoma" w:hAnsi="Tahoma" w:cs="Tahoma"/>
          <w:sz w:val="20"/>
          <w:szCs w:val="20"/>
        </w:rPr>
        <w:t>adquiriendo.</w:t>
      </w:r>
    </w:p>
    <w:p w:rsidR="00F40874" w:rsidRPr="00794FAA" w:rsidRDefault="00F40874">
      <w:pPr>
        <w:pStyle w:val="Textoindependiente"/>
        <w:rPr>
          <w:rFonts w:ascii="Tahoma" w:hAnsi="Tahoma" w:cs="Tahoma"/>
          <w:sz w:val="20"/>
          <w:szCs w:val="20"/>
        </w:rPr>
      </w:pPr>
    </w:p>
    <w:p w:rsidR="00F40874" w:rsidRPr="00794FAA" w:rsidRDefault="00AC02E6">
      <w:pPr>
        <w:pStyle w:val="Textoindependiente"/>
        <w:spacing w:before="19"/>
        <w:rPr>
          <w:rFonts w:ascii="Tahoma" w:hAnsi="Tahoma" w:cs="Tahoma"/>
          <w:sz w:val="20"/>
          <w:szCs w:val="20"/>
        </w:rPr>
      </w:pPr>
      <w:r w:rsidRPr="00794FAA">
        <w:rPr>
          <w:rFonts w:ascii="Tahoma" w:hAnsi="Tahoma" w:cs="Tahoma"/>
          <w:noProof/>
          <w:sz w:val="20"/>
          <w:szCs w:val="20"/>
          <w:lang w:val="es-AR" w:eastAsia="es-AR"/>
        </w:rPr>
        <w:drawing>
          <wp:anchor distT="0" distB="0" distL="0" distR="0" simplePos="0" relativeHeight="251642880" behindDoc="1" locked="0" layoutInCell="1" allowOverlap="1">
            <wp:simplePos x="0" y="0"/>
            <wp:positionH relativeFrom="page">
              <wp:posOffset>1078545</wp:posOffset>
            </wp:positionH>
            <wp:positionV relativeFrom="paragraph">
              <wp:posOffset>173537</wp:posOffset>
            </wp:positionV>
            <wp:extent cx="5165579" cy="290093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5165579" cy="2900933"/>
                    </a:xfrm>
                    <a:prstGeom prst="rect">
                      <a:avLst/>
                    </a:prstGeom>
                  </pic:spPr>
                </pic:pic>
              </a:graphicData>
            </a:graphic>
          </wp:anchor>
        </w:drawing>
      </w:r>
    </w:p>
    <w:p w:rsidR="00F40874" w:rsidRPr="00794FAA" w:rsidRDefault="00AC02E6">
      <w:pPr>
        <w:pStyle w:val="Textoindependiente"/>
        <w:spacing w:before="246"/>
        <w:ind w:left="135" w:right="1118"/>
        <w:rPr>
          <w:rFonts w:ascii="Tahoma" w:hAnsi="Tahoma" w:cs="Tahoma"/>
          <w:sz w:val="20"/>
          <w:szCs w:val="20"/>
        </w:rPr>
      </w:pPr>
      <w:r w:rsidRPr="00AC2044">
        <w:rPr>
          <w:rFonts w:ascii="Tahoma" w:hAnsi="Tahoma" w:cs="Tahoma"/>
          <w:sz w:val="20"/>
          <w:szCs w:val="20"/>
        </w:rPr>
        <w:t>En</w:t>
      </w:r>
      <w:r w:rsidRPr="00AC2044">
        <w:rPr>
          <w:rFonts w:ascii="Tahoma" w:hAnsi="Tahoma" w:cs="Tahoma"/>
          <w:spacing w:val="24"/>
          <w:sz w:val="20"/>
          <w:szCs w:val="20"/>
        </w:rPr>
        <w:t xml:space="preserve"> </w:t>
      </w:r>
      <w:r w:rsidRPr="00AC2044">
        <w:rPr>
          <w:rFonts w:ascii="Tahoma" w:hAnsi="Tahoma" w:cs="Tahoma"/>
          <w:sz w:val="20"/>
          <w:szCs w:val="20"/>
        </w:rPr>
        <w:t>este</w:t>
      </w:r>
      <w:r w:rsidRPr="00AC2044">
        <w:rPr>
          <w:rFonts w:ascii="Tahoma" w:hAnsi="Tahoma" w:cs="Tahoma"/>
          <w:spacing w:val="24"/>
          <w:sz w:val="20"/>
          <w:szCs w:val="20"/>
        </w:rPr>
        <w:t xml:space="preserve"> </w:t>
      </w:r>
      <w:r w:rsidRPr="00AC2044">
        <w:rPr>
          <w:rFonts w:ascii="Tahoma" w:hAnsi="Tahoma" w:cs="Tahoma"/>
          <w:sz w:val="20"/>
          <w:szCs w:val="20"/>
        </w:rPr>
        <w:t>Paso</w:t>
      </w:r>
      <w:r w:rsidRPr="00AC2044">
        <w:rPr>
          <w:rFonts w:ascii="Tahoma" w:hAnsi="Tahoma" w:cs="Tahoma"/>
          <w:spacing w:val="24"/>
          <w:sz w:val="20"/>
          <w:szCs w:val="20"/>
        </w:rPr>
        <w:t xml:space="preserve"> </w:t>
      </w:r>
      <w:r w:rsidRPr="00AC2044">
        <w:rPr>
          <w:rFonts w:ascii="Tahoma" w:hAnsi="Tahoma" w:cs="Tahoma"/>
          <w:sz w:val="20"/>
          <w:szCs w:val="20"/>
        </w:rPr>
        <w:t>Nro.</w:t>
      </w:r>
      <w:r w:rsidRPr="00AC2044">
        <w:rPr>
          <w:rFonts w:ascii="Tahoma" w:hAnsi="Tahoma" w:cs="Tahoma"/>
          <w:spacing w:val="40"/>
          <w:sz w:val="20"/>
          <w:szCs w:val="20"/>
        </w:rPr>
        <w:t xml:space="preserve"> </w:t>
      </w:r>
      <w:r w:rsidRPr="00AC2044">
        <w:rPr>
          <w:rFonts w:ascii="Tahoma" w:hAnsi="Tahoma" w:cs="Tahoma"/>
          <w:sz w:val="20"/>
          <w:szCs w:val="20"/>
        </w:rPr>
        <w:t>3,</w:t>
      </w:r>
      <w:r w:rsidRPr="00AC2044">
        <w:rPr>
          <w:rFonts w:ascii="Tahoma" w:hAnsi="Tahoma" w:cs="Tahoma"/>
          <w:spacing w:val="40"/>
          <w:sz w:val="20"/>
          <w:szCs w:val="20"/>
        </w:rPr>
        <w:t xml:space="preserve"> </w:t>
      </w:r>
      <w:r w:rsidRPr="00AC2044">
        <w:rPr>
          <w:rFonts w:ascii="Tahoma" w:hAnsi="Tahoma" w:cs="Tahoma"/>
          <w:sz w:val="20"/>
          <w:szCs w:val="20"/>
        </w:rPr>
        <w:t>mediante</w:t>
      </w:r>
      <w:r w:rsidRPr="00AC2044">
        <w:rPr>
          <w:rFonts w:ascii="Tahoma" w:hAnsi="Tahoma" w:cs="Tahoma"/>
          <w:spacing w:val="39"/>
          <w:sz w:val="20"/>
          <w:szCs w:val="20"/>
        </w:rPr>
        <w:t xml:space="preserve"> </w:t>
      </w:r>
      <w:r w:rsidRPr="00AC2044">
        <w:rPr>
          <w:rFonts w:ascii="Tahoma" w:hAnsi="Tahoma" w:cs="Tahoma"/>
          <w:sz w:val="20"/>
          <w:szCs w:val="20"/>
        </w:rPr>
        <w:t>la</w:t>
      </w:r>
      <w:r w:rsidRPr="00AC2044">
        <w:rPr>
          <w:rFonts w:ascii="Tahoma" w:hAnsi="Tahoma" w:cs="Tahoma"/>
          <w:spacing w:val="39"/>
          <w:sz w:val="20"/>
          <w:szCs w:val="20"/>
        </w:rPr>
        <w:t xml:space="preserve"> </w:t>
      </w:r>
      <w:r w:rsidRPr="00AC2044">
        <w:rPr>
          <w:rFonts w:ascii="Tahoma" w:hAnsi="Tahoma" w:cs="Tahoma"/>
          <w:sz w:val="20"/>
          <w:szCs w:val="20"/>
        </w:rPr>
        <w:t>función</w:t>
      </w:r>
      <w:r w:rsidRPr="00AC2044">
        <w:rPr>
          <w:rFonts w:ascii="Tahoma" w:hAnsi="Tahoma" w:cs="Tahoma"/>
          <w:spacing w:val="24"/>
          <w:sz w:val="20"/>
          <w:szCs w:val="20"/>
        </w:rPr>
        <w:t xml:space="preserve"> </w:t>
      </w:r>
      <w:r w:rsidRPr="00AC2044">
        <w:rPr>
          <w:rFonts w:ascii="Tahoma" w:hAnsi="Tahoma" w:cs="Tahoma"/>
          <w:sz w:val="20"/>
          <w:szCs w:val="20"/>
        </w:rPr>
        <w:t>“Anexos”,</w:t>
      </w:r>
      <w:r w:rsidRPr="00AC2044">
        <w:rPr>
          <w:rFonts w:ascii="Tahoma" w:hAnsi="Tahoma" w:cs="Tahoma"/>
          <w:spacing w:val="27"/>
          <w:sz w:val="20"/>
          <w:szCs w:val="20"/>
        </w:rPr>
        <w:t xml:space="preserve"> </w:t>
      </w:r>
      <w:r w:rsidRPr="00AC2044">
        <w:rPr>
          <w:rFonts w:ascii="Tahoma" w:hAnsi="Tahoma" w:cs="Tahoma"/>
          <w:sz w:val="20"/>
          <w:szCs w:val="20"/>
        </w:rPr>
        <w:t>los</w:t>
      </w:r>
      <w:r w:rsidRPr="00AC2044">
        <w:rPr>
          <w:rFonts w:ascii="Tahoma" w:hAnsi="Tahoma" w:cs="Tahoma"/>
          <w:spacing w:val="38"/>
          <w:sz w:val="20"/>
          <w:szCs w:val="20"/>
        </w:rPr>
        <w:t xml:space="preserve"> </w:t>
      </w:r>
      <w:r w:rsidRPr="00AC2044">
        <w:rPr>
          <w:rFonts w:ascii="Tahoma" w:hAnsi="Tahoma" w:cs="Tahoma"/>
          <w:sz w:val="20"/>
          <w:szCs w:val="20"/>
        </w:rPr>
        <w:t>oferentes</w:t>
      </w:r>
      <w:r w:rsidRPr="00AC2044">
        <w:rPr>
          <w:rFonts w:ascii="Tahoma" w:hAnsi="Tahoma" w:cs="Tahoma"/>
          <w:spacing w:val="37"/>
          <w:sz w:val="20"/>
          <w:szCs w:val="20"/>
        </w:rPr>
        <w:t xml:space="preserve"> </w:t>
      </w:r>
      <w:r w:rsidRPr="00AC2044">
        <w:rPr>
          <w:rFonts w:ascii="Tahoma" w:hAnsi="Tahoma" w:cs="Tahoma"/>
          <w:sz w:val="20"/>
          <w:szCs w:val="20"/>
        </w:rPr>
        <w:t>adjuntarán</w:t>
      </w:r>
      <w:r w:rsidRPr="00AC2044">
        <w:rPr>
          <w:rFonts w:ascii="Tahoma" w:hAnsi="Tahoma" w:cs="Tahoma"/>
          <w:spacing w:val="39"/>
          <w:sz w:val="20"/>
          <w:szCs w:val="20"/>
        </w:rPr>
        <w:t xml:space="preserve"> </w:t>
      </w:r>
      <w:r w:rsidRPr="00AC2044">
        <w:rPr>
          <w:rFonts w:ascii="Tahoma" w:hAnsi="Tahoma" w:cs="Tahoma"/>
          <w:sz w:val="20"/>
          <w:szCs w:val="20"/>
        </w:rPr>
        <w:t>la</w:t>
      </w:r>
      <w:r w:rsidRPr="00AC2044">
        <w:rPr>
          <w:rFonts w:ascii="Tahoma" w:hAnsi="Tahoma" w:cs="Tahoma"/>
          <w:spacing w:val="24"/>
          <w:sz w:val="20"/>
          <w:szCs w:val="20"/>
        </w:rPr>
        <w:t xml:space="preserve"> </w:t>
      </w:r>
      <w:r w:rsidRPr="00AC2044">
        <w:rPr>
          <w:rFonts w:ascii="Tahoma" w:hAnsi="Tahoma" w:cs="Tahoma"/>
          <w:sz w:val="20"/>
          <w:szCs w:val="20"/>
        </w:rPr>
        <w:t xml:space="preserve">siguiente </w:t>
      </w:r>
      <w:r w:rsidRPr="00AC2044">
        <w:rPr>
          <w:rFonts w:ascii="Tahoma" w:hAnsi="Tahoma" w:cs="Tahoma"/>
          <w:spacing w:val="-2"/>
          <w:sz w:val="20"/>
          <w:szCs w:val="20"/>
        </w:rPr>
        <w:t>documentación:</w:t>
      </w:r>
    </w:p>
    <w:p w:rsidR="00F40874" w:rsidRPr="00794FAA" w:rsidRDefault="00F40874">
      <w:pPr>
        <w:pStyle w:val="Textoindependiente"/>
        <w:spacing w:before="6"/>
        <w:rPr>
          <w:rFonts w:ascii="Tahoma" w:hAnsi="Tahoma" w:cs="Tahoma"/>
          <w:sz w:val="20"/>
          <w:szCs w:val="20"/>
        </w:rPr>
      </w:pPr>
    </w:p>
    <w:p w:rsidR="00F40874" w:rsidRPr="00794FAA" w:rsidRDefault="00AC02E6">
      <w:pPr>
        <w:pStyle w:val="Prrafodelista"/>
        <w:numPr>
          <w:ilvl w:val="0"/>
          <w:numId w:val="10"/>
        </w:numPr>
        <w:tabs>
          <w:tab w:val="left" w:pos="136"/>
          <w:tab w:val="left" w:pos="419"/>
        </w:tabs>
        <w:spacing w:line="247" w:lineRule="auto"/>
        <w:ind w:right="1133" w:hanging="1"/>
        <w:rPr>
          <w:rFonts w:ascii="Tahoma" w:hAnsi="Tahoma" w:cs="Tahoma"/>
          <w:sz w:val="20"/>
          <w:szCs w:val="20"/>
        </w:rPr>
      </w:pPr>
      <w:r w:rsidRPr="00794FAA">
        <w:rPr>
          <w:rFonts w:ascii="Tahoma" w:hAnsi="Tahoma" w:cs="Tahoma"/>
          <w:sz w:val="20"/>
          <w:szCs w:val="20"/>
        </w:rPr>
        <w:t>Dentro</w:t>
      </w:r>
      <w:r w:rsidRPr="00794FAA">
        <w:rPr>
          <w:rFonts w:ascii="Tahoma" w:hAnsi="Tahoma" w:cs="Tahoma"/>
          <w:spacing w:val="-1"/>
          <w:sz w:val="20"/>
          <w:szCs w:val="20"/>
        </w:rPr>
        <w:t xml:space="preserve"> </w:t>
      </w:r>
      <w:r w:rsidRPr="00794FAA">
        <w:rPr>
          <w:rFonts w:ascii="Tahoma" w:hAnsi="Tahoma" w:cs="Tahoma"/>
          <w:sz w:val="20"/>
          <w:szCs w:val="20"/>
        </w:rPr>
        <w:t>de</w:t>
      </w:r>
      <w:r w:rsidRPr="00794FAA">
        <w:rPr>
          <w:rFonts w:ascii="Tahoma" w:hAnsi="Tahoma" w:cs="Tahoma"/>
          <w:spacing w:val="-1"/>
          <w:sz w:val="20"/>
          <w:szCs w:val="20"/>
        </w:rPr>
        <w:t xml:space="preserve"> </w:t>
      </w:r>
      <w:r w:rsidRPr="00794FAA">
        <w:rPr>
          <w:rFonts w:ascii="Tahoma" w:hAnsi="Tahoma" w:cs="Tahoma"/>
          <w:sz w:val="20"/>
          <w:szCs w:val="20"/>
        </w:rPr>
        <w:t>la</w:t>
      </w:r>
      <w:r w:rsidRPr="00794FAA">
        <w:rPr>
          <w:rFonts w:ascii="Tahoma" w:hAnsi="Tahoma" w:cs="Tahoma"/>
          <w:spacing w:val="-1"/>
          <w:sz w:val="20"/>
          <w:szCs w:val="20"/>
        </w:rPr>
        <w:t xml:space="preserve"> </w:t>
      </w:r>
      <w:r w:rsidRPr="00794FAA">
        <w:rPr>
          <w:rFonts w:ascii="Tahoma" w:hAnsi="Tahoma" w:cs="Tahoma"/>
          <w:sz w:val="20"/>
          <w:szCs w:val="20"/>
        </w:rPr>
        <w:t>línea</w:t>
      </w:r>
      <w:r w:rsidRPr="00794FAA">
        <w:rPr>
          <w:rFonts w:ascii="Tahoma" w:hAnsi="Tahoma" w:cs="Tahoma"/>
          <w:spacing w:val="-1"/>
          <w:sz w:val="20"/>
          <w:szCs w:val="20"/>
        </w:rPr>
        <w:t xml:space="preserve"> </w:t>
      </w:r>
      <w:r w:rsidRPr="00794FAA">
        <w:rPr>
          <w:rFonts w:ascii="Tahoma" w:hAnsi="Tahoma" w:cs="Tahoma"/>
          <w:sz w:val="20"/>
          <w:szCs w:val="20"/>
        </w:rPr>
        <w:t>de</w:t>
      </w:r>
      <w:r w:rsidRPr="00794FAA">
        <w:rPr>
          <w:rFonts w:ascii="Tahoma" w:hAnsi="Tahoma" w:cs="Tahoma"/>
          <w:spacing w:val="-1"/>
          <w:sz w:val="20"/>
          <w:szCs w:val="20"/>
        </w:rPr>
        <w:t xml:space="preserve"> </w:t>
      </w:r>
      <w:r w:rsidRPr="00794FAA">
        <w:rPr>
          <w:rFonts w:ascii="Tahoma" w:hAnsi="Tahoma" w:cs="Tahoma"/>
          <w:sz w:val="20"/>
          <w:szCs w:val="20"/>
        </w:rPr>
        <w:t xml:space="preserve">los </w:t>
      </w:r>
      <w:r w:rsidRPr="00794FAA">
        <w:rPr>
          <w:rFonts w:ascii="Tahoma" w:hAnsi="Tahoma" w:cs="Tahoma"/>
          <w:b/>
          <w:sz w:val="20"/>
          <w:szCs w:val="20"/>
        </w:rPr>
        <w:t xml:space="preserve">“REQUISITOS MÍNIMOS ADMINISTRATIVOS”, </w:t>
      </w:r>
      <w:r w:rsidRPr="00794FAA">
        <w:rPr>
          <w:rFonts w:ascii="Tahoma" w:hAnsi="Tahoma" w:cs="Tahoma"/>
          <w:sz w:val="20"/>
          <w:szCs w:val="20"/>
        </w:rPr>
        <w:t>se</w:t>
      </w:r>
      <w:r w:rsidRPr="00794FAA">
        <w:rPr>
          <w:rFonts w:ascii="Tahoma" w:hAnsi="Tahoma" w:cs="Tahoma"/>
          <w:spacing w:val="-1"/>
          <w:sz w:val="20"/>
          <w:szCs w:val="20"/>
        </w:rPr>
        <w:t xml:space="preserve"> </w:t>
      </w:r>
      <w:r w:rsidRPr="00794FAA">
        <w:rPr>
          <w:rFonts w:ascii="Tahoma" w:hAnsi="Tahoma" w:cs="Tahoma"/>
          <w:sz w:val="20"/>
          <w:szCs w:val="20"/>
        </w:rPr>
        <w:t>adjuntará</w:t>
      </w:r>
      <w:r w:rsidRPr="00794FAA">
        <w:rPr>
          <w:rFonts w:ascii="Tahoma" w:hAnsi="Tahoma" w:cs="Tahoma"/>
          <w:spacing w:val="-1"/>
          <w:sz w:val="20"/>
          <w:szCs w:val="20"/>
        </w:rPr>
        <w:t xml:space="preserve"> </w:t>
      </w:r>
      <w:r w:rsidR="001D341C">
        <w:rPr>
          <w:rFonts w:ascii="Tahoma" w:hAnsi="Tahoma" w:cs="Tahoma"/>
          <w:sz w:val="20"/>
          <w:szCs w:val="20"/>
        </w:rPr>
        <w:t xml:space="preserve">Pliegos de Condiciones Generales y Particulares y Especificaciones Técnicas, </w:t>
      </w:r>
      <w:r w:rsidRPr="00794FAA">
        <w:rPr>
          <w:rFonts w:ascii="Tahoma" w:hAnsi="Tahoma" w:cs="Tahoma"/>
          <w:sz w:val="20"/>
          <w:szCs w:val="20"/>
        </w:rPr>
        <w:t>Declaración Jurada prevista en el Anexo I del presente pliego</w:t>
      </w:r>
      <w:r w:rsidR="001D341C">
        <w:rPr>
          <w:rFonts w:ascii="Tahoma" w:hAnsi="Tahoma" w:cs="Tahoma"/>
          <w:sz w:val="20"/>
          <w:szCs w:val="20"/>
        </w:rPr>
        <w:t>;</w:t>
      </w:r>
      <w:r w:rsidRPr="00794FAA">
        <w:rPr>
          <w:rFonts w:ascii="Tahoma" w:hAnsi="Tahoma" w:cs="Tahoma"/>
          <w:sz w:val="20"/>
          <w:szCs w:val="20"/>
        </w:rPr>
        <w:t xml:space="preserve"> firmad</w:t>
      </w:r>
      <w:r w:rsidR="001D341C">
        <w:rPr>
          <w:rFonts w:ascii="Tahoma" w:hAnsi="Tahoma" w:cs="Tahoma"/>
          <w:sz w:val="20"/>
          <w:szCs w:val="20"/>
        </w:rPr>
        <w:t>os</w:t>
      </w:r>
      <w:r w:rsidRPr="00794FAA">
        <w:rPr>
          <w:rFonts w:ascii="Tahoma" w:hAnsi="Tahoma" w:cs="Tahoma"/>
          <w:sz w:val="20"/>
          <w:szCs w:val="20"/>
        </w:rPr>
        <w:t xml:space="preserve"> por el oferente o por quien reúna facultades</w:t>
      </w:r>
      <w:r w:rsidRPr="00794FAA">
        <w:rPr>
          <w:rFonts w:ascii="Tahoma" w:hAnsi="Tahoma" w:cs="Tahoma"/>
          <w:spacing w:val="40"/>
          <w:sz w:val="20"/>
          <w:szCs w:val="20"/>
        </w:rPr>
        <w:t xml:space="preserve"> </w:t>
      </w:r>
      <w:r w:rsidRPr="00794FAA">
        <w:rPr>
          <w:rFonts w:ascii="Tahoma" w:hAnsi="Tahoma" w:cs="Tahoma"/>
          <w:sz w:val="20"/>
          <w:szCs w:val="20"/>
        </w:rPr>
        <w:t>suficientes</w:t>
      </w:r>
      <w:r w:rsidRPr="00794FAA">
        <w:rPr>
          <w:rFonts w:ascii="Tahoma" w:hAnsi="Tahoma" w:cs="Tahoma"/>
          <w:spacing w:val="40"/>
          <w:sz w:val="20"/>
          <w:szCs w:val="20"/>
        </w:rPr>
        <w:t xml:space="preserve"> </w:t>
      </w:r>
      <w:r w:rsidRPr="00794FAA">
        <w:rPr>
          <w:rFonts w:ascii="Tahoma" w:hAnsi="Tahoma" w:cs="Tahoma"/>
          <w:sz w:val="20"/>
          <w:szCs w:val="20"/>
        </w:rPr>
        <w:t>de representación</w:t>
      </w:r>
      <w:r w:rsidR="001D341C">
        <w:rPr>
          <w:rFonts w:ascii="Tahoma" w:hAnsi="Tahoma" w:cs="Tahoma"/>
          <w:sz w:val="20"/>
          <w:szCs w:val="20"/>
        </w:rPr>
        <w:t xml:space="preserve"> legal. Se deberá </w:t>
      </w:r>
      <w:r w:rsidRPr="00794FAA">
        <w:rPr>
          <w:rFonts w:ascii="Tahoma" w:hAnsi="Tahoma" w:cs="Tahoma"/>
          <w:sz w:val="20"/>
          <w:szCs w:val="20"/>
        </w:rPr>
        <w:t>subir como</w:t>
      </w:r>
      <w:r w:rsidRPr="00794FAA">
        <w:rPr>
          <w:rFonts w:ascii="Tahoma" w:hAnsi="Tahoma" w:cs="Tahoma"/>
          <w:spacing w:val="-14"/>
          <w:sz w:val="20"/>
          <w:szCs w:val="20"/>
        </w:rPr>
        <w:t xml:space="preserve"> </w:t>
      </w:r>
      <w:r w:rsidRPr="00794FAA">
        <w:rPr>
          <w:rFonts w:ascii="Tahoma" w:hAnsi="Tahoma" w:cs="Tahoma"/>
          <w:sz w:val="20"/>
          <w:szCs w:val="20"/>
        </w:rPr>
        <w:t>archivo adjunto a su oferta (archivo extensión .</w:t>
      </w:r>
      <w:proofErr w:type="spellStart"/>
      <w:r w:rsidRPr="00794FAA">
        <w:rPr>
          <w:rFonts w:ascii="Tahoma" w:hAnsi="Tahoma" w:cs="Tahoma"/>
          <w:sz w:val="20"/>
          <w:szCs w:val="20"/>
        </w:rPr>
        <w:t>pdf</w:t>
      </w:r>
      <w:proofErr w:type="spellEnd"/>
      <w:r w:rsidRPr="00794FAA">
        <w:rPr>
          <w:rFonts w:ascii="Tahoma" w:hAnsi="Tahoma" w:cs="Tahoma"/>
          <w:sz w:val="20"/>
          <w:szCs w:val="20"/>
        </w:rPr>
        <w:t>).</w:t>
      </w:r>
      <w:r w:rsidR="001D341C">
        <w:rPr>
          <w:rFonts w:ascii="Tahoma" w:hAnsi="Tahoma" w:cs="Tahoma"/>
          <w:sz w:val="20"/>
          <w:szCs w:val="20"/>
        </w:rPr>
        <w:t xml:space="preserve">  </w:t>
      </w:r>
    </w:p>
    <w:p w:rsidR="00F40874" w:rsidRPr="00794FAA" w:rsidRDefault="00AC02E6">
      <w:pPr>
        <w:pStyle w:val="Prrafodelista"/>
        <w:numPr>
          <w:ilvl w:val="0"/>
          <w:numId w:val="10"/>
        </w:numPr>
        <w:tabs>
          <w:tab w:val="left" w:pos="136"/>
          <w:tab w:val="left" w:pos="448"/>
        </w:tabs>
        <w:spacing w:before="248"/>
        <w:ind w:right="1120" w:hanging="1"/>
        <w:rPr>
          <w:rFonts w:ascii="Tahoma" w:hAnsi="Tahoma" w:cs="Tahoma"/>
          <w:sz w:val="20"/>
          <w:szCs w:val="20"/>
        </w:rPr>
      </w:pPr>
      <w:r w:rsidRPr="00794FAA">
        <w:rPr>
          <w:rFonts w:ascii="Tahoma" w:hAnsi="Tahoma" w:cs="Tahoma"/>
          <w:sz w:val="20"/>
          <w:szCs w:val="20"/>
        </w:rPr>
        <w:t xml:space="preserve">Dentro de la línea de los </w:t>
      </w:r>
      <w:r w:rsidRPr="00794FAA">
        <w:rPr>
          <w:rFonts w:ascii="Tahoma" w:hAnsi="Tahoma" w:cs="Tahoma"/>
          <w:b/>
          <w:sz w:val="20"/>
          <w:szCs w:val="20"/>
        </w:rPr>
        <w:t>“REQUISITOS MÍNIMOS TÉCNICOS”,</w:t>
      </w:r>
      <w:r w:rsidRPr="00794FAA">
        <w:rPr>
          <w:rFonts w:ascii="Tahoma" w:hAnsi="Tahoma" w:cs="Tahoma"/>
          <w:b/>
          <w:spacing w:val="-1"/>
          <w:sz w:val="20"/>
          <w:szCs w:val="20"/>
        </w:rPr>
        <w:t xml:space="preserve"> </w:t>
      </w:r>
      <w:r w:rsidRPr="00794FAA">
        <w:rPr>
          <w:rFonts w:ascii="Tahoma" w:hAnsi="Tahoma" w:cs="Tahoma"/>
          <w:sz w:val="20"/>
          <w:szCs w:val="20"/>
        </w:rPr>
        <w:t>se</w:t>
      </w:r>
      <w:r w:rsidRPr="00794FAA">
        <w:rPr>
          <w:rFonts w:ascii="Tahoma" w:hAnsi="Tahoma" w:cs="Tahoma"/>
          <w:spacing w:val="-4"/>
          <w:sz w:val="20"/>
          <w:szCs w:val="20"/>
        </w:rPr>
        <w:t xml:space="preserve"> </w:t>
      </w:r>
      <w:r w:rsidRPr="00794FAA">
        <w:rPr>
          <w:rFonts w:ascii="Tahoma" w:hAnsi="Tahoma" w:cs="Tahoma"/>
          <w:sz w:val="20"/>
          <w:szCs w:val="20"/>
        </w:rPr>
        <w:t>adjuntarán todas las certificaciones que se requieran en los pliegos especiales y/o de especificaciones técnicas. (Anexo II)</w:t>
      </w:r>
    </w:p>
    <w:p w:rsidR="00F40874" w:rsidRPr="00794FAA" w:rsidRDefault="00AC02E6" w:rsidP="009C24F6">
      <w:pPr>
        <w:pStyle w:val="Textoindependiente"/>
        <w:spacing w:before="6"/>
        <w:ind w:left="136" w:right="981"/>
        <w:jc w:val="both"/>
        <w:rPr>
          <w:rFonts w:ascii="Tahoma" w:hAnsi="Tahoma" w:cs="Tahoma"/>
          <w:sz w:val="20"/>
          <w:szCs w:val="20"/>
        </w:rPr>
      </w:pPr>
      <w:r w:rsidRPr="00794FAA">
        <w:rPr>
          <w:rFonts w:ascii="Tahoma" w:hAnsi="Tahoma" w:cs="Tahoma"/>
          <w:sz w:val="20"/>
          <w:szCs w:val="20"/>
        </w:rPr>
        <w:t>Los certificados requeridos deben</w:t>
      </w:r>
      <w:r w:rsidRPr="00794FAA">
        <w:rPr>
          <w:rFonts w:ascii="Tahoma" w:hAnsi="Tahoma" w:cs="Tahoma"/>
          <w:spacing w:val="-10"/>
          <w:sz w:val="20"/>
          <w:szCs w:val="20"/>
        </w:rPr>
        <w:t xml:space="preserve"> </w:t>
      </w:r>
      <w:r w:rsidRPr="00794FAA">
        <w:rPr>
          <w:rFonts w:ascii="Tahoma" w:hAnsi="Tahoma" w:cs="Tahoma"/>
          <w:sz w:val="20"/>
          <w:szCs w:val="20"/>
        </w:rPr>
        <w:t>ser</w:t>
      </w:r>
      <w:r w:rsidRPr="00794FAA">
        <w:rPr>
          <w:rFonts w:ascii="Tahoma" w:hAnsi="Tahoma" w:cs="Tahoma"/>
          <w:spacing w:val="-5"/>
          <w:sz w:val="20"/>
          <w:szCs w:val="20"/>
        </w:rPr>
        <w:t xml:space="preserve"> </w:t>
      </w:r>
      <w:r w:rsidRPr="00794FAA">
        <w:rPr>
          <w:rFonts w:ascii="Tahoma" w:hAnsi="Tahoma" w:cs="Tahoma"/>
          <w:sz w:val="20"/>
          <w:szCs w:val="20"/>
        </w:rPr>
        <w:t>legibles y</w:t>
      </w:r>
      <w:r w:rsidRPr="00794FAA">
        <w:rPr>
          <w:rFonts w:ascii="Tahoma" w:hAnsi="Tahoma" w:cs="Tahoma"/>
          <w:spacing w:val="-12"/>
          <w:sz w:val="20"/>
          <w:szCs w:val="20"/>
        </w:rPr>
        <w:t xml:space="preserve"> </w:t>
      </w:r>
      <w:r w:rsidRPr="00794FAA">
        <w:rPr>
          <w:rFonts w:ascii="Tahoma" w:hAnsi="Tahoma" w:cs="Tahoma"/>
          <w:sz w:val="20"/>
          <w:szCs w:val="20"/>
        </w:rPr>
        <w:t>estar vigentes de</w:t>
      </w:r>
      <w:r w:rsidRPr="00794FAA">
        <w:rPr>
          <w:rFonts w:ascii="Tahoma" w:hAnsi="Tahoma" w:cs="Tahoma"/>
          <w:spacing w:val="-10"/>
          <w:sz w:val="20"/>
          <w:szCs w:val="20"/>
        </w:rPr>
        <w:t xml:space="preserve"> </w:t>
      </w:r>
      <w:r w:rsidRPr="00794FAA">
        <w:rPr>
          <w:rFonts w:ascii="Tahoma" w:hAnsi="Tahoma" w:cs="Tahoma"/>
          <w:sz w:val="20"/>
          <w:szCs w:val="20"/>
        </w:rPr>
        <w:t>acuerdo</w:t>
      </w:r>
      <w:r w:rsidRPr="00794FAA">
        <w:rPr>
          <w:rFonts w:ascii="Tahoma" w:hAnsi="Tahoma" w:cs="Tahoma"/>
          <w:spacing w:val="-10"/>
          <w:sz w:val="20"/>
          <w:szCs w:val="20"/>
        </w:rPr>
        <w:t xml:space="preserve"> </w:t>
      </w:r>
      <w:r w:rsidRPr="00794FAA">
        <w:rPr>
          <w:rFonts w:ascii="Tahoma" w:hAnsi="Tahoma" w:cs="Tahoma"/>
          <w:sz w:val="20"/>
          <w:szCs w:val="20"/>
        </w:rPr>
        <w:t>a las instituciones oficiales que los expidan</w:t>
      </w:r>
      <w:r w:rsidR="009C24F6">
        <w:rPr>
          <w:rFonts w:ascii="Tahoma" w:hAnsi="Tahoma" w:cs="Tahoma"/>
          <w:sz w:val="20"/>
          <w:szCs w:val="20"/>
        </w:rPr>
        <w:t>.</w:t>
      </w:r>
    </w:p>
    <w:p w:rsidR="00F40874" w:rsidRPr="00794FAA" w:rsidRDefault="00F40874" w:rsidP="00DE5764">
      <w:pPr>
        <w:pStyle w:val="Textoindependiente"/>
        <w:rPr>
          <w:rFonts w:ascii="Tahoma" w:hAnsi="Tahoma" w:cs="Tahoma"/>
          <w:sz w:val="20"/>
          <w:szCs w:val="20"/>
        </w:rPr>
      </w:pPr>
    </w:p>
    <w:p w:rsidR="00F40874" w:rsidRPr="00794FAA" w:rsidRDefault="00AC02E6">
      <w:pPr>
        <w:pStyle w:val="Textoindependiente"/>
        <w:spacing w:before="123"/>
        <w:ind w:left="136"/>
        <w:rPr>
          <w:rFonts w:ascii="Tahoma" w:hAnsi="Tahoma" w:cs="Tahoma"/>
          <w:spacing w:val="-2"/>
          <w:sz w:val="20"/>
          <w:szCs w:val="20"/>
        </w:rPr>
      </w:pPr>
      <w:r w:rsidRPr="00794FAA">
        <w:rPr>
          <w:rFonts w:ascii="Tahoma" w:hAnsi="Tahoma" w:cs="Tahoma"/>
          <w:sz w:val="20"/>
          <w:szCs w:val="20"/>
        </w:rPr>
        <w:t>En</w:t>
      </w:r>
      <w:r w:rsidRPr="00794FAA">
        <w:rPr>
          <w:rFonts w:ascii="Tahoma" w:hAnsi="Tahoma" w:cs="Tahoma"/>
          <w:spacing w:val="-14"/>
          <w:sz w:val="20"/>
          <w:szCs w:val="20"/>
        </w:rPr>
        <w:t xml:space="preserve"> </w:t>
      </w:r>
      <w:r w:rsidRPr="00794FAA">
        <w:rPr>
          <w:rFonts w:ascii="Tahoma" w:hAnsi="Tahoma" w:cs="Tahoma"/>
          <w:sz w:val="20"/>
          <w:szCs w:val="20"/>
        </w:rPr>
        <w:t>el</w:t>
      </w:r>
      <w:r w:rsidRPr="00794FAA">
        <w:rPr>
          <w:rFonts w:ascii="Tahoma" w:hAnsi="Tahoma" w:cs="Tahoma"/>
          <w:spacing w:val="3"/>
          <w:sz w:val="20"/>
          <w:szCs w:val="20"/>
        </w:rPr>
        <w:t xml:space="preserve"> </w:t>
      </w:r>
      <w:r w:rsidR="00343C2A">
        <w:rPr>
          <w:rFonts w:ascii="Tahoma" w:hAnsi="Tahoma" w:cs="Tahoma"/>
          <w:spacing w:val="3"/>
          <w:sz w:val="20"/>
          <w:szCs w:val="20"/>
        </w:rPr>
        <w:t>P</w:t>
      </w:r>
      <w:r w:rsidRPr="00794FAA">
        <w:rPr>
          <w:rFonts w:ascii="Tahoma" w:hAnsi="Tahoma" w:cs="Tahoma"/>
          <w:sz w:val="20"/>
          <w:szCs w:val="20"/>
        </w:rPr>
        <w:t>aso</w:t>
      </w:r>
      <w:r w:rsidRPr="00794FAA">
        <w:rPr>
          <w:rFonts w:ascii="Tahoma" w:hAnsi="Tahoma" w:cs="Tahoma"/>
          <w:spacing w:val="-22"/>
          <w:sz w:val="20"/>
          <w:szCs w:val="20"/>
        </w:rPr>
        <w:t xml:space="preserve"> </w:t>
      </w:r>
      <w:r w:rsidR="00343C2A">
        <w:rPr>
          <w:rFonts w:ascii="Tahoma" w:hAnsi="Tahoma" w:cs="Tahoma"/>
          <w:spacing w:val="-22"/>
          <w:sz w:val="20"/>
          <w:szCs w:val="20"/>
        </w:rPr>
        <w:t>N</w:t>
      </w:r>
      <w:r w:rsidRPr="00794FAA">
        <w:rPr>
          <w:rFonts w:ascii="Tahoma" w:hAnsi="Tahoma" w:cs="Tahoma"/>
          <w:sz w:val="20"/>
          <w:szCs w:val="20"/>
        </w:rPr>
        <w:t>º</w:t>
      </w:r>
      <w:r w:rsidRPr="00794FAA">
        <w:rPr>
          <w:rFonts w:ascii="Tahoma" w:hAnsi="Tahoma" w:cs="Tahoma"/>
          <w:spacing w:val="2"/>
          <w:sz w:val="20"/>
          <w:szCs w:val="20"/>
        </w:rPr>
        <w:t xml:space="preserve"> </w:t>
      </w:r>
      <w:r w:rsidRPr="00794FAA">
        <w:rPr>
          <w:rFonts w:ascii="Tahoma" w:hAnsi="Tahoma" w:cs="Tahoma"/>
          <w:sz w:val="20"/>
          <w:szCs w:val="20"/>
        </w:rPr>
        <w:t>4</w:t>
      </w:r>
      <w:r w:rsidRPr="00794FAA">
        <w:rPr>
          <w:rFonts w:ascii="Tahoma" w:hAnsi="Tahoma" w:cs="Tahoma"/>
          <w:spacing w:val="-11"/>
          <w:sz w:val="20"/>
          <w:szCs w:val="20"/>
        </w:rPr>
        <w:t xml:space="preserve"> </w:t>
      </w:r>
      <w:r w:rsidRPr="00794FAA">
        <w:rPr>
          <w:rFonts w:ascii="Tahoma" w:hAnsi="Tahoma" w:cs="Tahoma"/>
          <w:sz w:val="20"/>
          <w:szCs w:val="20"/>
        </w:rPr>
        <w:t>el</w:t>
      </w:r>
      <w:r w:rsidRPr="00794FAA">
        <w:rPr>
          <w:rFonts w:ascii="Tahoma" w:hAnsi="Tahoma" w:cs="Tahoma"/>
          <w:spacing w:val="4"/>
          <w:sz w:val="20"/>
          <w:szCs w:val="20"/>
        </w:rPr>
        <w:t xml:space="preserve"> </w:t>
      </w:r>
      <w:r w:rsidRPr="00794FAA">
        <w:rPr>
          <w:rFonts w:ascii="Tahoma" w:hAnsi="Tahoma" w:cs="Tahoma"/>
          <w:sz w:val="20"/>
          <w:szCs w:val="20"/>
        </w:rPr>
        <w:t>oferente</w:t>
      </w:r>
      <w:r w:rsidRPr="00794FAA">
        <w:rPr>
          <w:rFonts w:ascii="Tahoma" w:hAnsi="Tahoma" w:cs="Tahoma"/>
          <w:spacing w:val="3"/>
          <w:sz w:val="20"/>
          <w:szCs w:val="20"/>
        </w:rPr>
        <w:t xml:space="preserve"> </w:t>
      </w:r>
      <w:r w:rsidRPr="00794FAA">
        <w:rPr>
          <w:rFonts w:ascii="Tahoma" w:hAnsi="Tahoma" w:cs="Tahoma"/>
          <w:sz w:val="20"/>
          <w:szCs w:val="20"/>
        </w:rPr>
        <w:t>deberá</w:t>
      </w:r>
      <w:r w:rsidRPr="00794FAA">
        <w:rPr>
          <w:rFonts w:ascii="Tahoma" w:hAnsi="Tahoma" w:cs="Tahoma"/>
          <w:spacing w:val="-11"/>
          <w:sz w:val="20"/>
          <w:szCs w:val="20"/>
        </w:rPr>
        <w:t xml:space="preserve"> </w:t>
      </w:r>
      <w:r w:rsidRPr="00794FAA">
        <w:rPr>
          <w:rFonts w:ascii="Tahoma" w:hAnsi="Tahoma" w:cs="Tahoma"/>
          <w:sz w:val="20"/>
          <w:szCs w:val="20"/>
        </w:rPr>
        <w:t>ingresar</w:t>
      </w:r>
      <w:r w:rsidRPr="00794FAA">
        <w:rPr>
          <w:rFonts w:ascii="Tahoma" w:hAnsi="Tahoma" w:cs="Tahoma"/>
          <w:spacing w:val="8"/>
          <w:sz w:val="20"/>
          <w:szCs w:val="20"/>
        </w:rPr>
        <w:t xml:space="preserve"> </w:t>
      </w:r>
      <w:r w:rsidRPr="00794FAA">
        <w:rPr>
          <w:rFonts w:ascii="Tahoma" w:hAnsi="Tahoma" w:cs="Tahoma"/>
          <w:sz w:val="20"/>
          <w:szCs w:val="20"/>
        </w:rPr>
        <w:t>los</w:t>
      </w:r>
      <w:r w:rsidRPr="00794FAA">
        <w:rPr>
          <w:rFonts w:ascii="Tahoma" w:hAnsi="Tahoma" w:cs="Tahoma"/>
          <w:spacing w:val="-12"/>
          <w:sz w:val="20"/>
          <w:szCs w:val="20"/>
        </w:rPr>
        <w:t xml:space="preserve"> </w:t>
      </w:r>
      <w:r w:rsidRPr="00794FAA">
        <w:rPr>
          <w:rFonts w:ascii="Tahoma" w:hAnsi="Tahoma" w:cs="Tahoma"/>
          <w:sz w:val="20"/>
          <w:szCs w:val="20"/>
        </w:rPr>
        <w:t>siguientes</w:t>
      </w:r>
      <w:r w:rsidRPr="00794FAA">
        <w:rPr>
          <w:rFonts w:ascii="Tahoma" w:hAnsi="Tahoma" w:cs="Tahoma"/>
          <w:spacing w:val="15"/>
          <w:sz w:val="20"/>
          <w:szCs w:val="20"/>
        </w:rPr>
        <w:t xml:space="preserve"> </w:t>
      </w:r>
      <w:r w:rsidRPr="00794FAA">
        <w:rPr>
          <w:rFonts w:ascii="Tahoma" w:hAnsi="Tahoma" w:cs="Tahoma"/>
          <w:spacing w:val="-2"/>
          <w:sz w:val="20"/>
          <w:szCs w:val="20"/>
        </w:rPr>
        <w:t>campos:</w:t>
      </w:r>
    </w:p>
    <w:p w:rsidR="0085270E" w:rsidRDefault="0085270E">
      <w:pPr>
        <w:pStyle w:val="Textoindependiente"/>
        <w:spacing w:before="123"/>
        <w:ind w:left="136"/>
        <w:rPr>
          <w:rFonts w:ascii="Tahoma" w:hAnsi="Tahoma" w:cs="Tahoma"/>
          <w:spacing w:val="-2"/>
          <w:sz w:val="20"/>
          <w:szCs w:val="20"/>
        </w:rPr>
      </w:pPr>
    </w:p>
    <w:p w:rsidR="00DE5764" w:rsidRPr="00794FAA" w:rsidRDefault="00DE5764">
      <w:pPr>
        <w:pStyle w:val="Textoindependiente"/>
        <w:spacing w:before="123"/>
        <w:ind w:left="136"/>
        <w:rPr>
          <w:rFonts w:ascii="Tahoma" w:hAnsi="Tahoma" w:cs="Tahoma"/>
          <w:spacing w:val="-2"/>
          <w:sz w:val="20"/>
          <w:szCs w:val="20"/>
        </w:rPr>
      </w:pPr>
      <w:r w:rsidRPr="00794FAA">
        <w:rPr>
          <w:rFonts w:ascii="Tahoma" w:hAnsi="Tahoma" w:cs="Tahoma"/>
          <w:noProof/>
          <w:sz w:val="20"/>
          <w:szCs w:val="20"/>
          <w:lang w:val="es-AR" w:eastAsia="es-AR"/>
        </w:rPr>
        <w:drawing>
          <wp:anchor distT="0" distB="0" distL="114300" distR="114300" simplePos="0" relativeHeight="251672576" behindDoc="0" locked="0" layoutInCell="1" allowOverlap="1">
            <wp:simplePos x="0" y="0"/>
            <wp:positionH relativeFrom="column">
              <wp:posOffset>95250</wp:posOffset>
            </wp:positionH>
            <wp:positionV relativeFrom="paragraph">
              <wp:posOffset>116840</wp:posOffset>
            </wp:positionV>
            <wp:extent cx="4868545" cy="2645410"/>
            <wp:effectExtent l="0" t="0" r="8255" b="254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8545" cy="2645410"/>
                    </a:xfrm>
                    <a:prstGeom prst="rect">
                      <a:avLst/>
                    </a:prstGeom>
                  </pic:spPr>
                </pic:pic>
              </a:graphicData>
            </a:graphic>
          </wp:anchor>
        </w:drawing>
      </w:r>
    </w:p>
    <w:p w:rsidR="00DE5764" w:rsidRPr="00794FAA" w:rsidRDefault="00DE5764">
      <w:pPr>
        <w:pStyle w:val="Textoindependiente"/>
        <w:spacing w:before="123"/>
        <w:ind w:left="136"/>
        <w:rPr>
          <w:rFonts w:ascii="Tahoma" w:hAnsi="Tahoma" w:cs="Tahoma"/>
          <w:sz w:val="20"/>
          <w:szCs w:val="20"/>
        </w:rPr>
      </w:pPr>
    </w:p>
    <w:p w:rsidR="00DE5764" w:rsidRDefault="00DE5764">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055F2C" w:rsidRDefault="00055F2C">
      <w:pPr>
        <w:pStyle w:val="Textoindependiente"/>
        <w:spacing w:before="123"/>
        <w:ind w:left="136"/>
        <w:rPr>
          <w:rFonts w:ascii="Tahoma" w:hAnsi="Tahoma" w:cs="Tahoma"/>
          <w:sz w:val="20"/>
          <w:szCs w:val="20"/>
        </w:rPr>
      </w:pPr>
    </w:p>
    <w:p w:rsidR="00DE5764" w:rsidRPr="00794FAA" w:rsidRDefault="00DE5764">
      <w:pPr>
        <w:pStyle w:val="Textoindependiente"/>
        <w:spacing w:before="123"/>
        <w:ind w:left="136"/>
        <w:rPr>
          <w:rFonts w:ascii="Tahoma" w:hAnsi="Tahoma" w:cs="Tahoma"/>
          <w:sz w:val="20"/>
          <w:szCs w:val="20"/>
        </w:rPr>
      </w:pPr>
    </w:p>
    <w:p w:rsidR="00F40874" w:rsidRPr="00794FAA" w:rsidRDefault="00AC02E6">
      <w:pPr>
        <w:pStyle w:val="Prrafodelista"/>
        <w:numPr>
          <w:ilvl w:val="0"/>
          <w:numId w:val="9"/>
        </w:numPr>
        <w:tabs>
          <w:tab w:val="left" w:pos="420"/>
        </w:tabs>
        <w:spacing w:before="107" w:line="271" w:lineRule="auto"/>
        <w:ind w:right="1152" w:firstLine="0"/>
        <w:rPr>
          <w:rFonts w:ascii="Tahoma" w:hAnsi="Tahoma" w:cs="Tahoma"/>
          <w:sz w:val="20"/>
          <w:szCs w:val="20"/>
        </w:rPr>
      </w:pPr>
      <w:r w:rsidRPr="00794FAA">
        <w:rPr>
          <w:rFonts w:ascii="Tahoma" w:hAnsi="Tahoma" w:cs="Tahoma"/>
          <w:sz w:val="20"/>
          <w:szCs w:val="20"/>
        </w:rPr>
        <w:t xml:space="preserve">En el campo </w:t>
      </w:r>
      <w:r w:rsidRPr="00794FAA">
        <w:rPr>
          <w:rFonts w:ascii="Tahoma" w:hAnsi="Tahoma" w:cs="Tahoma"/>
          <w:b/>
          <w:sz w:val="20"/>
          <w:szCs w:val="20"/>
        </w:rPr>
        <w:t xml:space="preserve">“Tipo de garantía” </w:t>
      </w:r>
      <w:r w:rsidRPr="00794FAA">
        <w:rPr>
          <w:rFonts w:ascii="Tahoma" w:hAnsi="Tahoma" w:cs="Tahoma"/>
          <w:sz w:val="20"/>
          <w:szCs w:val="20"/>
        </w:rPr>
        <w:t>deberá seleccionar alguna de las alternativas propuestas por el sistema</w:t>
      </w:r>
      <w:r w:rsidRPr="00794FAA">
        <w:rPr>
          <w:rFonts w:ascii="Tahoma" w:hAnsi="Tahoma" w:cs="Tahoma"/>
          <w:spacing w:val="-2"/>
          <w:sz w:val="20"/>
          <w:szCs w:val="20"/>
        </w:rPr>
        <w:t xml:space="preserve"> </w:t>
      </w:r>
      <w:r w:rsidRPr="00794FAA">
        <w:rPr>
          <w:rFonts w:ascii="Tahoma" w:hAnsi="Tahoma" w:cs="Tahoma"/>
          <w:sz w:val="20"/>
          <w:szCs w:val="20"/>
        </w:rPr>
        <w:t>(ej. pagaré),</w:t>
      </w:r>
    </w:p>
    <w:p w:rsidR="00F40874" w:rsidRPr="00794FAA" w:rsidRDefault="00AC02E6">
      <w:pPr>
        <w:pStyle w:val="Prrafodelista"/>
        <w:numPr>
          <w:ilvl w:val="0"/>
          <w:numId w:val="9"/>
        </w:numPr>
        <w:tabs>
          <w:tab w:val="left" w:pos="419"/>
        </w:tabs>
        <w:spacing w:before="223"/>
        <w:ind w:left="419" w:hanging="299"/>
        <w:rPr>
          <w:rFonts w:ascii="Tahoma" w:hAnsi="Tahoma" w:cs="Tahoma"/>
          <w:sz w:val="20"/>
          <w:szCs w:val="20"/>
        </w:rPr>
      </w:pPr>
      <w:r w:rsidRPr="00794FAA">
        <w:rPr>
          <w:rFonts w:ascii="Tahoma" w:hAnsi="Tahoma" w:cs="Tahoma"/>
          <w:sz w:val="20"/>
          <w:szCs w:val="20"/>
        </w:rPr>
        <w:t>En</w:t>
      </w:r>
      <w:r w:rsidRPr="00794FAA">
        <w:rPr>
          <w:rFonts w:ascii="Tahoma" w:hAnsi="Tahoma" w:cs="Tahoma"/>
          <w:spacing w:val="-14"/>
          <w:sz w:val="20"/>
          <w:szCs w:val="20"/>
        </w:rPr>
        <w:t xml:space="preserve"> </w:t>
      </w:r>
      <w:r w:rsidRPr="00794FAA">
        <w:rPr>
          <w:rFonts w:ascii="Tahoma" w:hAnsi="Tahoma" w:cs="Tahoma"/>
          <w:sz w:val="20"/>
          <w:szCs w:val="20"/>
        </w:rPr>
        <w:t>el</w:t>
      </w:r>
      <w:r w:rsidRPr="00794FAA">
        <w:rPr>
          <w:rFonts w:ascii="Tahoma" w:hAnsi="Tahoma" w:cs="Tahoma"/>
          <w:spacing w:val="4"/>
          <w:sz w:val="20"/>
          <w:szCs w:val="20"/>
        </w:rPr>
        <w:t xml:space="preserve"> </w:t>
      </w:r>
      <w:r w:rsidRPr="00794FAA">
        <w:rPr>
          <w:rFonts w:ascii="Tahoma" w:hAnsi="Tahoma" w:cs="Tahoma"/>
          <w:sz w:val="20"/>
          <w:szCs w:val="20"/>
        </w:rPr>
        <w:t>campo</w:t>
      </w:r>
      <w:r w:rsidRPr="00794FAA">
        <w:rPr>
          <w:rFonts w:ascii="Tahoma" w:hAnsi="Tahoma" w:cs="Tahoma"/>
          <w:spacing w:val="-22"/>
          <w:sz w:val="20"/>
          <w:szCs w:val="20"/>
        </w:rPr>
        <w:t xml:space="preserve"> </w:t>
      </w:r>
      <w:r w:rsidRPr="00794FAA">
        <w:rPr>
          <w:rFonts w:ascii="Tahoma" w:hAnsi="Tahoma" w:cs="Tahoma"/>
          <w:b/>
          <w:sz w:val="20"/>
          <w:szCs w:val="20"/>
        </w:rPr>
        <w:t>“Forma”</w:t>
      </w:r>
      <w:r w:rsidRPr="00794FAA">
        <w:rPr>
          <w:rFonts w:ascii="Tahoma" w:hAnsi="Tahoma" w:cs="Tahoma"/>
          <w:b/>
          <w:spacing w:val="-12"/>
          <w:sz w:val="20"/>
          <w:szCs w:val="20"/>
        </w:rPr>
        <w:t xml:space="preserve"> </w:t>
      </w:r>
      <w:r w:rsidRPr="00794FAA">
        <w:rPr>
          <w:rFonts w:ascii="Tahoma" w:hAnsi="Tahoma" w:cs="Tahoma"/>
          <w:sz w:val="20"/>
          <w:szCs w:val="20"/>
        </w:rPr>
        <w:t>agrega</w:t>
      </w:r>
      <w:r w:rsidRPr="00794FAA">
        <w:rPr>
          <w:rFonts w:ascii="Tahoma" w:hAnsi="Tahoma" w:cs="Tahoma"/>
          <w:spacing w:val="5"/>
          <w:sz w:val="20"/>
          <w:szCs w:val="20"/>
        </w:rPr>
        <w:t xml:space="preserve"> </w:t>
      </w:r>
      <w:r w:rsidRPr="00794FAA">
        <w:rPr>
          <w:rFonts w:ascii="Tahoma" w:hAnsi="Tahoma" w:cs="Tahoma"/>
          <w:sz w:val="20"/>
          <w:szCs w:val="20"/>
        </w:rPr>
        <w:t>el</w:t>
      </w:r>
      <w:r w:rsidRPr="00794FAA">
        <w:rPr>
          <w:rFonts w:ascii="Tahoma" w:hAnsi="Tahoma" w:cs="Tahoma"/>
          <w:spacing w:val="4"/>
          <w:sz w:val="20"/>
          <w:szCs w:val="20"/>
        </w:rPr>
        <w:t xml:space="preserve"> </w:t>
      </w:r>
      <w:r w:rsidRPr="00794FAA">
        <w:rPr>
          <w:rFonts w:ascii="Tahoma" w:hAnsi="Tahoma" w:cs="Tahoma"/>
          <w:sz w:val="20"/>
          <w:szCs w:val="20"/>
        </w:rPr>
        <w:t>documento</w:t>
      </w:r>
      <w:r w:rsidRPr="00794FAA">
        <w:rPr>
          <w:rFonts w:ascii="Tahoma" w:hAnsi="Tahoma" w:cs="Tahoma"/>
          <w:spacing w:val="-22"/>
          <w:sz w:val="20"/>
          <w:szCs w:val="20"/>
        </w:rPr>
        <w:t xml:space="preserve"> </w:t>
      </w:r>
      <w:r w:rsidRPr="00794FAA">
        <w:rPr>
          <w:rFonts w:ascii="Tahoma" w:hAnsi="Tahoma" w:cs="Tahoma"/>
          <w:sz w:val="20"/>
          <w:szCs w:val="20"/>
        </w:rPr>
        <w:t>correspondiente</w:t>
      </w:r>
      <w:r w:rsidRPr="00794FAA">
        <w:rPr>
          <w:rFonts w:ascii="Tahoma" w:hAnsi="Tahoma" w:cs="Tahoma"/>
          <w:spacing w:val="-10"/>
          <w:sz w:val="20"/>
          <w:szCs w:val="20"/>
        </w:rPr>
        <w:t xml:space="preserve"> </w:t>
      </w:r>
      <w:r w:rsidRPr="00794FAA">
        <w:rPr>
          <w:rFonts w:ascii="Tahoma" w:hAnsi="Tahoma" w:cs="Tahoma"/>
          <w:sz w:val="20"/>
          <w:szCs w:val="20"/>
        </w:rPr>
        <w:t>(ej.</w:t>
      </w:r>
      <w:r w:rsidRPr="00794FAA">
        <w:rPr>
          <w:rFonts w:ascii="Tahoma" w:hAnsi="Tahoma" w:cs="Tahoma"/>
          <w:spacing w:val="8"/>
          <w:sz w:val="20"/>
          <w:szCs w:val="20"/>
        </w:rPr>
        <w:t xml:space="preserve"> </w:t>
      </w:r>
      <w:r w:rsidRPr="00794FAA">
        <w:rPr>
          <w:rFonts w:ascii="Tahoma" w:hAnsi="Tahoma" w:cs="Tahoma"/>
          <w:sz w:val="20"/>
          <w:szCs w:val="20"/>
        </w:rPr>
        <w:t>efectivo,</w:t>
      </w:r>
      <w:r w:rsidRPr="00794FAA">
        <w:rPr>
          <w:rFonts w:ascii="Tahoma" w:hAnsi="Tahoma" w:cs="Tahoma"/>
          <w:spacing w:val="7"/>
          <w:sz w:val="20"/>
          <w:szCs w:val="20"/>
        </w:rPr>
        <w:t xml:space="preserve"> </w:t>
      </w:r>
      <w:r w:rsidRPr="00794FAA">
        <w:rPr>
          <w:rFonts w:ascii="Tahoma" w:hAnsi="Tahoma" w:cs="Tahoma"/>
          <w:sz w:val="20"/>
          <w:szCs w:val="20"/>
        </w:rPr>
        <w:t>cheque,</w:t>
      </w:r>
      <w:r w:rsidRPr="00794FAA">
        <w:rPr>
          <w:rFonts w:ascii="Tahoma" w:hAnsi="Tahoma" w:cs="Tahoma"/>
          <w:spacing w:val="-7"/>
          <w:sz w:val="20"/>
          <w:szCs w:val="20"/>
        </w:rPr>
        <w:t xml:space="preserve"> </w:t>
      </w:r>
      <w:r w:rsidRPr="00794FAA">
        <w:rPr>
          <w:rFonts w:ascii="Tahoma" w:hAnsi="Tahoma" w:cs="Tahoma"/>
          <w:spacing w:val="-2"/>
          <w:sz w:val="20"/>
          <w:szCs w:val="20"/>
        </w:rPr>
        <w:t>etc.),</w:t>
      </w:r>
    </w:p>
    <w:p w:rsidR="00F40874" w:rsidRPr="00794FAA" w:rsidRDefault="00F40874">
      <w:pPr>
        <w:pStyle w:val="Textoindependiente"/>
        <w:spacing w:before="19"/>
        <w:rPr>
          <w:rFonts w:ascii="Tahoma" w:hAnsi="Tahoma" w:cs="Tahoma"/>
          <w:sz w:val="20"/>
          <w:szCs w:val="20"/>
        </w:rPr>
      </w:pPr>
    </w:p>
    <w:p w:rsidR="00F40874" w:rsidRPr="00794FAA" w:rsidRDefault="00AC02E6">
      <w:pPr>
        <w:pStyle w:val="Prrafodelista"/>
        <w:numPr>
          <w:ilvl w:val="0"/>
          <w:numId w:val="9"/>
        </w:numPr>
        <w:tabs>
          <w:tab w:val="left" w:pos="136"/>
          <w:tab w:val="left" w:pos="418"/>
        </w:tabs>
        <w:ind w:right="1147" w:hanging="16"/>
        <w:rPr>
          <w:rFonts w:ascii="Tahoma" w:hAnsi="Tahoma" w:cs="Tahoma"/>
          <w:sz w:val="20"/>
          <w:szCs w:val="20"/>
        </w:rPr>
      </w:pPr>
      <w:r w:rsidRPr="00794FAA">
        <w:rPr>
          <w:rFonts w:ascii="Tahoma" w:hAnsi="Tahoma" w:cs="Tahoma"/>
          <w:sz w:val="20"/>
          <w:szCs w:val="20"/>
        </w:rPr>
        <w:t>En</w:t>
      </w:r>
      <w:r w:rsidRPr="00794FAA">
        <w:rPr>
          <w:rFonts w:ascii="Tahoma" w:hAnsi="Tahoma" w:cs="Tahoma"/>
          <w:spacing w:val="38"/>
          <w:sz w:val="20"/>
          <w:szCs w:val="20"/>
        </w:rPr>
        <w:t xml:space="preserve"> </w:t>
      </w:r>
      <w:r w:rsidRPr="00794FAA">
        <w:rPr>
          <w:rFonts w:ascii="Tahoma" w:hAnsi="Tahoma" w:cs="Tahoma"/>
          <w:sz w:val="20"/>
          <w:szCs w:val="20"/>
        </w:rPr>
        <w:t>el</w:t>
      </w:r>
      <w:r w:rsidRPr="00794FAA">
        <w:rPr>
          <w:rFonts w:ascii="Tahoma" w:hAnsi="Tahoma" w:cs="Tahoma"/>
          <w:spacing w:val="38"/>
          <w:sz w:val="20"/>
          <w:szCs w:val="20"/>
        </w:rPr>
        <w:t xml:space="preserve"> </w:t>
      </w:r>
      <w:r w:rsidRPr="00794FAA">
        <w:rPr>
          <w:rFonts w:ascii="Tahoma" w:hAnsi="Tahoma" w:cs="Tahoma"/>
          <w:sz w:val="20"/>
          <w:szCs w:val="20"/>
        </w:rPr>
        <w:t>campo</w:t>
      </w:r>
      <w:r w:rsidRPr="00794FAA">
        <w:rPr>
          <w:rFonts w:ascii="Tahoma" w:hAnsi="Tahoma" w:cs="Tahoma"/>
          <w:spacing w:val="38"/>
          <w:sz w:val="20"/>
          <w:szCs w:val="20"/>
        </w:rPr>
        <w:t xml:space="preserve"> </w:t>
      </w:r>
      <w:r w:rsidRPr="00794FAA">
        <w:rPr>
          <w:rFonts w:ascii="Tahoma" w:hAnsi="Tahoma" w:cs="Tahoma"/>
          <w:b/>
          <w:sz w:val="20"/>
          <w:szCs w:val="20"/>
        </w:rPr>
        <w:t>“Monto”</w:t>
      </w:r>
      <w:r w:rsidRPr="00794FAA">
        <w:rPr>
          <w:rFonts w:ascii="Tahoma" w:hAnsi="Tahoma" w:cs="Tahoma"/>
          <w:b/>
          <w:spacing w:val="40"/>
          <w:sz w:val="20"/>
          <w:szCs w:val="20"/>
        </w:rPr>
        <w:t xml:space="preserve"> </w:t>
      </w:r>
      <w:r w:rsidRPr="00794FAA">
        <w:rPr>
          <w:rFonts w:ascii="Tahoma" w:hAnsi="Tahoma" w:cs="Tahoma"/>
          <w:sz w:val="20"/>
          <w:szCs w:val="20"/>
        </w:rPr>
        <w:t>debe</w:t>
      </w:r>
      <w:r w:rsidRPr="00794FAA">
        <w:rPr>
          <w:rFonts w:ascii="Tahoma" w:hAnsi="Tahoma" w:cs="Tahoma"/>
          <w:spacing w:val="38"/>
          <w:sz w:val="20"/>
          <w:szCs w:val="20"/>
        </w:rPr>
        <w:t xml:space="preserve"> </w:t>
      </w:r>
      <w:r w:rsidRPr="00794FAA">
        <w:rPr>
          <w:rFonts w:ascii="Tahoma" w:hAnsi="Tahoma" w:cs="Tahoma"/>
          <w:sz w:val="20"/>
          <w:szCs w:val="20"/>
        </w:rPr>
        <w:t>indicar</w:t>
      </w:r>
      <w:r w:rsidRPr="00794FAA">
        <w:rPr>
          <w:rFonts w:ascii="Tahoma" w:hAnsi="Tahoma" w:cs="Tahoma"/>
          <w:spacing w:val="40"/>
          <w:sz w:val="20"/>
          <w:szCs w:val="20"/>
        </w:rPr>
        <w:t xml:space="preserve"> </w:t>
      </w:r>
      <w:r w:rsidRPr="00794FAA">
        <w:rPr>
          <w:rFonts w:ascii="Tahoma" w:hAnsi="Tahoma" w:cs="Tahoma"/>
          <w:sz w:val="20"/>
          <w:szCs w:val="20"/>
        </w:rPr>
        <w:t>el</w:t>
      </w:r>
      <w:r w:rsidRPr="00794FAA">
        <w:rPr>
          <w:rFonts w:ascii="Tahoma" w:hAnsi="Tahoma" w:cs="Tahoma"/>
          <w:spacing w:val="38"/>
          <w:sz w:val="20"/>
          <w:szCs w:val="20"/>
        </w:rPr>
        <w:t xml:space="preserve"> </w:t>
      </w:r>
      <w:r w:rsidRPr="00794FAA">
        <w:rPr>
          <w:rFonts w:ascii="Tahoma" w:hAnsi="Tahoma" w:cs="Tahoma"/>
          <w:sz w:val="20"/>
          <w:szCs w:val="20"/>
        </w:rPr>
        <w:t>valor</w:t>
      </w:r>
      <w:r w:rsidRPr="00794FAA">
        <w:rPr>
          <w:rFonts w:ascii="Tahoma" w:hAnsi="Tahoma" w:cs="Tahoma"/>
          <w:spacing w:val="40"/>
          <w:sz w:val="20"/>
          <w:szCs w:val="20"/>
        </w:rPr>
        <w:t xml:space="preserve"> </w:t>
      </w:r>
      <w:r w:rsidRPr="00794FAA">
        <w:rPr>
          <w:rFonts w:ascii="Tahoma" w:hAnsi="Tahoma" w:cs="Tahoma"/>
          <w:sz w:val="20"/>
          <w:szCs w:val="20"/>
        </w:rPr>
        <w:t>de</w:t>
      </w:r>
      <w:r w:rsidRPr="00794FAA">
        <w:rPr>
          <w:rFonts w:ascii="Tahoma" w:hAnsi="Tahoma" w:cs="Tahoma"/>
          <w:spacing w:val="38"/>
          <w:sz w:val="20"/>
          <w:szCs w:val="20"/>
        </w:rPr>
        <w:t xml:space="preserve"> </w:t>
      </w:r>
      <w:r w:rsidRPr="00794FAA">
        <w:rPr>
          <w:rFonts w:ascii="Tahoma" w:hAnsi="Tahoma" w:cs="Tahoma"/>
          <w:sz w:val="20"/>
          <w:szCs w:val="20"/>
        </w:rPr>
        <w:t>la</w:t>
      </w:r>
      <w:r w:rsidRPr="00794FAA">
        <w:rPr>
          <w:rFonts w:ascii="Tahoma" w:hAnsi="Tahoma" w:cs="Tahoma"/>
          <w:spacing w:val="38"/>
          <w:sz w:val="20"/>
          <w:szCs w:val="20"/>
        </w:rPr>
        <w:t xml:space="preserve"> </w:t>
      </w:r>
      <w:r w:rsidRPr="00794FAA">
        <w:rPr>
          <w:rFonts w:ascii="Tahoma" w:hAnsi="Tahoma" w:cs="Tahoma"/>
          <w:sz w:val="20"/>
          <w:szCs w:val="20"/>
        </w:rPr>
        <w:t>garantía</w:t>
      </w:r>
      <w:r w:rsidRPr="00794FAA">
        <w:rPr>
          <w:rFonts w:ascii="Tahoma" w:hAnsi="Tahoma" w:cs="Tahoma"/>
          <w:spacing w:val="38"/>
          <w:sz w:val="20"/>
          <w:szCs w:val="20"/>
        </w:rPr>
        <w:t xml:space="preserve"> </w:t>
      </w:r>
      <w:r w:rsidRPr="00794FAA">
        <w:rPr>
          <w:rFonts w:ascii="Tahoma" w:hAnsi="Tahoma" w:cs="Tahoma"/>
          <w:sz w:val="20"/>
          <w:szCs w:val="20"/>
        </w:rPr>
        <w:t>ofrecida</w:t>
      </w:r>
      <w:r w:rsidRPr="00794FAA">
        <w:rPr>
          <w:rFonts w:ascii="Tahoma" w:hAnsi="Tahoma" w:cs="Tahoma"/>
          <w:spacing w:val="39"/>
          <w:sz w:val="20"/>
          <w:szCs w:val="20"/>
        </w:rPr>
        <w:t xml:space="preserve"> </w:t>
      </w:r>
      <w:r w:rsidRPr="00794FAA">
        <w:rPr>
          <w:rFonts w:ascii="Tahoma" w:hAnsi="Tahoma" w:cs="Tahoma"/>
          <w:sz w:val="20"/>
          <w:szCs w:val="20"/>
        </w:rPr>
        <w:t>(debe</w:t>
      </w:r>
      <w:r w:rsidRPr="00794FAA">
        <w:rPr>
          <w:rFonts w:ascii="Tahoma" w:hAnsi="Tahoma" w:cs="Tahoma"/>
          <w:spacing w:val="38"/>
          <w:sz w:val="20"/>
          <w:szCs w:val="20"/>
        </w:rPr>
        <w:t xml:space="preserve"> </w:t>
      </w:r>
      <w:r w:rsidRPr="00794FAA">
        <w:rPr>
          <w:rFonts w:ascii="Tahoma" w:hAnsi="Tahoma" w:cs="Tahoma"/>
          <w:sz w:val="20"/>
          <w:szCs w:val="20"/>
        </w:rPr>
        <w:t>ser</w:t>
      </w:r>
      <w:r w:rsidRPr="00794FAA">
        <w:rPr>
          <w:rFonts w:ascii="Tahoma" w:hAnsi="Tahoma" w:cs="Tahoma"/>
          <w:spacing w:val="40"/>
          <w:sz w:val="20"/>
          <w:szCs w:val="20"/>
        </w:rPr>
        <w:t xml:space="preserve"> </w:t>
      </w:r>
      <w:r w:rsidRPr="00794FAA">
        <w:rPr>
          <w:rFonts w:ascii="Tahoma" w:hAnsi="Tahoma" w:cs="Tahoma"/>
          <w:sz w:val="20"/>
          <w:szCs w:val="20"/>
        </w:rPr>
        <w:t>igual</w:t>
      </w:r>
      <w:r w:rsidRPr="00794FAA">
        <w:rPr>
          <w:rFonts w:ascii="Tahoma" w:hAnsi="Tahoma" w:cs="Tahoma"/>
          <w:spacing w:val="38"/>
          <w:sz w:val="20"/>
          <w:szCs w:val="20"/>
        </w:rPr>
        <w:t xml:space="preserve"> </w:t>
      </w:r>
      <w:r w:rsidRPr="00794FAA">
        <w:rPr>
          <w:rFonts w:ascii="Tahoma" w:hAnsi="Tahoma" w:cs="Tahoma"/>
          <w:sz w:val="20"/>
          <w:szCs w:val="20"/>
        </w:rPr>
        <w:t>o mayor al monto mínimo a constituir</w:t>
      </w:r>
      <w:r w:rsidRPr="00794FAA">
        <w:rPr>
          <w:rFonts w:ascii="Tahoma" w:hAnsi="Tahoma" w:cs="Tahoma"/>
          <w:spacing w:val="-1"/>
          <w:sz w:val="20"/>
          <w:szCs w:val="20"/>
        </w:rPr>
        <w:t xml:space="preserve"> </w:t>
      </w:r>
      <w:r w:rsidRPr="00794FAA">
        <w:rPr>
          <w:rFonts w:ascii="Tahoma" w:hAnsi="Tahoma" w:cs="Tahoma"/>
          <w:sz w:val="20"/>
          <w:szCs w:val="20"/>
        </w:rPr>
        <w:t>según determina el sistema),</w:t>
      </w:r>
    </w:p>
    <w:p w:rsidR="00F40874" w:rsidRPr="00794FAA" w:rsidRDefault="00F40874">
      <w:pPr>
        <w:pStyle w:val="Textoindependiente"/>
        <w:spacing w:before="6"/>
        <w:rPr>
          <w:rFonts w:ascii="Tahoma" w:hAnsi="Tahoma" w:cs="Tahoma"/>
          <w:sz w:val="20"/>
          <w:szCs w:val="20"/>
        </w:rPr>
      </w:pPr>
    </w:p>
    <w:p w:rsidR="00F40874" w:rsidRPr="00794FAA" w:rsidRDefault="00AC02E6">
      <w:pPr>
        <w:pStyle w:val="Prrafodelista"/>
        <w:numPr>
          <w:ilvl w:val="0"/>
          <w:numId w:val="9"/>
        </w:numPr>
        <w:tabs>
          <w:tab w:val="left" w:pos="419"/>
        </w:tabs>
        <w:ind w:left="419" w:hanging="299"/>
        <w:rPr>
          <w:rFonts w:ascii="Tahoma" w:hAnsi="Tahoma" w:cs="Tahoma"/>
          <w:sz w:val="20"/>
          <w:szCs w:val="20"/>
        </w:rPr>
      </w:pPr>
      <w:r w:rsidRPr="00794FAA">
        <w:rPr>
          <w:rFonts w:ascii="Tahoma" w:hAnsi="Tahoma" w:cs="Tahoma"/>
          <w:sz w:val="20"/>
          <w:szCs w:val="20"/>
        </w:rPr>
        <w:t>En</w:t>
      </w:r>
      <w:r w:rsidRPr="00794FAA">
        <w:rPr>
          <w:rFonts w:ascii="Tahoma" w:hAnsi="Tahoma" w:cs="Tahoma"/>
          <w:spacing w:val="-7"/>
          <w:sz w:val="20"/>
          <w:szCs w:val="20"/>
        </w:rPr>
        <w:t xml:space="preserve"> </w:t>
      </w:r>
      <w:r w:rsidRPr="00794FAA">
        <w:rPr>
          <w:rFonts w:ascii="Tahoma" w:hAnsi="Tahoma" w:cs="Tahoma"/>
          <w:sz w:val="20"/>
          <w:szCs w:val="20"/>
        </w:rPr>
        <w:t>el</w:t>
      </w:r>
      <w:r w:rsidRPr="00794FAA">
        <w:rPr>
          <w:rFonts w:ascii="Tahoma" w:hAnsi="Tahoma" w:cs="Tahoma"/>
          <w:spacing w:val="8"/>
          <w:sz w:val="20"/>
          <w:szCs w:val="20"/>
        </w:rPr>
        <w:t xml:space="preserve"> </w:t>
      </w:r>
      <w:r w:rsidRPr="00794FAA">
        <w:rPr>
          <w:rFonts w:ascii="Tahoma" w:hAnsi="Tahoma" w:cs="Tahoma"/>
          <w:sz w:val="20"/>
          <w:szCs w:val="20"/>
        </w:rPr>
        <w:t>campo</w:t>
      </w:r>
      <w:r w:rsidRPr="00794FAA">
        <w:rPr>
          <w:rFonts w:ascii="Tahoma" w:hAnsi="Tahoma" w:cs="Tahoma"/>
          <w:spacing w:val="-22"/>
          <w:sz w:val="20"/>
          <w:szCs w:val="20"/>
        </w:rPr>
        <w:t xml:space="preserve"> </w:t>
      </w:r>
      <w:r w:rsidRPr="00794FAA">
        <w:rPr>
          <w:rFonts w:ascii="Tahoma" w:hAnsi="Tahoma" w:cs="Tahoma"/>
          <w:b/>
          <w:sz w:val="20"/>
          <w:szCs w:val="20"/>
        </w:rPr>
        <w:t>“Número</w:t>
      </w:r>
      <w:r w:rsidRPr="00794FAA">
        <w:rPr>
          <w:rFonts w:ascii="Tahoma" w:hAnsi="Tahoma" w:cs="Tahoma"/>
          <w:b/>
          <w:spacing w:val="-19"/>
          <w:sz w:val="20"/>
          <w:szCs w:val="20"/>
        </w:rPr>
        <w:t xml:space="preserve"> </w:t>
      </w:r>
      <w:r w:rsidRPr="00794FAA">
        <w:rPr>
          <w:rFonts w:ascii="Tahoma" w:hAnsi="Tahoma" w:cs="Tahoma"/>
          <w:b/>
          <w:sz w:val="20"/>
          <w:szCs w:val="20"/>
        </w:rPr>
        <w:t>de</w:t>
      </w:r>
      <w:r w:rsidRPr="00794FAA">
        <w:rPr>
          <w:rFonts w:ascii="Tahoma" w:hAnsi="Tahoma" w:cs="Tahoma"/>
          <w:b/>
          <w:spacing w:val="-7"/>
          <w:sz w:val="20"/>
          <w:szCs w:val="20"/>
        </w:rPr>
        <w:t xml:space="preserve"> </w:t>
      </w:r>
      <w:r w:rsidRPr="00794FAA">
        <w:rPr>
          <w:rFonts w:ascii="Tahoma" w:hAnsi="Tahoma" w:cs="Tahoma"/>
          <w:b/>
          <w:sz w:val="20"/>
          <w:szCs w:val="20"/>
        </w:rPr>
        <w:t>Documento”</w:t>
      </w:r>
      <w:r w:rsidRPr="00794FAA">
        <w:rPr>
          <w:rFonts w:ascii="Tahoma" w:hAnsi="Tahoma" w:cs="Tahoma"/>
          <w:sz w:val="20"/>
          <w:szCs w:val="20"/>
        </w:rPr>
        <w:t>:</w:t>
      </w:r>
      <w:r w:rsidRPr="00794FAA">
        <w:rPr>
          <w:rFonts w:ascii="Tahoma" w:hAnsi="Tahoma" w:cs="Tahoma"/>
          <w:spacing w:val="-19"/>
          <w:sz w:val="20"/>
          <w:szCs w:val="20"/>
        </w:rPr>
        <w:t xml:space="preserve"> </w:t>
      </w:r>
      <w:r w:rsidRPr="00794FAA">
        <w:rPr>
          <w:rFonts w:ascii="Tahoma" w:hAnsi="Tahoma" w:cs="Tahoma"/>
          <w:sz w:val="20"/>
          <w:szCs w:val="20"/>
        </w:rPr>
        <w:t>dato</w:t>
      </w:r>
      <w:r w:rsidRPr="00794FAA">
        <w:rPr>
          <w:rFonts w:ascii="Tahoma" w:hAnsi="Tahoma" w:cs="Tahoma"/>
          <w:spacing w:val="9"/>
          <w:sz w:val="20"/>
          <w:szCs w:val="20"/>
        </w:rPr>
        <w:t xml:space="preserve"> </w:t>
      </w:r>
      <w:r w:rsidRPr="00794FAA">
        <w:rPr>
          <w:rFonts w:ascii="Tahoma" w:hAnsi="Tahoma" w:cs="Tahoma"/>
          <w:sz w:val="20"/>
          <w:szCs w:val="20"/>
        </w:rPr>
        <w:t>identificativo</w:t>
      </w:r>
      <w:r w:rsidRPr="00794FAA">
        <w:rPr>
          <w:rFonts w:ascii="Tahoma" w:hAnsi="Tahoma" w:cs="Tahoma"/>
          <w:spacing w:val="8"/>
          <w:sz w:val="20"/>
          <w:szCs w:val="20"/>
        </w:rPr>
        <w:t xml:space="preserve"> </w:t>
      </w:r>
      <w:r w:rsidRPr="00794FAA">
        <w:rPr>
          <w:rFonts w:ascii="Tahoma" w:hAnsi="Tahoma" w:cs="Tahoma"/>
          <w:sz w:val="20"/>
          <w:szCs w:val="20"/>
        </w:rPr>
        <w:t>del</w:t>
      </w:r>
      <w:r w:rsidRPr="00794FAA">
        <w:rPr>
          <w:rFonts w:ascii="Tahoma" w:hAnsi="Tahoma" w:cs="Tahoma"/>
          <w:spacing w:val="8"/>
          <w:sz w:val="20"/>
          <w:szCs w:val="20"/>
        </w:rPr>
        <w:t xml:space="preserve"> </w:t>
      </w:r>
      <w:r w:rsidRPr="00794FAA">
        <w:rPr>
          <w:rFonts w:ascii="Tahoma" w:hAnsi="Tahoma" w:cs="Tahoma"/>
          <w:sz w:val="20"/>
          <w:szCs w:val="20"/>
        </w:rPr>
        <w:t>documento</w:t>
      </w:r>
      <w:r w:rsidRPr="00794FAA">
        <w:rPr>
          <w:rFonts w:ascii="Tahoma" w:hAnsi="Tahoma" w:cs="Tahoma"/>
          <w:spacing w:val="-7"/>
          <w:sz w:val="20"/>
          <w:szCs w:val="20"/>
        </w:rPr>
        <w:t xml:space="preserve"> </w:t>
      </w:r>
      <w:r w:rsidRPr="00794FAA">
        <w:rPr>
          <w:rFonts w:ascii="Tahoma" w:hAnsi="Tahoma" w:cs="Tahoma"/>
          <w:sz w:val="20"/>
          <w:szCs w:val="20"/>
        </w:rPr>
        <w:t>de</w:t>
      </w:r>
      <w:r w:rsidRPr="00794FAA">
        <w:rPr>
          <w:rFonts w:ascii="Tahoma" w:hAnsi="Tahoma" w:cs="Tahoma"/>
          <w:spacing w:val="-7"/>
          <w:sz w:val="20"/>
          <w:szCs w:val="20"/>
        </w:rPr>
        <w:t xml:space="preserve"> </w:t>
      </w:r>
      <w:r w:rsidRPr="00794FAA">
        <w:rPr>
          <w:rFonts w:ascii="Tahoma" w:hAnsi="Tahoma" w:cs="Tahoma"/>
          <w:spacing w:val="-2"/>
          <w:sz w:val="20"/>
          <w:szCs w:val="20"/>
        </w:rPr>
        <w:t>garantía,</w:t>
      </w:r>
    </w:p>
    <w:p w:rsidR="00F40874" w:rsidRPr="00794FAA" w:rsidRDefault="00F40874">
      <w:pPr>
        <w:pStyle w:val="Textoindependiente"/>
        <w:spacing w:before="4"/>
        <w:rPr>
          <w:rFonts w:ascii="Tahoma" w:hAnsi="Tahoma" w:cs="Tahoma"/>
          <w:sz w:val="20"/>
          <w:szCs w:val="20"/>
        </w:rPr>
      </w:pPr>
    </w:p>
    <w:p w:rsidR="00F40874" w:rsidRPr="00343C2A" w:rsidRDefault="00AC02E6">
      <w:pPr>
        <w:pStyle w:val="Prrafodelista"/>
        <w:numPr>
          <w:ilvl w:val="0"/>
          <w:numId w:val="9"/>
        </w:numPr>
        <w:tabs>
          <w:tab w:val="left" w:pos="554"/>
        </w:tabs>
        <w:spacing w:line="278" w:lineRule="auto"/>
        <w:ind w:right="1138" w:firstLine="0"/>
        <w:rPr>
          <w:rFonts w:ascii="Tahoma" w:hAnsi="Tahoma" w:cs="Tahoma"/>
          <w:sz w:val="20"/>
          <w:szCs w:val="20"/>
        </w:rPr>
      </w:pPr>
      <w:r w:rsidRPr="00343C2A">
        <w:rPr>
          <w:rFonts w:ascii="Tahoma" w:hAnsi="Tahoma" w:cs="Tahoma"/>
          <w:sz w:val="20"/>
          <w:szCs w:val="20"/>
        </w:rPr>
        <w:t xml:space="preserve">En el campo </w:t>
      </w:r>
      <w:r w:rsidRPr="00343C2A">
        <w:rPr>
          <w:rFonts w:ascii="Tahoma" w:hAnsi="Tahoma" w:cs="Tahoma"/>
          <w:b/>
          <w:sz w:val="20"/>
          <w:szCs w:val="20"/>
        </w:rPr>
        <w:t>“Entidad Legal”</w:t>
      </w:r>
      <w:r w:rsidRPr="00343C2A">
        <w:rPr>
          <w:rFonts w:ascii="Tahoma" w:hAnsi="Tahoma" w:cs="Tahoma"/>
          <w:sz w:val="20"/>
          <w:szCs w:val="20"/>
        </w:rPr>
        <w:t>: la garan</w:t>
      </w:r>
      <w:r w:rsidR="00D34320" w:rsidRPr="00343C2A">
        <w:rPr>
          <w:rFonts w:ascii="Tahoma" w:hAnsi="Tahoma" w:cs="Tahoma"/>
          <w:sz w:val="20"/>
          <w:szCs w:val="20"/>
        </w:rPr>
        <w:t>tía debe realizarse a nombre de</w:t>
      </w:r>
      <w:r w:rsidR="00DD377A">
        <w:rPr>
          <w:rFonts w:ascii="Tahoma" w:hAnsi="Tahoma" w:cs="Tahoma"/>
          <w:sz w:val="20"/>
          <w:szCs w:val="20"/>
        </w:rPr>
        <w:t xml:space="preserve"> _____________</w:t>
      </w:r>
      <w:r w:rsidRPr="00343C2A">
        <w:rPr>
          <w:rFonts w:ascii="Tahoma" w:hAnsi="Tahoma" w:cs="Tahoma"/>
          <w:sz w:val="20"/>
          <w:szCs w:val="20"/>
        </w:rPr>
        <w:t xml:space="preserve"> Gobierno de Mendoza.</w:t>
      </w:r>
    </w:p>
    <w:p w:rsidR="00F40874" w:rsidRPr="00794FAA" w:rsidRDefault="00F40874">
      <w:pPr>
        <w:pStyle w:val="Textoindependiente"/>
        <w:spacing w:before="22"/>
        <w:rPr>
          <w:rFonts w:ascii="Tahoma" w:hAnsi="Tahoma" w:cs="Tahoma"/>
          <w:sz w:val="20"/>
          <w:szCs w:val="20"/>
        </w:rPr>
      </w:pPr>
    </w:p>
    <w:p w:rsidR="00F40874" w:rsidRPr="00794FAA" w:rsidRDefault="00AC02E6">
      <w:pPr>
        <w:pStyle w:val="Prrafodelista"/>
        <w:numPr>
          <w:ilvl w:val="0"/>
          <w:numId w:val="9"/>
        </w:numPr>
        <w:tabs>
          <w:tab w:val="left" w:pos="418"/>
        </w:tabs>
        <w:ind w:left="418" w:hanging="298"/>
        <w:rPr>
          <w:rFonts w:ascii="Tahoma" w:hAnsi="Tahoma" w:cs="Tahoma"/>
          <w:sz w:val="20"/>
          <w:szCs w:val="20"/>
        </w:rPr>
      </w:pPr>
      <w:r w:rsidRPr="00794FAA">
        <w:rPr>
          <w:rFonts w:ascii="Tahoma" w:hAnsi="Tahoma" w:cs="Tahoma"/>
          <w:sz w:val="20"/>
          <w:szCs w:val="20"/>
        </w:rPr>
        <w:t>En</w:t>
      </w:r>
      <w:r w:rsidRPr="00794FAA">
        <w:rPr>
          <w:rFonts w:ascii="Tahoma" w:hAnsi="Tahoma" w:cs="Tahoma"/>
          <w:spacing w:val="-10"/>
          <w:sz w:val="20"/>
          <w:szCs w:val="20"/>
        </w:rPr>
        <w:t xml:space="preserve"> </w:t>
      </w:r>
      <w:r w:rsidRPr="00794FAA">
        <w:rPr>
          <w:rFonts w:ascii="Tahoma" w:hAnsi="Tahoma" w:cs="Tahoma"/>
          <w:sz w:val="20"/>
          <w:szCs w:val="20"/>
        </w:rPr>
        <w:t>el</w:t>
      </w:r>
      <w:r w:rsidRPr="00794FAA">
        <w:rPr>
          <w:rFonts w:ascii="Tahoma" w:hAnsi="Tahoma" w:cs="Tahoma"/>
          <w:spacing w:val="5"/>
          <w:sz w:val="20"/>
          <w:szCs w:val="20"/>
        </w:rPr>
        <w:t xml:space="preserve"> </w:t>
      </w:r>
      <w:r w:rsidRPr="00794FAA">
        <w:rPr>
          <w:rFonts w:ascii="Tahoma" w:hAnsi="Tahoma" w:cs="Tahoma"/>
          <w:sz w:val="20"/>
          <w:szCs w:val="20"/>
        </w:rPr>
        <w:t>campo</w:t>
      </w:r>
      <w:r w:rsidRPr="00794FAA">
        <w:rPr>
          <w:rFonts w:ascii="Tahoma" w:hAnsi="Tahoma" w:cs="Tahoma"/>
          <w:spacing w:val="-22"/>
          <w:sz w:val="20"/>
          <w:szCs w:val="20"/>
        </w:rPr>
        <w:t xml:space="preserve"> </w:t>
      </w:r>
      <w:r w:rsidRPr="00794FAA">
        <w:rPr>
          <w:rFonts w:ascii="Tahoma" w:hAnsi="Tahoma" w:cs="Tahoma"/>
          <w:b/>
          <w:sz w:val="20"/>
          <w:szCs w:val="20"/>
        </w:rPr>
        <w:t>“Anexos”</w:t>
      </w:r>
      <w:r w:rsidRPr="00794FAA">
        <w:rPr>
          <w:rFonts w:ascii="Tahoma" w:hAnsi="Tahoma" w:cs="Tahoma"/>
          <w:b/>
          <w:spacing w:val="-10"/>
          <w:sz w:val="20"/>
          <w:szCs w:val="20"/>
        </w:rPr>
        <w:t xml:space="preserve"> </w:t>
      </w:r>
      <w:r w:rsidRPr="00794FAA">
        <w:rPr>
          <w:rFonts w:ascii="Tahoma" w:hAnsi="Tahoma" w:cs="Tahoma"/>
          <w:sz w:val="20"/>
          <w:szCs w:val="20"/>
        </w:rPr>
        <w:t>deberá</w:t>
      </w:r>
      <w:r w:rsidRPr="00794FAA">
        <w:rPr>
          <w:rFonts w:ascii="Tahoma" w:hAnsi="Tahoma" w:cs="Tahoma"/>
          <w:spacing w:val="6"/>
          <w:sz w:val="20"/>
          <w:szCs w:val="20"/>
        </w:rPr>
        <w:t xml:space="preserve"> </w:t>
      </w:r>
      <w:r w:rsidRPr="00794FAA">
        <w:rPr>
          <w:rFonts w:ascii="Tahoma" w:hAnsi="Tahoma" w:cs="Tahoma"/>
          <w:sz w:val="20"/>
          <w:szCs w:val="20"/>
        </w:rPr>
        <w:t>adjuntar</w:t>
      </w:r>
      <w:r w:rsidRPr="00794FAA">
        <w:rPr>
          <w:rFonts w:ascii="Tahoma" w:hAnsi="Tahoma" w:cs="Tahoma"/>
          <w:spacing w:val="10"/>
          <w:sz w:val="20"/>
          <w:szCs w:val="20"/>
        </w:rPr>
        <w:t xml:space="preserve"> </w:t>
      </w:r>
      <w:r w:rsidRPr="00794FAA">
        <w:rPr>
          <w:rFonts w:ascii="Tahoma" w:hAnsi="Tahoma" w:cs="Tahoma"/>
          <w:sz w:val="20"/>
          <w:szCs w:val="20"/>
        </w:rPr>
        <w:t>escaneado</w:t>
      </w:r>
      <w:r w:rsidRPr="00794FAA">
        <w:rPr>
          <w:rFonts w:ascii="Tahoma" w:hAnsi="Tahoma" w:cs="Tahoma"/>
          <w:spacing w:val="-7"/>
          <w:sz w:val="20"/>
          <w:szCs w:val="20"/>
        </w:rPr>
        <w:t xml:space="preserve"> </w:t>
      </w:r>
      <w:r w:rsidRPr="00794FAA">
        <w:rPr>
          <w:rFonts w:ascii="Tahoma" w:hAnsi="Tahoma" w:cs="Tahoma"/>
          <w:sz w:val="20"/>
          <w:szCs w:val="20"/>
        </w:rPr>
        <w:t>y</w:t>
      </w:r>
      <w:r w:rsidRPr="00794FAA">
        <w:rPr>
          <w:rFonts w:ascii="Tahoma" w:hAnsi="Tahoma" w:cs="Tahoma"/>
          <w:spacing w:val="4"/>
          <w:sz w:val="20"/>
          <w:szCs w:val="20"/>
        </w:rPr>
        <w:t xml:space="preserve"> </w:t>
      </w:r>
      <w:r w:rsidRPr="00794FAA">
        <w:rPr>
          <w:rFonts w:ascii="Tahoma" w:hAnsi="Tahoma" w:cs="Tahoma"/>
          <w:sz w:val="20"/>
          <w:szCs w:val="20"/>
        </w:rPr>
        <w:t>firmado</w:t>
      </w:r>
      <w:r w:rsidRPr="00794FAA">
        <w:rPr>
          <w:rFonts w:ascii="Tahoma" w:hAnsi="Tahoma" w:cs="Tahoma"/>
          <w:spacing w:val="-9"/>
          <w:sz w:val="20"/>
          <w:szCs w:val="20"/>
        </w:rPr>
        <w:t xml:space="preserve"> </w:t>
      </w:r>
      <w:r w:rsidRPr="00794FAA">
        <w:rPr>
          <w:rFonts w:ascii="Tahoma" w:hAnsi="Tahoma" w:cs="Tahoma"/>
          <w:sz w:val="20"/>
          <w:szCs w:val="20"/>
        </w:rPr>
        <w:t>el</w:t>
      </w:r>
      <w:r w:rsidRPr="00794FAA">
        <w:rPr>
          <w:rFonts w:ascii="Tahoma" w:hAnsi="Tahoma" w:cs="Tahoma"/>
          <w:spacing w:val="-9"/>
          <w:sz w:val="20"/>
          <w:szCs w:val="20"/>
        </w:rPr>
        <w:t xml:space="preserve"> </w:t>
      </w:r>
      <w:r w:rsidRPr="00794FAA">
        <w:rPr>
          <w:rFonts w:ascii="Tahoma" w:hAnsi="Tahoma" w:cs="Tahoma"/>
          <w:sz w:val="20"/>
          <w:szCs w:val="20"/>
        </w:rPr>
        <w:t>documento</w:t>
      </w:r>
      <w:r w:rsidRPr="00794FAA">
        <w:rPr>
          <w:rFonts w:ascii="Tahoma" w:hAnsi="Tahoma" w:cs="Tahoma"/>
          <w:spacing w:val="-8"/>
          <w:sz w:val="20"/>
          <w:szCs w:val="20"/>
        </w:rPr>
        <w:t xml:space="preserve"> </w:t>
      </w:r>
      <w:r w:rsidRPr="00794FAA">
        <w:rPr>
          <w:rFonts w:ascii="Tahoma" w:hAnsi="Tahoma" w:cs="Tahoma"/>
          <w:sz w:val="20"/>
          <w:szCs w:val="20"/>
        </w:rPr>
        <w:t>de</w:t>
      </w:r>
      <w:r w:rsidRPr="00794FAA">
        <w:rPr>
          <w:rFonts w:ascii="Tahoma" w:hAnsi="Tahoma" w:cs="Tahoma"/>
          <w:spacing w:val="-9"/>
          <w:sz w:val="20"/>
          <w:szCs w:val="20"/>
        </w:rPr>
        <w:t xml:space="preserve"> </w:t>
      </w:r>
      <w:r w:rsidRPr="00794FAA">
        <w:rPr>
          <w:rFonts w:ascii="Tahoma" w:hAnsi="Tahoma" w:cs="Tahoma"/>
          <w:spacing w:val="-2"/>
          <w:sz w:val="20"/>
          <w:szCs w:val="20"/>
        </w:rPr>
        <w:t>garantía.</w:t>
      </w:r>
    </w:p>
    <w:p w:rsidR="00F40874" w:rsidRPr="00794FAA" w:rsidRDefault="00F40874">
      <w:pPr>
        <w:pStyle w:val="Textoindependiente"/>
        <w:rPr>
          <w:rFonts w:ascii="Tahoma" w:hAnsi="Tahoma" w:cs="Tahoma"/>
          <w:sz w:val="20"/>
          <w:szCs w:val="20"/>
        </w:rPr>
      </w:pPr>
    </w:p>
    <w:p w:rsidR="00F40874" w:rsidRPr="00794FAA" w:rsidRDefault="00AC02E6">
      <w:pPr>
        <w:pStyle w:val="Textoindependiente"/>
        <w:ind w:left="124"/>
        <w:rPr>
          <w:rFonts w:ascii="Tahoma" w:hAnsi="Tahoma" w:cs="Tahoma"/>
          <w:sz w:val="20"/>
          <w:szCs w:val="20"/>
        </w:rPr>
      </w:pPr>
      <w:r w:rsidRPr="00794FAA">
        <w:rPr>
          <w:rFonts w:ascii="Tahoma" w:hAnsi="Tahoma" w:cs="Tahoma"/>
          <w:noProof/>
          <w:sz w:val="20"/>
          <w:szCs w:val="20"/>
          <w:lang w:val="es-AR" w:eastAsia="es-AR"/>
        </w:rPr>
        <w:lastRenderedPageBreak/>
        <w:drawing>
          <wp:inline distT="0" distB="0" distL="0" distR="0">
            <wp:extent cx="5750714" cy="307695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5750714" cy="3076955"/>
                    </a:xfrm>
                    <a:prstGeom prst="rect">
                      <a:avLst/>
                    </a:prstGeom>
                  </pic:spPr>
                </pic:pic>
              </a:graphicData>
            </a:graphic>
          </wp:inline>
        </w:drawing>
      </w:r>
    </w:p>
    <w:p w:rsidR="00F40874" w:rsidRDefault="00AC02E6">
      <w:pPr>
        <w:pStyle w:val="Ttulo2"/>
        <w:spacing w:before="129" w:line="249" w:lineRule="auto"/>
        <w:ind w:left="120" w:right="1126"/>
        <w:rPr>
          <w:rFonts w:ascii="Tahoma" w:hAnsi="Tahoma" w:cs="Tahoma"/>
          <w:spacing w:val="-2"/>
          <w:sz w:val="20"/>
          <w:szCs w:val="20"/>
          <w:u w:val="single"/>
        </w:rPr>
      </w:pPr>
      <w:r w:rsidRPr="006A7E00">
        <w:rPr>
          <w:rFonts w:ascii="Tahoma" w:hAnsi="Tahoma" w:cs="Tahoma"/>
          <w:sz w:val="20"/>
          <w:szCs w:val="20"/>
          <w:u w:val="single"/>
        </w:rPr>
        <w:t xml:space="preserve">IMPORTANTE: Finalmente en este Paso Nº 5, el oferente deberá confirmar su oferta, condición excluyente para su consideración, ya que de no hacerlo, la misma no se </w:t>
      </w:r>
      <w:r w:rsidRPr="006A7E00">
        <w:rPr>
          <w:rFonts w:ascii="Tahoma" w:hAnsi="Tahoma" w:cs="Tahoma"/>
          <w:spacing w:val="-2"/>
          <w:sz w:val="20"/>
          <w:szCs w:val="20"/>
          <w:u w:val="single"/>
        </w:rPr>
        <w:t>perfecciona.</w:t>
      </w:r>
    </w:p>
    <w:p w:rsidR="00382FCB" w:rsidRPr="006A7E00" w:rsidRDefault="00382FCB">
      <w:pPr>
        <w:pStyle w:val="Ttulo2"/>
        <w:spacing w:before="129" w:line="249" w:lineRule="auto"/>
        <w:ind w:left="120" w:right="1126"/>
        <w:rPr>
          <w:rFonts w:ascii="Tahoma" w:hAnsi="Tahoma" w:cs="Tahoma"/>
          <w:sz w:val="20"/>
          <w:szCs w:val="20"/>
          <w:u w:val="single"/>
        </w:rPr>
      </w:pPr>
    </w:p>
    <w:p w:rsidR="00F40874" w:rsidRPr="00F60A78" w:rsidRDefault="00AC02E6">
      <w:pPr>
        <w:ind w:left="135"/>
        <w:jc w:val="both"/>
        <w:rPr>
          <w:rFonts w:ascii="Tahoma" w:hAnsi="Tahoma" w:cs="Tahoma"/>
          <w:b/>
          <w:szCs w:val="20"/>
        </w:rPr>
      </w:pPr>
      <w:r w:rsidRPr="00F60A78">
        <w:rPr>
          <w:rFonts w:ascii="Tahoma" w:hAnsi="Tahoma" w:cs="Tahoma"/>
          <w:b/>
          <w:szCs w:val="20"/>
          <w:u w:val="thick"/>
        </w:rPr>
        <w:t>Artículo</w:t>
      </w:r>
      <w:r w:rsidRPr="00F60A78">
        <w:rPr>
          <w:rFonts w:ascii="Tahoma" w:hAnsi="Tahoma" w:cs="Tahoma"/>
          <w:b/>
          <w:spacing w:val="10"/>
          <w:szCs w:val="20"/>
          <w:u w:val="thick"/>
        </w:rPr>
        <w:t xml:space="preserve"> </w:t>
      </w:r>
      <w:r w:rsidRPr="00F60A78">
        <w:rPr>
          <w:rFonts w:ascii="Tahoma" w:hAnsi="Tahoma" w:cs="Tahoma"/>
          <w:b/>
          <w:szCs w:val="20"/>
          <w:u w:val="thick"/>
        </w:rPr>
        <w:t>6º:</w:t>
      </w:r>
      <w:r w:rsidRPr="00F60A78">
        <w:rPr>
          <w:rFonts w:ascii="Tahoma" w:hAnsi="Tahoma" w:cs="Tahoma"/>
          <w:b/>
          <w:spacing w:val="-10"/>
          <w:szCs w:val="20"/>
          <w:u w:val="thick"/>
        </w:rPr>
        <w:t xml:space="preserve"> </w:t>
      </w:r>
      <w:r w:rsidRPr="00F60A78">
        <w:rPr>
          <w:rFonts w:ascii="Tahoma" w:hAnsi="Tahoma" w:cs="Tahoma"/>
          <w:b/>
          <w:szCs w:val="20"/>
          <w:u w:val="thick"/>
        </w:rPr>
        <w:t>RECHAZO</w:t>
      </w:r>
      <w:r w:rsidRPr="00F60A78">
        <w:rPr>
          <w:rFonts w:ascii="Tahoma" w:hAnsi="Tahoma" w:cs="Tahoma"/>
          <w:b/>
          <w:spacing w:val="9"/>
          <w:szCs w:val="20"/>
          <w:u w:val="thick"/>
        </w:rPr>
        <w:t xml:space="preserve"> </w:t>
      </w:r>
      <w:r w:rsidRPr="00F60A78">
        <w:rPr>
          <w:rFonts w:ascii="Tahoma" w:hAnsi="Tahoma" w:cs="Tahoma"/>
          <w:b/>
          <w:szCs w:val="20"/>
          <w:u w:val="thick"/>
        </w:rPr>
        <w:t>DE</w:t>
      </w:r>
      <w:r w:rsidRPr="00F60A78">
        <w:rPr>
          <w:rFonts w:ascii="Tahoma" w:hAnsi="Tahoma" w:cs="Tahoma"/>
          <w:b/>
          <w:spacing w:val="-17"/>
          <w:szCs w:val="20"/>
          <w:u w:val="thick"/>
        </w:rPr>
        <w:t xml:space="preserve"> </w:t>
      </w:r>
      <w:r w:rsidRPr="00F60A78">
        <w:rPr>
          <w:rFonts w:ascii="Tahoma" w:hAnsi="Tahoma" w:cs="Tahoma"/>
          <w:b/>
          <w:szCs w:val="20"/>
          <w:u w:val="thick"/>
        </w:rPr>
        <w:t>LA</w:t>
      </w:r>
      <w:r w:rsidRPr="00F60A78">
        <w:rPr>
          <w:rFonts w:ascii="Tahoma" w:hAnsi="Tahoma" w:cs="Tahoma"/>
          <w:b/>
          <w:spacing w:val="-7"/>
          <w:szCs w:val="20"/>
          <w:u w:val="thick"/>
        </w:rPr>
        <w:t xml:space="preserve"> </w:t>
      </w:r>
      <w:r w:rsidRPr="00F60A78">
        <w:rPr>
          <w:rFonts w:ascii="Tahoma" w:hAnsi="Tahoma" w:cs="Tahoma"/>
          <w:b/>
          <w:spacing w:val="-2"/>
          <w:szCs w:val="20"/>
          <w:u w:val="thick"/>
        </w:rPr>
        <w:t>OFERTA</w:t>
      </w:r>
    </w:p>
    <w:p w:rsidR="00F40874" w:rsidRPr="00794FAA" w:rsidRDefault="00AC02E6" w:rsidP="008016CD">
      <w:pPr>
        <w:pStyle w:val="Textoindependiente"/>
        <w:spacing w:before="137"/>
        <w:ind w:left="135" w:right="981"/>
        <w:jc w:val="both"/>
        <w:rPr>
          <w:rFonts w:ascii="Tahoma" w:hAnsi="Tahoma" w:cs="Tahoma"/>
          <w:sz w:val="20"/>
          <w:szCs w:val="20"/>
        </w:rPr>
      </w:pPr>
      <w:r w:rsidRPr="00794FAA">
        <w:rPr>
          <w:rFonts w:ascii="Tahoma" w:hAnsi="Tahoma" w:cs="Tahoma"/>
          <w:sz w:val="20"/>
          <w:szCs w:val="20"/>
        </w:rPr>
        <w:t>Las ofertas que no observen los recaudos de forma y contenido previstos en el artículo 5º, estarán sujetas al siguiente régimen de admisibilidad:</w:t>
      </w:r>
    </w:p>
    <w:p w:rsidR="00F40874" w:rsidRPr="00794FAA" w:rsidRDefault="00AC02E6">
      <w:pPr>
        <w:pStyle w:val="Prrafodelista"/>
        <w:numPr>
          <w:ilvl w:val="1"/>
          <w:numId w:val="9"/>
        </w:numPr>
        <w:tabs>
          <w:tab w:val="left" w:pos="853"/>
          <w:tab w:val="left" w:pos="855"/>
        </w:tabs>
        <w:spacing w:before="124" w:line="256" w:lineRule="auto"/>
        <w:ind w:left="855" w:right="1155"/>
        <w:rPr>
          <w:rFonts w:ascii="Tahoma" w:hAnsi="Tahoma" w:cs="Tahoma"/>
          <w:sz w:val="20"/>
          <w:szCs w:val="20"/>
        </w:rPr>
      </w:pPr>
      <w:r w:rsidRPr="00794FAA">
        <w:rPr>
          <w:rFonts w:ascii="Tahoma" w:hAnsi="Tahoma" w:cs="Tahoma"/>
          <w:sz w:val="20"/>
          <w:szCs w:val="20"/>
        </w:rPr>
        <w:t>es insubsanable</w:t>
      </w:r>
      <w:r w:rsidRPr="00794FAA">
        <w:rPr>
          <w:rFonts w:ascii="Tahoma" w:hAnsi="Tahoma" w:cs="Tahoma"/>
          <w:spacing w:val="-5"/>
          <w:sz w:val="20"/>
          <w:szCs w:val="20"/>
        </w:rPr>
        <w:t xml:space="preserve"> </w:t>
      </w:r>
      <w:r w:rsidRPr="00794FAA">
        <w:rPr>
          <w:rFonts w:ascii="Tahoma" w:hAnsi="Tahoma" w:cs="Tahoma"/>
          <w:sz w:val="20"/>
          <w:szCs w:val="20"/>
        </w:rPr>
        <w:t>y dará lugar al</w:t>
      </w:r>
      <w:r w:rsidRPr="00794FAA">
        <w:rPr>
          <w:rFonts w:ascii="Tahoma" w:hAnsi="Tahoma" w:cs="Tahoma"/>
          <w:spacing w:val="-5"/>
          <w:sz w:val="20"/>
          <w:szCs w:val="20"/>
        </w:rPr>
        <w:t xml:space="preserve"> </w:t>
      </w:r>
      <w:r w:rsidRPr="00794FAA">
        <w:rPr>
          <w:rFonts w:ascii="Tahoma" w:hAnsi="Tahoma" w:cs="Tahoma"/>
          <w:sz w:val="20"/>
          <w:szCs w:val="20"/>
        </w:rPr>
        <w:t>rechazo</w:t>
      </w:r>
      <w:r w:rsidRPr="00794FAA">
        <w:rPr>
          <w:rFonts w:ascii="Tahoma" w:hAnsi="Tahoma" w:cs="Tahoma"/>
          <w:spacing w:val="-5"/>
          <w:sz w:val="20"/>
          <w:szCs w:val="20"/>
        </w:rPr>
        <w:t xml:space="preserve"> </w:t>
      </w:r>
      <w:r w:rsidRPr="00794FAA">
        <w:rPr>
          <w:rFonts w:ascii="Tahoma" w:hAnsi="Tahoma" w:cs="Tahoma"/>
          <w:sz w:val="20"/>
          <w:szCs w:val="20"/>
        </w:rPr>
        <w:t>de la</w:t>
      </w:r>
      <w:r w:rsidRPr="00794FAA">
        <w:rPr>
          <w:rFonts w:ascii="Tahoma" w:hAnsi="Tahoma" w:cs="Tahoma"/>
          <w:spacing w:val="-5"/>
          <w:sz w:val="20"/>
          <w:szCs w:val="20"/>
        </w:rPr>
        <w:t xml:space="preserve"> </w:t>
      </w:r>
      <w:r w:rsidRPr="00794FAA">
        <w:rPr>
          <w:rFonts w:ascii="Tahoma" w:hAnsi="Tahoma" w:cs="Tahoma"/>
          <w:sz w:val="20"/>
          <w:szCs w:val="20"/>
        </w:rPr>
        <w:t>oferta,</w:t>
      </w:r>
      <w:r w:rsidRPr="00794FAA">
        <w:rPr>
          <w:rFonts w:ascii="Tahoma" w:hAnsi="Tahoma" w:cs="Tahoma"/>
          <w:spacing w:val="-2"/>
          <w:sz w:val="20"/>
          <w:szCs w:val="20"/>
        </w:rPr>
        <w:t xml:space="preserve"> </w:t>
      </w:r>
      <w:r w:rsidRPr="00794FAA">
        <w:rPr>
          <w:rFonts w:ascii="Tahoma" w:hAnsi="Tahoma" w:cs="Tahoma"/>
          <w:sz w:val="20"/>
          <w:szCs w:val="20"/>
        </w:rPr>
        <w:t>la</w:t>
      </w:r>
      <w:r w:rsidRPr="00794FAA">
        <w:rPr>
          <w:rFonts w:ascii="Tahoma" w:hAnsi="Tahoma" w:cs="Tahoma"/>
          <w:spacing w:val="-5"/>
          <w:sz w:val="20"/>
          <w:szCs w:val="20"/>
        </w:rPr>
        <w:t xml:space="preserve"> </w:t>
      </w:r>
      <w:r w:rsidRPr="00794FAA">
        <w:rPr>
          <w:rFonts w:ascii="Tahoma" w:hAnsi="Tahoma" w:cs="Tahoma"/>
          <w:sz w:val="20"/>
          <w:szCs w:val="20"/>
        </w:rPr>
        <w:t>cotización</w:t>
      </w:r>
      <w:r w:rsidRPr="00794FAA">
        <w:rPr>
          <w:rFonts w:ascii="Tahoma" w:hAnsi="Tahoma" w:cs="Tahoma"/>
          <w:spacing w:val="-5"/>
          <w:sz w:val="20"/>
          <w:szCs w:val="20"/>
        </w:rPr>
        <w:t xml:space="preserve"> </w:t>
      </w:r>
      <w:r w:rsidRPr="00794FAA">
        <w:rPr>
          <w:rFonts w:ascii="Tahoma" w:hAnsi="Tahoma" w:cs="Tahoma"/>
          <w:sz w:val="20"/>
          <w:szCs w:val="20"/>
        </w:rPr>
        <w:t>en</w:t>
      </w:r>
      <w:r w:rsidRPr="00794FAA">
        <w:rPr>
          <w:rFonts w:ascii="Tahoma" w:hAnsi="Tahoma" w:cs="Tahoma"/>
          <w:spacing w:val="-5"/>
          <w:sz w:val="20"/>
          <w:szCs w:val="20"/>
        </w:rPr>
        <w:t xml:space="preserve"> </w:t>
      </w:r>
      <w:r w:rsidRPr="00794FAA">
        <w:rPr>
          <w:rFonts w:ascii="Tahoma" w:hAnsi="Tahoma" w:cs="Tahoma"/>
          <w:sz w:val="20"/>
          <w:szCs w:val="20"/>
        </w:rPr>
        <w:t>moneda que no sea de curso</w:t>
      </w:r>
      <w:r w:rsidRPr="00794FAA">
        <w:rPr>
          <w:rFonts w:ascii="Tahoma" w:hAnsi="Tahoma" w:cs="Tahoma"/>
          <w:spacing w:val="-3"/>
          <w:sz w:val="20"/>
          <w:szCs w:val="20"/>
        </w:rPr>
        <w:t xml:space="preserve"> </w:t>
      </w:r>
      <w:r w:rsidRPr="00794FAA">
        <w:rPr>
          <w:rFonts w:ascii="Tahoma" w:hAnsi="Tahoma" w:cs="Tahoma"/>
          <w:sz w:val="20"/>
          <w:szCs w:val="20"/>
        </w:rPr>
        <w:t>legal en la República</w:t>
      </w:r>
      <w:r w:rsidR="003710C6">
        <w:rPr>
          <w:rFonts w:ascii="Tahoma" w:hAnsi="Tahoma" w:cs="Tahoma"/>
          <w:sz w:val="20"/>
          <w:szCs w:val="20"/>
        </w:rPr>
        <w:t>.</w:t>
      </w:r>
    </w:p>
    <w:p w:rsidR="00F40874" w:rsidRDefault="00AC02E6">
      <w:pPr>
        <w:pStyle w:val="Prrafodelista"/>
        <w:numPr>
          <w:ilvl w:val="1"/>
          <w:numId w:val="9"/>
        </w:numPr>
        <w:tabs>
          <w:tab w:val="left" w:pos="853"/>
          <w:tab w:val="left" w:pos="855"/>
        </w:tabs>
        <w:spacing w:before="104" w:line="256" w:lineRule="auto"/>
        <w:ind w:left="855" w:right="1154"/>
        <w:rPr>
          <w:rFonts w:ascii="Tahoma" w:hAnsi="Tahoma" w:cs="Tahoma"/>
          <w:sz w:val="20"/>
          <w:szCs w:val="20"/>
        </w:rPr>
      </w:pPr>
      <w:r w:rsidRPr="00794FAA">
        <w:rPr>
          <w:rFonts w:ascii="Tahoma" w:hAnsi="Tahoma" w:cs="Tahoma"/>
          <w:sz w:val="20"/>
          <w:szCs w:val="20"/>
        </w:rPr>
        <w:t>la</w:t>
      </w:r>
      <w:r w:rsidRPr="00794FAA">
        <w:rPr>
          <w:rFonts w:ascii="Tahoma" w:hAnsi="Tahoma" w:cs="Tahoma"/>
          <w:spacing w:val="-6"/>
          <w:sz w:val="20"/>
          <w:szCs w:val="20"/>
        </w:rPr>
        <w:t xml:space="preserve"> </w:t>
      </w:r>
      <w:r w:rsidRPr="00794FAA">
        <w:rPr>
          <w:rFonts w:ascii="Tahoma" w:hAnsi="Tahoma" w:cs="Tahoma"/>
          <w:sz w:val="20"/>
          <w:szCs w:val="20"/>
        </w:rPr>
        <w:t>omisión</w:t>
      </w:r>
      <w:r w:rsidRPr="00794FAA">
        <w:rPr>
          <w:rFonts w:ascii="Tahoma" w:hAnsi="Tahoma" w:cs="Tahoma"/>
          <w:spacing w:val="-6"/>
          <w:sz w:val="20"/>
          <w:szCs w:val="20"/>
        </w:rPr>
        <w:t xml:space="preserve"> </w:t>
      </w:r>
      <w:r w:rsidRPr="00794FAA">
        <w:rPr>
          <w:rFonts w:ascii="Tahoma" w:hAnsi="Tahoma" w:cs="Tahoma"/>
          <w:sz w:val="20"/>
          <w:szCs w:val="20"/>
        </w:rPr>
        <w:t>de</w:t>
      </w:r>
      <w:r w:rsidRPr="00794FAA">
        <w:rPr>
          <w:rFonts w:ascii="Tahoma" w:hAnsi="Tahoma" w:cs="Tahoma"/>
          <w:spacing w:val="-6"/>
          <w:sz w:val="20"/>
          <w:szCs w:val="20"/>
        </w:rPr>
        <w:t xml:space="preserve"> </w:t>
      </w:r>
      <w:r w:rsidRPr="00794FAA">
        <w:rPr>
          <w:rFonts w:ascii="Tahoma" w:hAnsi="Tahoma" w:cs="Tahoma"/>
          <w:sz w:val="20"/>
          <w:szCs w:val="20"/>
        </w:rPr>
        <w:t>escanear</w:t>
      </w:r>
      <w:r w:rsidRPr="00794FAA">
        <w:rPr>
          <w:rFonts w:ascii="Tahoma" w:hAnsi="Tahoma" w:cs="Tahoma"/>
          <w:spacing w:val="-1"/>
          <w:sz w:val="20"/>
          <w:szCs w:val="20"/>
        </w:rPr>
        <w:t xml:space="preserve"> </w:t>
      </w:r>
      <w:r w:rsidRPr="00794FAA">
        <w:rPr>
          <w:rFonts w:ascii="Tahoma" w:hAnsi="Tahoma" w:cs="Tahoma"/>
          <w:sz w:val="20"/>
          <w:szCs w:val="20"/>
        </w:rPr>
        <w:t>y anexar en</w:t>
      </w:r>
      <w:r w:rsidRPr="00794FAA">
        <w:rPr>
          <w:rFonts w:ascii="Tahoma" w:hAnsi="Tahoma" w:cs="Tahoma"/>
          <w:spacing w:val="-6"/>
          <w:sz w:val="20"/>
          <w:szCs w:val="20"/>
        </w:rPr>
        <w:t xml:space="preserve"> </w:t>
      </w:r>
      <w:r w:rsidRPr="00794FAA">
        <w:rPr>
          <w:rFonts w:ascii="Tahoma" w:hAnsi="Tahoma" w:cs="Tahoma"/>
          <w:sz w:val="20"/>
          <w:szCs w:val="20"/>
        </w:rPr>
        <w:t>el</w:t>
      </w:r>
      <w:r w:rsidRPr="00794FAA">
        <w:rPr>
          <w:rFonts w:ascii="Tahoma" w:hAnsi="Tahoma" w:cs="Tahoma"/>
          <w:spacing w:val="-6"/>
          <w:sz w:val="20"/>
          <w:szCs w:val="20"/>
        </w:rPr>
        <w:t xml:space="preserve"> </w:t>
      </w:r>
      <w:r w:rsidRPr="00794FAA">
        <w:rPr>
          <w:rFonts w:ascii="Tahoma" w:hAnsi="Tahoma" w:cs="Tahoma"/>
          <w:sz w:val="20"/>
          <w:szCs w:val="20"/>
        </w:rPr>
        <w:t>sistema</w:t>
      </w:r>
      <w:r w:rsidRPr="00794FAA">
        <w:rPr>
          <w:rFonts w:ascii="Tahoma" w:hAnsi="Tahoma" w:cs="Tahoma"/>
          <w:spacing w:val="-6"/>
          <w:sz w:val="20"/>
          <w:szCs w:val="20"/>
        </w:rPr>
        <w:t xml:space="preserve"> </w:t>
      </w:r>
      <w:r w:rsidRPr="00794FAA">
        <w:rPr>
          <w:rFonts w:ascii="Tahoma" w:hAnsi="Tahoma" w:cs="Tahoma"/>
          <w:sz w:val="20"/>
          <w:szCs w:val="20"/>
        </w:rPr>
        <w:t>el</w:t>
      </w:r>
      <w:r w:rsidRPr="00794FAA">
        <w:rPr>
          <w:rFonts w:ascii="Tahoma" w:hAnsi="Tahoma" w:cs="Tahoma"/>
          <w:spacing w:val="-6"/>
          <w:sz w:val="20"/>
          <w:szCs w:val="20"/>
        </w:rPr>
        <w:t xml:space="preserve"> </w:t>
      </w:r>
      <w:r w:rsidRPr="00794FAA">
        <w:rPr>
          <w:rFonts w:ascii="Tahoma" w:hAnsi="Tahoma" w:cs="Tahoma"/>
          <w:sz w:val="20"/>
          <w:szCs w:val="20"/>
        </w:rPr>
        <w:t>archivo</w:t>
      </w:r>
      <w:r w:rsidRPr="00794FAA">
        <w:rPr>
          <w:rFonts w:ascii="Tahoma" w:hAnsi="Tahoma" w:cs="Tahoma"/>
          <w:spacing w:val="-6"/>
          <w:sz w:val="20"/>
          <w:szCs w:val="20"/>
        </w:rPr>
        <w:t xml:space="preserve"> </w:t>
      </w:r>
      <w:r w:rsidRPr="00794FAA">
        <w:rPr>
          <w:rFonts w:ascii="Tahoma" w:hAnsi="Tahoma" w:cs="Tahoma"/>
          <w:sz w:val="20"/>
          <w:szCs w:val="20"/>
        </w:rPr>
        <w:t>que</w:t>
      </w:r>
      <w:r w:rsidRPr="00794FAA">
        <w:rPr>
          <w:rFonts w:ascii="Tahoma" w:hAnsi="Tahoma" w:cs="Tahoma"/>
          <w:spacing w:val="-6"/>
          <w:sz w:val="20"/>
          <w:szCs w:val="20"/>
        </w:rPr>
        <w:t xml:space="preserve"> </w:t>
      </w:r>
      <w:r w:rsidRPr="00794FAA">
        <w:rPr>
          <w:rFonts w:ascii="Tahoma" w:hAnsi="Tahoma" w:cs="Tahoma"/>
          <w:sz w:val="20"/>
          <w:szCs w:val="20"/>
        </w:rPr>
        <w:t>contiene la Garantía de Oferta debidamente constituida y firmada.</w:t>
      </w:r>
    </w:p>
    <w:p w:rsidR="00F60A78" w:rsidRPr="00F60A78" w:rsidRDefault="00F60A78" w:rsidP="00F60A78">
      <w:pPr>
        <w:pStyle w:val="Prrafodelista"/>
        <w:rPr>
          <w:rFonts w:ascii="Tahoma" w:hAnsi="Tahoma" w:cs="Tahoma"/>
          <w:sz w:val="20"/>
          <w:szCs w:val="20"/>
        </w:rPr>
      </w:pPr>
    </w:p>
    <w:p w:rsidR="00F40874" w:rsidRPr="00794FAA" w:rsidRDefault="00AC02E6">
      <w:pPr>
        <w:pStyle w:val="Textoindependiente"/>
        <w:spacing w:before="104"/>
        <w:ind w:left="136" w:right="981"/>
        <w:rPr>
          <w:rFonts w:ascii="Tahoma" w:hAnsi="Tahoma" w:cs="Tahoma"/>
          <w:sz w:val="20"/>
          <w:szCs w:val="20"/>
        </w:rPr>
      </w:pPr>
      <w:r w:rsidRPr="00794FAA">
        <w:rPr>
          <w:rFonts w:ascii="Tahoma" w:hAnsi="Tahoma" w:cs="Tahoma"/>
          <w:sz w:val="20"/>
          <w:szCs w:val="20"/>
        </w:rPr>
        <w:t>Los demás recaudos documentales que</w:t>
      </w:r>
      <w:r w:rsidRPr="00794FAA">
        <w:rPr>
          <w:rFonts w:ascii="Tahoma" w:hAnsi="Tahoma" w:cs="Tahoma"/>
          <w:spacing w:val="-5"/>
          <w:sz w:val="20"/>
          <w:szCs w:val="20"/>
        </w:rPr>
        <w:t xml:space="preserve"> </w:t>
      </w:r>
      <w:r w:rsidRPr="00794FAA">
        <w:rPr>
          <w:rFonts w:ascii="Tahoma" w:hAnsi="Tahoma" w:cs="Tahoma"/>
          <w:sz w:val="20"/>
          <w:szCs w:val="20"/>
        </w:rPr>
        <w:t>se</w:t>
      </w:r>
      <w:r w:rsidRPr="00794FAA">
        <w:rPr>
          <w:rFonts w:ascii="Tahoma" w:hAnsi="Tahoma" w:cs="Tahoma"/>
          <w:spacing w:val="-5"/>
          <w:sz w:val="20"/>
          <w:szCs w:val="20"/>
        </w:rPr>
        <w:t xml:space="preserve"> </w:t>
      </w:r>
      <w:r w:rsidRPr="00794FAA">
        <w:rPr>
          <w:rFonts w:ascii="Tahoma" w:hAnsi="Tahoma" w:cs="Tahoma"/>
          <w:sz w:val="20"/>
          <w:szCs w:val="20"/>
        </w:rPr>
        <w:t>omitan</w:t>
      </w:r>
      <w:r w:rsidRPr="00794FAA">
        <w:rPr>
          <w:rFonts w:ascii="Tahoma" w:hAnsi="Tahoma" w:cs="Tahoma"/>
          <w:spacing w:val="-5"/>
          <w:sz w:val="20"/>
          <w:szCs w:val="20"/>
        </w:rPr>
        <w:t xml:space="preserve"> </w:t>
      </w:r>
      <w:r w:rsidRPr="00794FAA">
        <w:rPr>
          <w:rFonts w:ascii="Tahoma" w:hAnsi="Tahoma" w:cs="Tahoma"/>
          <w:sz w:val="20"/>
          <w:szCs w:val="20"/>
        </w:rPr>
        <w:t>deberán</w:t>
      </w:r>
      <w:r w:rsidRPr="00794FAA">
        <w:rPr>
          <w:rFonts w:ascii="Tahoma" w:hAnsi="Tahoma" w:cs="Tahoma"/>
          <w:spacing w:val="-5"/>
          <w:sz w:val="20"/>
          <w:szCs w:val="20"/>
        </w:rPr>
        <w:t xml:space="preserve"> </w:t>
      </w:r>
      <w:r w:rsidRPr="00794FAA">
        <w:rPr>
          <w:rFonts w:ascii="Tahoma" w:hAnsi="Tahoma" w:cs="Tahoma"/>
          <w:sz w:val="20"/>
          <w:szCs w:val="20"/>
        </w:rPr>
        <w:t>ser subsanados dentro</w:t>
      </w:r>
      <w:r w:rsidRPr="00794FAA">
        <w:rPr>
          <w:rFonts w:ascii="Tahoma" w:hAnsi="Tahoma" w:cs="Tahoma"/>
          <w:spacing w:val="-5"/>
          <w:sz w:val="20"/>
          <w:szCs w:val="20"/>
        </w:rPr>
        <w:t xml:space="preserve"> </w:t>
      </w:r>
      <w:r w:rsidRPr="00794FAA">
        <w:rPr>
          <w:rFonts w:ascii="Tahoma" w:hAnsi="Tahoma" w:cs="Tahoma"/>
          <w:sz w:val="20"/>
          <w:szCs w:val="20"/>
        </w:rPr>
        <w:t>del</w:t>
      </w:r>
      <w:r w:rsidRPr="00794FAA">
        <w:rPr>
          <w:rFonts w:ascii="Tahoma" w:hAnsi="Tahoma" w:cs="Tahoma"/>
          <w:spacing w:val="-5"/>
          <w:sz w:val="20"/>
          <w:szCs w:val="20"/>
        </w:rPr>
        <w:t xml:space="preserve"> </w:t>
      </w:r>
      <w:r w:rsidRPr="00794FAA">
        <w:rPr>
          <w:rFonts w:ascii="Tahoma" w:hAnsi="Tahoma" w:cs="Tahoma"/>
          <w:sz w:val="20"/>
          <w:szCs w:val="20"/>
        </w:rPr>
        <w:t>plazo que le indique la Comisión</w:t>
      </w:r>
      <w:r w:rsidRPr="00794FAA">
        <w:rPr>
          <w:rFonts w:ascii="Tahoma" w:hAnsi="Tahoma" w:cs="Tahoma"/>
          <w:spacing w:val="-16"/>
          <w:sz w:val="20"/>
          <w:szCs w:val="20"/>
        </w:rPr>
        <w:t xml:space="preserve"> </w:t>
      </w:r>
      <w:r w:rsidRPr="00794FAA">
        <w:rPr>
          <w:rFonts w:ascii="Tahoma" w:hAnsi="Tahoma" w:cs="Tahoma"/>
          <w:sz w:val="20"/>
          <w:szCs w:val="20"/>
        </w:rPr>
        <w:t xml:space="preserve">de </w:t>
      </w:r>
      <w:r w:rsidR="00F679EF" w:rsidRPr="00794FAA">
        <w:rPr>
          <w:rFonts w:ascii="Tahoma" w:hAnsi="Tahoma" w:cs="Tahoma"/>
          <w:sz w:val="20"/>
          <w:szCs w:val="20"/>
        </w:rPr>
        <w:t>Preadjudicación</w:t>
      </w:r>
      <w:r w:rsidRPr="00794FAA">
        <w:rPr>
          <w:rFonts w:ascii="Tahoma" w:hAnsi="Tahoma" w:cs="Tahoma"/>
          <w:sz w:val="20"/>
          <w:szCs w:val="20"/>
        </w:rPr>
        <w:t>, bajo apercibimiento de ser rechazada</w:t>
      </w:r>
      <w:r w:rsidRPr="00794FAA">
        <w:rPr>
          <w:rFonts w:ascii="Tahoma" w:hAnsi="Tahoma" w:cs="Tahoma"/>
          <w:spacing w:val="-16"/>
          <w:sz w:val="20"/>
          <w:szCs w:val="20"/>
        </w:rPr>
        <w:t xml:space="preserve"> </w:t>
      </w:r>
      <w:r w:rsidRPr="00794FAA">
        <w:rPr>
          <w:rFonts w:ascii="Tahoma" w:hAnsi="Tahoma" w:cs="Tahoma"/>
          <w:sz w:val="20"/>
          <w:szCs w:val="20"/>
        </w:rPr>
        <w:t>la oferta.</w:t>
      </w:r>
    </w:p>
    <w:p w:rsidR="00F40874" w:rsidRPr="00794FAA" w:rsidRDefault="00F40874">
      <w:pPr>
        <w:pStyle w:val="Textoindependiente"/>
        <w:spacing w:before="5"/>
        <w:rPr>
          <w:rFonts w:ascii="Tahoma" w:hAnsi="Tahoma" w:cs="Tahoma"/>
          <w:sz w:val="20"/>
          <w:szCs w:val="20"/>
        </w:rPr>
      </w:pPr>
    </w:p>
    <w:p w:rsidR="00F40874" w:rsidRPr="00794FAA" w:rsidRDefault="00AC02E6">
      <w:pPr>
        <w:pStyle w:val="Ttulo2"/>
        <w:spacing w:before="1"/>
        <w:ind w:left="136"/>
        <w:rPr>
          <w:rFonts w:ascii="Tahoma" w:hAnsi="Tahoma" w:cs="Tahoma"/>
          <w:sz w:val="20"/>
          <w:szCs w:val="20"/>
        </w:rPr>
      </w:pPr>
      <w:r w:rsidRPr="00F60A78">
        <w:rPr>
          <w:rFonts w:ascii="Tahoma" w:hAnsi="Tahoma" w:cs="Tahoma"/>
          <w:szCs w:val="20"/>
          <w:u w:val="thick"/>
        </w:rPr>
        <w:t>Artículo</w:t>
      </w:r>
      <w:r w:rsidRPr="00F60A78">
        <w:rPr>
          <w:rFonts w:ascii="Tahoma" w:hAnsi="Tahoma" w:cs="Tahoma"/>
          <w:spacing w:val="33"/>
          <w:szCs w:val="20"/>
          <w:u w:val="thick"/>
        </w:rPr>
        <w:t xml:space="preserve"> </w:t>
      </w:r>
      <w:r w:rsidRPr="00F60A78">
        <w:rPr>
          <w:rFonts w:ascii="Tahoma" w:hAnsi="Tahoma" w:cs="Tahoma"/>
          <w:szCs w:val="20"/>
          <w:u w:val="thick"/>
        </w:rPr>
        <w:t>7º</w:t>
      </w:r>
      <w:r w:rsidRPr="00F60A78">
        <w:rPr>
          <w:rFonts w:ascii="Tahoma" w:hAnsi="Tahoma" w:cs="Tahoma"/>
          <w:spacing w:val="-5"/>
          <w:szCs w:val="20"/>
          <w:u w:val="thick"/>
        </w:rPr>
        <w:t xml:space="preserve"> </w:t>
      </w:r>
      <w:r w:rsidRPr="00F60A78">
        <w:rPr>
          <w:rFonts w:ascii="Tahoma" w:hAnsi="Tahoma" w:cs="Tahoma"/>
          <w:szCs w:val="20"/>
          <w:u w:val="thick"/>
        </w:rPr>
        <w:t>–</w:t>
      </w:r>
      <w:r w:rsidRPr="00F60A78">
        <w:rPr>
          <w:rFonts w:ascii="Tahoma" w:hAnsi="Tahoma" w:cs="Tahoma"/>
          <w:spacing w:val="-3"/>
          <w:szCs w:val="20"/>
          <w:u w:val="thick"/>
        </w:rPr>
        <w:t xml:space="preserve"> </w:t>
      </w:r>
      <w:r w:rsidRPr="00F60A78">
        <w:rPr>
          <w:rFonts w:ascii="Tahoma" w:hAnsi="Tahoma" w:cs="Tahoma"/>
          <w:szCs w:val="20"/>
          <w:u w:val="thick"/>
        </w:rPr>
        <w:t>ADJUDICACIÓN</w:t>
      </w:r>
      <w:r w:rsidRPr="00F60A78">
        <w:rPr>
          <w:rFonts w:ascii="Tahoma" w:hAnsi="Tahoma" w:cs="Tahoma"/>
          <w:spacing w:val="22"/>
          <w:szCs w:val="20"/>
          <w:u w:val="thick"/>
        </w:rPr>
        <w:t xml:space="preserve"> </w:t>
      </w:r>
      <w:r w:rsidRPr="00F60A78">
        <w:rPr>
          <w:rFonts w:ascii="Tahoma" w:hAnsi="Tahoma" w:cs="Tahoma"/>
          <w:szCs w:val="20"/>
          <w:u w:val="thick"/>
        </w:rPr>
        <w:t>DEL</w:t>
      </w:r>
      <w:r w:rsidRPr="00F60A78">
        <w:rPr>
          <w:rFonts w:ascii="Tahoma" w:hAnsi="Tahoma" w:cs="Tahoma"/>
          <w:spacing w:val="-15"/>
          <w:szCs w:val="20"/>
          <w:u w:val="thick"/>
        </w:rPr>
        <w:t xml:space="preserve"> </w:t>
      </w:r>
      <w:r w:rsidRPr="00F60A78">
        <w:rPr>
          <w:rFonts w:ascii="Tahoma" w:hAnsi="Tahoma" w:cs="Tahoma"/>
          <w:szCs w:val="20"/>
          <w:u w:val="thick"/>
        </w:rPr>
        <w:t>CONTRATO.</w:t>
      </w:r>
      <w:r w:rsidRPr="00F60A78">
        <w:rPr>
          <w:rFonts w:ascii="Tahoma" w:hAnsi="Tahoma" w:cs="Tahoma"/>
          <w:spacing w:val="-16"/>
          <w:szCs w:val="20"/>
          <w:u w:val="thick"/>
        </w:rPr>
        <w:t xml:space="preserve"> </w:t>
      </w:r>
      <w:r w:rsidRPr="00F60A78">
        <w:rPr>
          <w:rFonts w:ascii="Tahoma" w:hAnsi="Tahoma" w:cs="Tahoma"/>
          <w:szCs w:val="20"/>
          <w:u w:val="thick"/>
        </w:rPr>
        <w:t>ORDEN</w:t>
      </w:r>
      <w:r w:rsidRPr="00F60A78">
        <w:rPr>
          <w:rFonts w:ascii="Tahoma" w:hAnsi="Tahoma" w:cs="Tahoma"/>
          <w:spacing w:val="-10"/>
          <w:szCs w:val="20"/>
          <w:u w:val="thick"/>
        </w:rPr>
        <w:t xml:space="preserve"> </w:t>
      </w:r>
      <w:r w:rsidRPr="00F60A78">
        <w:rPr>
          <w:rFonts w:ascii="Tahoma" w:hAnsi="Tahoma" w:cs="Tahoma"/>
          <w:szCs w:val="20"/>
          <w:u w:val="thick"/>
        </w:rPr>
        <w:t>DE</w:t>
      </w:r>
      <w:r w:rsidRPr="00F60A78">
        <w:rPr>
          <w:rFonts w:ascii="Tahoma" w:hAnsi="Tahoma" w:cs="Tahoma"/>
          <w:spacing w:val="-14"/>
          <w:szCs w:val="20"/>
          <w:u w:val="thick"/>
        </w:rPr>
        <w:t xml:space="preserve"> </w:t>
      </w:r>
      <w:r w:rsidRPr="00F60A78">
        <w:rPr>
          <w:rFonts w:ascii="Tahoma" w:hAnsi="Tahoma" w:cs="Tahoma"/>
          <w:spacing w:val="-2"/>
          <w:szCs w:val="20"/>
          <w:u w:val="thick"/>
        </w:rPr>
        <w:t>COMPRA:</w:t>
      </w:r>
    </w:p>
    <w:p w:rsidR="00F40874" w:rsidRPr="00794FAA" w:rsidRDefault="00F40874">
      <w:pPr>
        <w:pStyle w:val="Textoindependiente"/>
        <w:spacing w:before="33"/>
        <w:rPr>
          <w:rFonts w:ascii="Tahoma" w:hAnsi="Tahoma" w:cs="Tahoma"/>
          <w:b/>
          <w:sz w:val="20"/>
          <w:szCs w:val="20"/>
        </w:rPr>
      </w:pPr>
    </w:p>
    <w:p w:rsidR="00F40874" w:rsidRPr="00794FAA" w:rsidRDefault="00AC02E6">
      <w:pPr>
        <w:pStyle w:val="Textoindependiente"/>
        <w:spacing w:before="1" w:line="244" w:lineRule="auto"/>
        <w:ind w:left="135" w:right="1133"/>
        <w:jc w:val="both"/>
        <w:rPr>
          <w:rFonts w:ascii="Tahoma" w:hAnsi="Tahoma" w:cs="Tahoma"/>
          <w:sz w:val="20"/>
          <w:szCs w:val="20"/>
        </w:rPr>
      </w:pPr>
      <w:r w:rsidRPr="00794FAA">
        <w:rPr>
          <w:rFonts w:ascii="Tahoma" w:hAnsi="Tahoma" w:cs="Tahoma"/>
          <w:sz w:val="20"/>
          <w:szCs w:val="20"/>
        </w:rPr>
        <w:t xml:space="preserve">La </w:t>
      </w:r>
      <w:r w:rsidR="00BE4EA7">
        <w:rPr>
          <w:rFonts w:ascii="Tahoma" w:hAnsi="Tahoma" w:cs="Tahoma"/>
          <w:sz w:val="20"/>
          <w:szCs w:val="20"/>
        </w:rPr>
        <w:t>Licitación</w:t>
      </w:r>
      <w:r w:rsidRPr="00794FAA">
        <w:rPr>
          <w:rFonts w:ascii="Tahoma" w:hAnsi="Tahoma" w:cs="Tahoma"/>
          <w:sz w:val="20"/>
          <w:szCs w:val="20"/>
        </w:rPr>
        <w:t xml:space="preserve"> se perfeccionará previa evaluación de las ofertas por</w:t>
      </w:r>
      <w:r w:rsidRPr="00794FAA">
        <w:rPr>
          <w:rFonts w:ascii="Tahoma" w:hAnsi="Tahoma" w:cs="Tahoma"/>
          <w:spacing w:val="30"/>
          <w:sz w:val="20"/>
          <w:szCs w:val="20"/>
        </w:rPr>
        <w:t xml:space="preserve"> </w:t>
      </w:r>
      <w:r w:rsidRPr="00794FAA">
        <w:rPr>
          <w:rFonts w:ascii="Tahoma" w:hAnsi="Tahoma" w:cs="Tahoma"/>
          <w:sz w:val="20"/>
          <w:szCs w:val="20"/>
        </w:rPr>
        <w:t>parte de la Comisión de Pre</w:t>
      </w:r>
      <w:r w:rsidR="00F679EF" w:rsidRPr="00794FAA">
        <w:rPr>
          <w:rFonts w:ascii="Tahoma" w:hAnsi="Tahoma" w:cs="Tahoma"/>
          <w:sz w:val="20"/>
          <w:szCs w:val="20"/>
        </w:rPr>
        <w:t>a</w:t>
      </w:r>
      <w:r w:rsidRPr="00794FAA">
        <w:rPr>
          <w:rFonts w:ascii="Tahoma" w:hAnsi="Tahoma" w:cs="Tahoma"/>
          <w:sz w:val="20"/>
          <w:szCs w:val="20"/>
        </w:rPr>
        <w:t>djudicación que se designe al efecto, la que analizará las distintas presentaciones en</w:t>
      </w:r>
      <w:r w:rsidRPr="00794FAA">
        <w:rPr>
          <w:rFonts w:ascii="Tahoma" w:hAnsi="Tahoma" w:cs="Tahoma"/>
          <w:spacing w:val="-6"/>
          <w:sz w:val="20"/>
          <w:szCs w:val="20"/>
        </w:rPr>
        <w:t xml:space="preserve"> </w:t>
      </w:r>
      <w:r w:rsidRPr="00794FAA">
        <w:rPr>
          <w:rFonts w:ascii="Tahoma" w:hAnsi="Tahoma" w:cs="Tahoma"/>
          <w:sz w:val="20"/>
          <w:szCs w:val="20"/>
        </w:rPr>
        <w:t>sus aspectos formales (administrativos),</w:t>
      </w:r>
      <w:r w:rsidRPr="00794FAA">
        <w:rPr>
          <w:rFonts w:ascii="Tahoma" w:hAnsi="Tahoma" w:cs="Tahoma"/>
          <w:spacing w:val="-3"/>
          <w:sz w:val="20"/>
          <w:szCs w:val="20"/>
        </w:rPr>
        <w:t xml:space="preserve"> </w:t>
      </w:r>
      <w:r w:rsidRPr="00794FAA">
        <w:rPr>
          <w:rFonts w:ascii="Tahoma" w:hAnsi="Tahoma" w:cs="Tahoma"/>
          <w:sz w:val="20"/>
          <w:szCs w:val="20"/>
        </w:rPr>
        <w:t>técnicos y</w:t>
      </w:r>
      <w:r w:rsidRPr="00794FAA">
        <w:rPr>
          <w:rFonts w:ascii="Tahoma" w:hAnsi="Tahoma" w:cs="Tahoma"/>
          <w:spacing w:val="-8"/>
          <w:sz w:val="20"/>
          <w:szCs w:val="20"/>
        </w:rPr>
        <w:t xml:space="preserve"> </w:t>
      </w:r>
      <w:r w:rsidRPr="00794FAA">
        <w:rPr>
          <w:rFonts w:ascii="Tahoma" w:hAnsi="Tahoma" w:cs="Tahoma"/>
          <w:sz w:val="20"/>
          <w:szCs w:val="20"/>
        </w:rPr>
        <w:t>económicos.</w:t>
      </w:r>
      <w:r w:rsidRPr="00794FAA">
        <w:rPr>
          <w:rFonts w:ascii="Tahoma" w:hAnsi="Tahoma" w:cs="Tahoma"/>
          <w:spacing w:val="-2"/>
          <w:sz w:val="20"/>
          <w:szCs w:val="20"/>
        </w:rPr>
        <w:t xml:space="preserve"> </w:t>
      </w:r>
      <w:r w:rsidRPr="00794FAA">
        <w:rPr>
          <w:rFonts w:ascii="Tahoma" w:hAnsi="Tahoma" w:cs="Tahoma"/>
          <w:sz w:val="20"/>
          <w:szCs w:val="20"/>
        </w:rPr>
        <w:t>La</w:t>
      </w:r>
      <w:r w:rsidRPr="00794FAA">
        <w:rPr>
          <w:rFonts w:ascii="Tahoma" w:hAnsi="Tahoma" w:cs="Tahoma"/>
          <w:spacing w:val="-6"/>
          <w:sz w:val="20"/>
          <w:szCs w:val="20"/>
        </w:rPr>
        <w:t xml:space="preserve"> </w:t>
      </w:r>
      <w:r w:rsidRPr="00794FAA">
        <w:rPr>
          <w:rFonts w:ascii="Tahoma" w:hAnsi="Tahoma" w:cs="Tahoma"/>
          <w:sz w:val="20"/>
          <w:szCs w:val="20"/>
        </w:rPr>
        <w:t>selección</w:t>
      </w:r>
      <w:r w:rsidRPr="00794FAA">
        <w:rPr>
          <w:rFonts w:ascii="Tahoma" w:hAnsi="Tahoma" w:cs="Tahoma"/>
          <w:spacing w:val="-6"/>
          <w:sz w:val="20"/>
          <w:szCs w:val="20"/>
        </w:rPr>
        <w:t xml:space="preserve"> </w:t>
      </w:r>
      <w:r w:rsidRPr="00794FAA">
        <w:rPr>
          <w:rFonts w:ascii="Tahoma" w:hAnsi="Tahoma" w:cs="Tahoma"/>
          <w:sz w:val="20"/>
          <w:szCs w:val="20"/>
        </w:rPr>
        <w:t>se</w:t>
      </w:r>
      <w:r w:rsidRPr="00794FAA">
        <w:rPr>
          <w:rFonts w:ascii="Tahoma" w:hAnsi="Tahoma" w:cs="Tahoma"/>
          <w:spacing w:val="-6"/>
          <w:sz w:val="20"/>
          <w:szCs w:val="20"/>
        </w:rPr>
        <w:t xml:space="preserve"> </w:t>
      </w:r>
      <w:r w:rsidRPr="00794FAA">
        <w:rPr>
          <w:rFonts w:ascii="Tahoma" w:hAnsi="Tahoma" w:cs="Tahoma"/>
          <w:sz w:val="20"/>
          <w:szCs w:val="20"/>
        </w:rPr>
        <w:t>realizará a favor de la oferta más conveniente</w:t>
      </w:r>
      <w:r w:rsidR="00212E0C">
        <w:rPr>
          <w:rFonts w:ascii="Tahoma" w:hAnsi="Tahoma" w:cs="Tahoma"/>
          <w:sz w:val="20"/>
          <w:szCs w:val="20"/>
        </w:rPr>
        <w:t xml:space="preserve"> </w:t>
      </w:r>
      <w:r w:rsidRPr="00794FAA">
        <w:rPr>
          <w:rFonts w:ascii="Tahoma" w:hAnsi="Tahoma" w:cs="Tahoma"/>
          <w:sz w:val="20"/>
          <w:szCs w:val="20"/>
        </w:rPr>
        <w:t>para satisfacer las necesidades públicas de la Administración</w:t>
      </w:r>
      <w:r w:rsidRPr="00794FAA">
        <w:rPr>
          <w:rFonts w:ascii="Tahoma" w:hAnsi="Tahoma" w:cs="Tahoma"/>
          <w:spacing w:val="-5"/>
          <w:sz w:val="20"/>
          <w:szCs w:val="20"/>
        </w:rPr>
        <w:t xml:space="preserve"> </w:t>
      </w:r>
      <w:r w:rsidRPr="00794FAA">
        <w:rPr>
          <w:rFonts w:ascii="Tahoma" w:hAnsi="Tahoma" w:cs="Tahoma"/>
          <w:sz w:val="20"/>
          <w:szCs w:val="20"/>
        </w:rPr>
        <w:t>licitante,</w:t>
      </w:r>
      <w:r w:rsidRPr="00794FAA">
        <w:rPr>
          <w:rFonts w:ascii="Tahoma" w:hAnsi="Tahoma" w:cs="Tahoma"/>
          <w:spacing w:val="-2"/>
          <w:sz w:val="20"/>
          <w:szCs w:val="20"/>
        </w:rPr>
        <w:t xml:space="preserve"> </w:t>
      </w:r>
      <w:r w:rsidRPr="00794FAA">
        <w:rPr>
          <w:rFonts w:ascii="Tahoma" w:hAnsi="Tahoma" w:cs="Tahoma"/>
          <w:sz w:val="20"/>
          <w:szCs w:val="20"/>
        </w:rPr>
        <w:t>a cuyo</w:t>
      </w:r>
      <w:r w:rsidRPr="00794FAA">
        <w:rPr>
          <w:rFonts w:ascii="Tahoma" w:hAnsi="Tahoma" w:cs="Tahoma"/>
          <w:spacing w:val="-5"/>
          <w:sz w:val="20"/>
          <w:szCs w:val="20"/>
        </w:rPr>
        <w:t xml:space="preserve"> </w:t>
      </w:r>
      <w:r w:rsidRPr="00794FAA">
        <w:rPr>
          <w:rFonts w:ascii="Tahoma" w:hAnsi="Tahoma" w:cs="Tahoma"/>
          <w:sz w:val="20"/>
          <w:szCs w:val="20"/>
        </w:rPr>
        <w:t>efecto</w:t>
      </w:r>
      <w:r w:rsidRPr="00794FAA">
        <w:rPr>
          <w:rFonts w:ascii="Tahoma" w:hAnsi="Tahoma" w:cs="Tahoma"/>
          <w:spacing w:val="-5"/>
          <w:sz w:val="20"/>
          <w:szCs w:val="20"/>
        </w:rPr>
        <w:t xml:space="preserve"> </w:t>
      </w:r>
      <w:r w:rsidRPr="00794FAA">
        <w:rPr>
          <w:rFonts w:ascii="Tahoma" w:hAnsi="Tahoma" w:cs="Tahoma"/>
          <w:sz w:val="20"/>
          <w:szCs w:val="20"/>
        </w:rPr>
        <w:t>se</w:t>
      </w:r>
      <w:r w:rsidRPr="00794FAA">
        <w:rPr>
          <w:rFonts w:ascii="Tahoma" w:hAnsi="Tahoma" w:cs="Tahoma"/>
          <w:spacing w:val="-5"/>
          <w:sz w:val="20"/>
          <w:szCs w:val="20"/>
        </w:rPr>
        <w:t xml:space="preserve"> </w:t>
      </w:r>
      <w:r w:rsidRPr="00794FAA">
        <w:rPr>
          <w:rFonts w:ascii="Tahoma" w:hAnsi="Tahoma" w:cs="Tahoma"/>
          <w:sz w:val="20"/>
          <w:szCs w:val="20"/>
        </w:rPr>
        <w:t>considerarán</w:t>
      </w:r>
      <w:r w:rsidRPr="00794FAA">
        <w:rPr>
          <w:rFonts w:ascii="Tahoma" w:hAnsi="Tahoma" w:cs="Tahoma"/>
          <w:spacing w:val="-5"/>
          <w:sz w:val="20"/>
          <w:szCs w:val="20"/>
        </w:rPr>
        <w:t xml:space="preserve"> </w:t>
      </w:r>
      <w:r w:rsidRPr="00794FAA">
        <w:rPr>
          <w:rFonts w:ascii="Tahoma" w:hAnsi="Tahoma" w:cs="Tahoma"/>
          <w:sz w:val="20"/>
          <w:szCs w:val="20"/>
        </w:rPr>
        <w:t>las pautas previstas en el Art. 149 de la L</w:t>
      </w:r>
      <w:r w:rsidR="00212E0C">
        <w:rPr>
          <w:rFonts w:ascii="Tahoma" w:hAnsi="Tahoma" w:cs="Tahoma"/>
          <w:sz w:val="20"/>
          <w:szCs w:val="20"/>
        </w:rPr>
        <w:t xml:space="preserve">ey 8706 modificada por Ley 9193, </w:t>
      </w:r>
      <w:r w:rsidR="00BE4EA7" w:rsidRPr="00BE4EA7">
        <w:rPr>
          <w:rFonts w:ascii="Tahoma" w:hAnsi="Tahoma" w:cs="Tahoma"/>
          <w:sz w:val="20"/>
          <w:szCs w:val="20"/>
          <w:lang w:val="es-AR"/>
        </w:rPr>
        <w:t xml:space="preserve">las cuales, para la presente </w:t>
      </w:r>
      <w:r w:rsidR="00BE4EA7">
        <w:rPr>
          <w:rFonts w:ascii="Tahoma" w:hAnsi="Tahoma" w:cs="Tahoma"/>
          <w:sz w:val="20"/>
          <w:szCs w:val="20"/>
          <w:lang w:val="es-AR"/>
        </w:rPr>
        <w:t>L</w:t>
      </w:r>
      <w:r w:rsidR="00BE4EA7" w:rsidRPr="00BE4EA7">
        <w:rPr>
          <w:rFonts w:ascii="Tahoma" w:hAnsi="Tahoma" w:cs="Tahoma"/>
          <w:sz w:val="20"/>
          <w:szCs w:val="20"/>
          <w:lang w:val="es-AR"/>
        </w:rPr>
        <w:t>icitación, se precisan en la Grilla de Evaluación prevista en el Anexo II</w:t>
      </w:r>
      <w:r w:rsidR="00BE4EA7">
        <w:rPr>
          <w:rFonts w:ascii="Tahoma" w:hAnsi="Tahoma" w:cs="Tahoma"/>
          <w:sz w:val="20"/>
          <w:szCs w:val="20"/>
          <w:lang w:val="es-AR"/>
        </w:rPr>
        <w:t>I</w:t>
      </w:r>
      <w:r w:rsidR="00BE4EA7" w:rsidRPr="00BE4EA7">
        <w:rPr>
          <w:rFonts w:ascii="Tahoma" w:hAnsi="Tahoma" w:cs="Tahoma"/>
          <w:sz w:val="20"/>
          <w:szCs w:val="20"/>
          <w:lang w:val="es-AR"/>
        </w:rPr>
        <w:t xml:space="preserve"> del presente Pliego</w:t>
      </w:r>
      <w:r w:rsidR="00212E0C">
        <w:rPr>
          <w:rFonts w:ascii="Tahoma" w:hAnsi="Tahoma" w:cs="Tahoma"/>
          <w:sz w:val="20"/>
          <w:szCs w:val="20"/>
        </w:rPr>
        <w:t>.</w:t>
      </w:r>
    </w:p>
    <w:p w:rsidR="00666D08" w:rsidRDefault="00666D08">
      <w:pPr>
        <w:pStyle w:val="Textoindependiente"/>
        <w:spacing w:line="249" w:lineRule="auto"/>
        <w:ind w:left="135" w:right="1138"/>
        <w:jc w:val="both"/>
        <w:rPr>
          <w:rFonts w:ascii="Tahoma" w:hAnsi="Tahoma" w:cs="Tahoma"/>
          <w:sz w:val="20"/>
          <w:szCs w:val="20"/>
        </w:rPr>
      </w:pPr>
    </w:p>
    <w:p w:rsidR="00F40874" w:rsidRPr="00794FAA" w:rsidRDefault="00AC02E6">
      <w:pPr>
        <w:pStyle w:val="Textoindependiente"/>
        <w:spacing w:line="249" w:lineRule="auto"/>
        <w:ind w:left="135" w:right="1138"/>
        <w:jc w:val="both"/>
        <w:rPr>
          <w:rFonts w:ascii="Tahoma" w:hAnsi="Tahoma" w:cs="Tahoma"/>
          <w:sz w:val="20"/>
          <w:szCs w:val="20"/>
        </w:rPr>
      </w:pPr>
      <w:r w:rsidRPr="00794FAA">
        <w:rPr>
          <w:rFonts w:ascii="Tahoma" w:hAnsi="Tahoma" w:cs="Tahoma"/>
          <w:sz w:val="20"/>
          <w:szCs w:val="20"/>
        </w:rPr>
        <w:t xml:space="preserve">El Órgano Licitante, durante la evaluación de </w:t>
      </w:r>
      <w:proofErr w:type="spellStart"/>
      <w:r w:rsidRPr="00794FAA">
        <w:rPr>
          <w:rFonts w:ascii="Tahoma" w:hAnsi="Tahoma" w:cs="Tahoma"/>
          <w:sz w:val="20"/>
          <w:szCs w:val="20"/>
        </w:rPr>
        <w:t>preadjudicación</w:t>
      </w:r>
      <w:proofErr w:type="spellEnd"/>
      <w:r w:rsidRPr="00794FAA">
        <w:rPr>
          <w:rFonts w:ascii="Tahoma" w:hAnsi="Tahoma" w:cs="Tahoma"/>
          <w:sz w:val="20"/>
          <w:szCs w:val="20"/>
        </w:rPr>
        <w:t>, podrá solicitar mejora de precios, entre los oferentes que se encuentren comprendidos en las condiciones previstas por la normativa vigente.</w:t>
      </w:r>
    </w:p>
    <w:p w:rsidR="00F40874" w:rsidRPr="00794FAA" w:rsidRDefault="00F40874">
      <w:pPr>
        <w:pStyle w:val="Textoindependiente"/>
        <w:spacing w:before="8"/>
        <w:rPr>
          <w:rFonts w:ascii="Tahoma" w:hAnsi="Tahoma" w:cs="Tahoma"/>
          <w:sz w:val="20"/>
          <w:szCs w:val="20"/>
        </w:rPr>
      </w:pPr>
    </w:p>
    <w:p w:rsidR="00F40874" w:rsidRPr="00794FAA" w:rsidRDefault="00BE4EA7">
      <w:pPr>
        <w:pStyle w:val="Textoindependiente"/>
        <w:ind w:left="136" w:right="1133"/>
        <w:jc w:val="both"/>
        <w:rPr>
          <w:rFonts w:ascii="Tahoma" w:hAnsi="Tahoma" w:cs="Tahoma"/>
          <w:sz w:val="20"/>
          <w:szCs w:val="20"/>
        </w:rPr>
      </w:pPr>
      <w:r w:rsidRPr="00BE4EA7">
        <w:rPr>
          <w:rFonts w:ascii="Tahoma" w:hAnsi="Tahoma" w:cs="Tahoma"/>
          <w:sz w:val="20"/>
          <w:szCs w:val="20"/>
          <w:lang w:val="es-AR"/>
        </w:rPr>
        <w:lastRenderedPageBreak/>
        <w:t xml:space="preserve">La Comisión procederá, en primer lugar, </w:t>
      </w:r>
      <w:r>
        <w:rPr>
          <w:rFonts w:ascii="Tahoma" w:hAnsi="Tahoma" w:cs="Tahoma"/>
          <w:sz w:val="20"/>
          <w:szCs w:val="20"/>
          <w:lang w:val="es-AR"/>
        </w:rPr>
        <w:t xml:space="preserve">a evaluar </w:t>
      </w:r>
      <w:r w:rsidRPr="00BE4EA7">
        <w:rPr>
          <w:rFonts w:ascii="Tahoma" w:hAnsi="Tahoma" w:cs="Tahoma"/>
          <w:sz w:val="20"/>
          <w:szCs w:val="20"/>
          <w:lang w:val="es-AR"/>
        </w:rPr>
        <w:t xml:space="preserve">la admisibilidad formal </w:t>
      </w:r>
      <w:r>
        <w:rPr>
          <w:rFonts w:ascii="Tahoma" w:hAnsi="Tahoma" w:cs="Tahoma"/>
          <w:sz w:val="20"/>
          <w:szCs w:val="20"/>
          <w:lang w:val="es-AR"/>
        </w:rPr>
        <w:t xml:space="preserve">y técnica </w:t>
      </w:r>
      <w:r w:rsidRPr="00BE4EA7">
        <w:rPr>
          <w:rFonts w:ascii="Tahoma" w:hAnsi="Tahoma" w:cs="Tahoma"/>
          <w:sz w:val="20"/>
          <w:szCs w:val="20"/>
          <w:lang w:val="es-AR"/>
        </w:rPr>
        <w:t>de las ofertas</w:t>
      </w:r>
      <w:r>
        <w:rPr>
          <w:rFonts w:ascii="Tahoma" w:hAnsi="Tahoma" w:cs="Tahoma"/>
          <w:sz w:val="20"/>
          <w:szCs w:val="20"/>
          <w:lang w:val="es-AR"/>
        </w:rPr>
        <w:t>. Luego de elaborar y anal</w:t>
      </w:r>
      <w:r w:rsidR="0066103D">
        <w:rPr>
          <w:rFonts w:ascii="Tahoma" w:hAnsi="Tahoma" w:cs="Tahoma"/>
          <w:sz w:val="20"/>
          <w:szCs w:val="20"/>
          <w:lang w:val="es-AR"/>
        </w:rPr>
        <w:t>i</w:t>
      </w:r>
      <w:r>
        <w:rPr>
          <w:rFonts w:ascii="Tahoma" w:hAnsi="Tahoma" w:cs="Tahoma"/>
          <w:sz w:val="20"/>
          <w:szCs w:val="20"/>
          <w:lang w:val="es-AR"/>
        </w:rPr>
        <w:t xml:space="preserve">zar la Grilla de Evaluación (Anexo III) </w:t>
      </w:r>
      <w:r w:rsidR="00AC02E6" w:rsidRPr="00794FAA">
        <w:rPr>
          <w:rFonts w:ascii="Tahoma" w:hAnsi="Tahoma" w:cs="Tahoma"/>
          <w:sz w:val="20"/>
          <w:szCs w:val="20"/>
        </w:rPr>
        <w:t xml:space="preserve">la </w:t>
      </w:r>
      <w:r>
        <w:rPr>
          <w:rFonts w:ascii="Tahoma" w:hAnsi="Tahoma" w:cs="Tahoma"/>
          <w:sz w:val="20"/>
          <w:szCs w:val="20"/>
        </w:rPr>
        <w:t>C</w:t>
      </w:r>
      <w:r w:rsidR="00AC02E6" w:rsidRPr="00794FAA">
        <w:rPr>
          <w:rFonts w:ascii="Tahoma" w:hAnsi="Tahoma" w:cs="Tahoma"/>
          <w:sz w:val="20"/>
          <w:szCs w:val="20"/>
        </w:rPr>
        <w:t xml:space="preserve">omisión emitirá </w:t>
      </w:r>
      <w:r>
        <w:rPr>
          <w:rFonts w:ascii="Tahoma" w:hAnsi="Tahoma" w:cs="Tahoma"/>
          <w:sz w:val="20"/>
          <w:szCs w:val="20"/>
        </w:rPr>
        <w:t xml:space="preserve">Acta de </w:t>
      </w:r>
      <w:r w:rsidR="0066103D">
        <w:rPr>
          <w:rFonts w:ascii="Tahoma" w:hAnsi="Tahoma" w:cs="Tahoma"/>
          <w:sz w:val="20"/>
          <w:szCs w:val="20"/>
        </w:rPr>
        <w:t xml:space="preserve">Preadjudicación para elevar </w:t>
      </w:r>
      <w:r w:rsidR="00AC02E6" w:rsidRPr="00794FAA">
        <w:rPr>
          <w:rFonts w:ascii="Tahoma" w:hAnsi="Tahoma" w:cs="Tahoma"/>
          <w:sz w:val="20"/>
          <w:szCs w:val="20"/>
        </w:rPr>
        <w:t xml:space="preserve">a la </w:t>
      </w:r>
      <w:r w:rsidR="0066103D">
        <w:rPr>
          <w:rFonts w:ascii="Tahoma" w:hAnsi="Tahoma" w:cs="Tahoma"/>
          <w:sz w:val="20"/>
          <w:szCs w:val="20"/>
        </w:rPr>
        <w:t>a</w:t>
      </w:r>
      <w:r w:rsidR="00AC02E6" w:rsidRPr="00794FAA">
        <w:rPr>
          <w:rFonts w:ascii="Tahoma" w:hAnsi="Tahoma" w:cs="Tahoma"/>
          <w:sz w:val="20"/>
          <w:szCs w:val="20"/>
        </w:rPr>
        <w:t>utoridad competente y a su vez cargará en el Sistema Compr.ar los resultados del estudio. La mencionada autoridad,</w:t>
      </w:r>
      <w:r w:rsidR="00AC02E6" w:rsidRPr="00794FAA">
        <w:rPr>
          <w:rFonts w:ascii="Tahoma" w:hAnsi="Tahoma" w:cs="Tahoma"/>
          <w:spacing w:val="40"/>
          <w:sz w:val="20"/>
          <w:szCs w:val="20"/>
        </w:rPr>
        <w:t xml:space="preserve"> </w:t>
      </w:r>
      <w:r w:rsidR="00AC02E6" w:rsidRPr="00794FAA">
        <w:rPr>
          <w:rFonts w:ascii="Tahoma" w:hAnsi="Tahoma" w:cs="Tahoma"/>
          <w:sz w:val="20"/>
          <w:szCs w:val="20"/>
        </w:rPr>
        <w:t>procederá según corresponda a adjudicar</w:t>
      </w:r>
      <w:r w:rsidR="00AC02E6" w:rsidRPr="00794FAA">
        <w:rPr>
          <w:rFonts w:ascii="Tahoma" w:hAnsi="Tahoma" w:cs="Tahoma"/>
          <w:spacing w:val="40"/>
          <w:sz w:val="20"/>
          <w:szCs w:val="20"/>
        </w:rPr>
        <w:t xml:space="preserve"> </w:t>
      </w:r>
      <w:r w:rsidR="00AC02E6" w:rsidRPr="00794FAA">
        <w:rPr>
          <w:rFonts w:ascii="Tahoma" w:hAnsi="Tahoma" w:cs="Tahoma"/>
          <w:sz w:val="20"/>
          <w:szCs w:val="20"/>
        </w:rPr>
        <w:t>la oferta o declarar Desierta o Fracasada la licitación, mediante el dictado de acto administrativo e inte</w:t>
      </w:r>
      <w:r w:rsidR="00C67629" w:rsidRPr="00794FAA">
        <w:rPr>
          <w:rFonts w:ascii="Tahoma" w:hAnsi="Tahoma" w:cs="Tahoma"/>
          <w:sz w:val="20"/>
          <w:szCs w:val="20"/>
        </w:rPr>
        <w:t>rvención correspondiente en el S</w:t>
      </w:r>
      <w:r w:rsidR="00AC02E6" w:rsidRPr="00794FAA">
        <w:rPr>
          <w:rFonts w:ascii="Tahoma" w:hAnsi="Tahoma" w:cs="Tahoma"/>
          <w:sz w:val="20"/>
          <w:szCs w:val="20"/>
        </w:rPr>
        <w:t>istema</w:t>
      </w:r>
      <w:r w:rsidR="00AC02E6" w:rsidRPr="00794FAA">
        <w:rPr>
          <w:rFonts w:ascii="Tahoma" w:hAnsi="Tahoma" w:cs="Tahoma"/>
          <w:spacing w:val="-6"/>
          <w:sz w:val="20"/>
          <w:szCs w:val="20"/>
        </w:rPr>
        <w:t xml:space="preserve"> </w:t>
      </w:r>
      <w:r w:rsidR="00C67629" w:rsidRPr="00794FAA">
        <w:rPr>
          <w:rFonts w:ascii="Tahoma" w:hAnsi="Tahoma" w:cs="Tahoma"/>
          <w:spacing w:val="-6"/>
          <w:sz w:val="20"/>
          <w:szCs w:val="20"/>
        </w:rPr>
        <w:t>C</w:t>
      </w:r>
      <w:r w:rsidR="00AC02E6" w:rsidRPr="00794FAA">
        <w:rPr>
          <w:rFonts w:ascii="Tahoma" w:hAnsi="Tahoma" w:cs="Tahoma"/>
          <w:sz w:val="20"/>
          <w:szCs w:val="20"/>
        </w:rPr>
        <w:t>ompr.ar.</w:t>
      </w:r>
    </w:p>
    <w:p w:rsidR="00F40874" w:rsidRPr="00794FAA" w:rsidRDefault="00F40874">
      <w:pPr>
        <w:pStyle w:val="Textoindependiente"/>
        <w:spacing w:before="42"/>
        <w:rPr>
          <w:rFonts w:ascii="Tahoma" w:hAnsi="Tahoma" w:cs="Tahoma"/>
          <w:sz w:val="20"/>
          <w:szCs w:val="20"/>
        </w:rPr>
      </w:pPr>
    </w:p>
    <w:p w:rsidR="00F40874" w:rsidRPr="00794FAA" w:rsidRDefault="00AC02E6">
      <w:pPr>
        <w:pStyle w:val="Textoindependiente"/>
        <w:ind w:left="136" w:right="1134" w:firstLine="60"/>
        <w:jc w:val="both"/>
        <w:rPr>
          <w:rFonts w:ascii="Tahoma" w:hAnsi="Tahoma" w:cs="Tahoma"/>
          <w:sz w:val="20"/>
          <w:szCs w:val="20"/>
        </w:rPr>
      </w:pPr>
      <w:r w:rsidRPr="00794FAA">
        <w:rPr>
          <w:rFonts w:ascii="Tahoma" w:hAnsi="Tahoma" w:cs="Tahoma"/>
          <w:sz w:val="20"/>
          <w:szCs w:val="20"/>
        </w:rPr>
        <w:t xml:space="preserve">El contrato se perfeccionará al momento de la notificación de la respectiva </w:t>
      </w:r>
      <w:r w:rsidR="0066103D">
        <w:rPr>
          <w:rFonts w:ascii="Tahoma" w:hAnsi="Tahoma" w:cs="Tahoma"/>
          <w:sz w:val="20"/>
          <w:szCs w:val="20"/>
        </w:rPr>
        <w:t xml:space="preserve">Orden de Compra </w:t>
      </w:r>
      <w:r w:rsidRPr="00794FAA">
        <w:rPr>
          <w:rFonts w:ascii="Tahoma" w:hAnsi="Tahoma" w:cs="Tahoma"/>
          <w:sz w:val="20"/>
          <w:szCs w:val="20"/>
        </w:rPr>
        <w:t>por intermedio del Sistema</w:t>
      </w:r>
      <w:r w:rsidR="00C67629" w:rsidRPr="00794FAA">
        <w:rPr>
          <w:rFonts w:ascii="Tahoma" w:hAnsi="Tahoma" w:cs="Tahoma"/>
          <w:sz w:val="20"/>
          <w:szCs w:val="20"/>
        </w:rPr>
        <w:t xml:space="preserve"> Compr.ar</w:t>
      </w:r>
      <w:r w:rsidRPr="00794FAA">
        <w:rPr>
          <w:rFonts w:ascii="Tahoma" w:hAnsi="Tahoma" w:cs="Tahoma"/>
          <w:sz w:val="20"/>
          <w:szCs w:val="20"/>
        </w:rPr>
        <w:t>.</w:t>
      </w:r>
    </w:p>
    <w:p w:rsidR="00F40874" w:rsidRPr="00794FAA" w:rsidRDefault="00F40874">
      <w:pPr>
        <w:pStyle w:val="Textoindependiente"/>
        <w:spacing w:before="36"/>
        <w:rPr>
          <w:rFonts w:ascii="Tahoma" w:hAnsi="Tahoma" w:cs="Tahoma"/>
          <w:sz w:val="20"/>
          <w:szCs w:val="20"/>
        </w:rPr>
      </w:pPr>
    </w:p>
    <w:p w:rsidR="00F40874" w:rsidRPr="00794FAA" w:rsidRDefault="00AC02E6">
      <w:pPr>
        <w:pStyle w:val="Ttulo2"/>
        <w:ind w:left="136"/>
        <w:rPr>
          <w:rFonts w:ascii="Tahoma" w:hAnsi="Tahoma" w:cs="Tahoma"/>
          <w:b w:val="0"/>
          <w:sz w:val="20"/>
          <w:szCs w:val="20"/>
        </w:rPr>
      </w:pPr>
      <w:r w:rsidRPr="00F60A78">
        <w:rPr>
          <w:rFonts w:ascii="Tahoma" w:hAnsi="Tahoma" w:cs="Tahoma"/>
          <w:szCs w:val="20"/>
          <w:u w:val="thick"/>
        </w:rPr>
        <w:t>Artículo</w:t>
      </w:r>
      <w:r w:rsidRPr="00F60A78">
        <w:rPr>
          <w:rFonts w:ascii="Tahoma" w:hAnsi="Tahoma" w:cs="Tahoma"/>
          <w:spacing w:val="12"/>
          <w:szCs w:val="20"/>
          <w:u w:val="thick"/>
        </w:rPr>
        <w:t xml:space="preserve"> </w:t>
      </w:r>
      <w:r w:rsidRPr="00F60A78">
        <w:rPr>
          <w:rFonts w:ascii="Tahoma" w:hAnsi="Tahoma" w:cs="Tahoma"/>
          <w:szCs w:val="20"/>
          <w:u w:val="thick"/>
        </w:rPr>
        <w:t>8º</w:t>
      </w:r>
      <w:r w:rsidRPr="00F60A78">
        <w:rPr>
          <w:rFonts w:ascii="Tahoma" w:hAnsi="Tahoma" w:cs="Tahoma"/>
          <w:spacing w:val="-14"/>
          <w:szCs w:val="20"/>
          <w:u w:val="thick"/>
        </w:rPr>
        <w:t xml:space="preserve"> </w:t>
      </w:r>
      <w:r w:rsidRPr="00F60A78">
        <w:rPr>
          <w:rFonts w:ascii="Tahoma" w:hAnsi="Tahoma" w:cs="Tahoma"/>
          <w:szCs w:val="20"/>
          <w:u w:val="thick"/>
        </w:rPr>
        <w:t>–</w:t>
      </w:r>
      <w:r w:rsidRPr="00F60A78">
        <w:rPr>
          <w:rFonts w:ascii="Tahoma" w:hAnsi="Tahoma" w:cs="Tahoma"/>
          <w:spacing w:val="-12"/>
          <w:szCs w:val="20"/>
          <w:u w:val="thick"/>
        </w:rPr>
        <w:t xml:space="preserve"> </w:t>
      </w:r>
      <w:r w:rsidRPr="00F60A78">
        <w:rPr>
          <w:rFonts w:ascii="Tahoma" w:hAnsi="Tahoma" w:cs="Tahoma"/>
          <w:szCs w:val="20"/>
          <w:u w:val="thick"/>
        </w:rPr>
        <w:t>GARANTÍA</w:t>
      </w:r>
      <w:r w:rsidRPr="00F60A78">
        <w:rPr>
          <w:rFonts w:ascii="Tahoma" w:hAnsi="Tahoma" w:cs="Tahoma"/>
          <w:spacing w:val="8"/>
          <w:szCs w:val="20"/>
          <w:u w:val="thick"/>
        </w:rPr>
        <w:t xml:space="preserve"> </w:t>
      </w:r>
      <w:r w:rsidRPr="00F60A78">
        <w:rPr>
          <w:rFonts w:ascii="Tahoma" w:hAnsi="Tahoma" w:cs="Tahoma"/>
          <w:szCs w:val="20"/>
          <w:u w:val="thick"/>
        </w:rPr>
        <w:t>DE</w:t>
      </w:r>
      <w:r w:rsidRPr="00F60A78">
        <w:rPr>
          <w:rFonts w:ascii="Tahoma" w:hAnsi="Tahoma" w:cs="Tahoma"/>
          <w:spacing w:val="-17"/>
          <w:szCs w:val="20"/>
          <w:u w:val="thick"/>
        </w:rPr>
        <w:t xml:space="preserve"> </w:t>
      </w:r>
      <w:r w:rsidRPr="00F60A78">
        <w:rPr>
          <w:rFonts w:ascii="Tahoma" w:hAnsi="Tahoma" w:cs="Tahoma"/>
          <w:spacing w:val="-2"/>
          <w:szCs w:val="20"/>
          <w:u w:val="thick"/>
        </w:rPr>
        <w:t>ADJUDICACIÓN</w:t>
      </w:r>
      <w:r w:rsidRPr="00F60A78">
        <w:rPr>
          <w:rFonts w:ascii="Tahoma" w:hAnsi="Tahoma" w:cs="Tahoma"/>
          <w:b w:val="0"/>
          <w:spacing w:val="-2"/>
          <w:szCs w:val="20"/>
          <w:u w:val="thick"/>
        </w:rPr>
        <w:t>:</w:t>
      </w:r>
    </w:p>
    <w:p w:rsidR="00F40874" w:rsidRPr="00794FAA" w:rsidRDefault="00F40874">
      <w:pPr>
        <w:pStyle w:val="Textoindependiente"/>
        <w:spacing w:before="4"/>
        <w:rPr>
          <w:rFonts w:ascii="Tahoma" w:hAnsi="Tahoma" w:cs="Tahoma"/>
          <w:sz w:val="20"/>
          <w:szCs w:val="20"/>
        </w:rPr>
      </w:pPr>
    </w:p>
    <w:p w:rsidR="00F40874" w:rsidRPr="00794FAA" w:rsidRDefault="00AC02E6">
      <w:pPr>
        <w:pStyle w:val="Textoindependiente"/>
        <w:ind w:left="135" w:right="1119"/>
        <w:jc w:val="both"/>
        <w:rPr>
          <w:rFonts w:ascii="Tahoma" w:hAnsi="Tahoma" w:cs="Tahoma"/>
          <w:sz w:val="20"/>
          <w:szCs w:val="20"/>
        </w:rPr>
      </w:pPr>
      <w:r w:rsidRPr="00794FAA">
        <w:rPr>
          <w:rFonts w:ascii="Tahoma" w:hAnsi="Tahoma" w:cs="Tahoma"/>
          <w:sz w:val="20"/>
          <w:szCs w:val="20"/>
        </w:rPr>
        <w:t>El adjudicatario constituirá una Garantía de Adjudicación mediante cualquiera de los instrumentos autorizados en</w:t>
      </w:r>
      <w:r w:rsidRPr="00794FAA">
        <w:rPr>
          <w:rFonts w:ascii="Tahoma" w:hAnsi="Tahoma" w:cs="Tahoma"/>
          <w:spacing w:val="-5"/>
          <w:sz w:val="20"/>
          <w:szCs w:val="20"/>
        </w:rPr>
        <w:t xml:space="preserve"> </w:t>
      </w:r>
      <w:r w:rsidRPr="00794FAA">
        <w:rPr>
          <w:rFonts w:ascii="Tahoma" w:hAnsi="Tahoma" w:cs="Tahoma"/>
          <w:sz w:val="20"/>
          <w:szCs w:val="20"/>
        </w:rPr>
        <w:t>el Art. 148 del Decreto</w:t>
      </w:r>
      <w:r w:rsidRPr="00794FAA">
        <w:rPr>
          <w:rFonts w:ascii="Tahoma" w:hAnsi="Tahoma" w:cs="Tahoma"/>
          <w:spacing w:val="-5"/>
          <w:sz w:val="20"/>
          <w:szCs w:val="20"/>
        </w:rPr>
        <w:t xml:space="preserve"> </w:t>
      </w:r>
      <w:r w:rsidRPr="00794FAA">
        <w:rPr>
          <w:rFonts w:ascii="Tahoma" w:hAnsi="Tahoma" w:cs="Tahoma"/>
          <w:sz w:val="20"/>
          <w:szCs w:val="20"/>
        </w:rPr>
        <w:t>Nº</w:t>
      </w:r>
      <w:r w:rsidRPr="00794FAA">
        <w:rPr>
          <w:rFonts w:ascii="Tahoma" w:hAnsi="Tahoma" w:cs="Tahoma"/>
          <w:spacing w:val="-7"/>
          <w:sz w:val="20"/>
          <w:szCs w:val="20"/>
        </w:rPr>
        <w:t xml:space="preserve"> </w:t>
      </w:r>
      <w:r w:rsidR="00665A45">
        <w:rPr>
          <w:rFonts w:ascii="Tahoma" w:hAnsi="Tahoma" w:cs="Tahoma"/>
          <w:sz w:val="20"/>
          <w:szCs w:val="20"/>
        </w:rPr>
        <w:t>1.000/2</w:t>
      </w:r>
      <w:r w:rsidRPr="00794FAA">
        <w:rPr>
          <w:rFonts w:ascii="Tahoma" w:hAnsi="Tahoma" w:cs="Tahoma"/>
          <w:sz w:val="20"/>
          <w:szCs w:val="20"/>
        </w:rPr>
        <w:t>015.</w:t>
      </w:r>
      <w:r w:rsidRPr="00794FAA">
        <w:rPr>
          <w:rFonts w:ascii="Tahoma" w:hAnsi="Tahoma" w:cs="Tahoma"/>
          <w:spacing w:val="-2"/>
          <w:sz w:val="20"/>
          <w:szCs w:val="20"/>
        </w:rPr>
        <w:t xml:space="preserve"> </w:t>
      </w:r>
      <w:r w:rsidRPr="00794FAA">
        <w:rPr>
          <w:rFonts w:ascii="Tahoma" w:hAnsi="Tahoma" w:cs="Tahoma"/>
          <w:sz w:val="20"/>
          <w:szCs w:val="20"/>
        </w:rPr>
        <w:t>Se constituirá</w:t>
      </w:r>
      <w:r w:rsidRPr="00794FAA">
        <w:rPr>
          <w:rFonts w:ascii="Tahoma" w:hAnsi="Tahoma" w:cs="Tahoma"/>
          <w:spacing w:val="-5"/>
          <w:sz w:val="20"/>
          <w:szCs w:val="20"/>
        </w:rPr>
        <w:t xml:space="preserve"> </w:t>
      </w:r>
      <w:r w:rsidRPr="00794FAA">
        <w:rPr>
          <w:rFonts w:ascii="Tahoma" w:hAnsi="Tahoma" w:cs="Tahoma"/>
          <w:sz w:val="20"/>
          <w:szCs w:val="20"/>
        </w:rPr>
        <w:t xml:space="preserve">por el 5% del valor total de la adjudicación. Los datos de la garantía se cargarán en forma electrónica en el </w:t>
      </w:r>
      <w:r w:rsidR="00C67629" w:rsidRPr="00794FAA">
        <w:rPr>
          <w:rFonts w:ascii="Tahoma" w:hAnsi="Tahoma" w:cs="Tahoma"/>
          <w:sz w:val="20"/>
          <w:szCs w:val="20"/>
        </w:rPr>
        <w:t>Si</w:t>
      </w:r>
      <w:r w:rsidRPr="00794FAA">
        <w:rPr>
          <w:rFonts w:ascii="Tahoma" w:hAnsi="Tahoma" w:cs="Tahoma"/>
          <w:sz w:val="20"/>
          <w:szCs w:val="20"/>
        </w:rPr>
        <w:t xml:space="preserve">stema </w:t>
      </w:r>
      <w:r w:rsidR="00C67629" w:rsidRPr="00794FAA">
        <w:rPr>
          <w:rFonts w:ascii="Tahoma" w:hAnsi="Tahoma" w:cs="Tahoma"/>
          <w:sz w:val="20"/>
          <w:szCs w:val="20"/>
        </w:rPr>
        <w:t>C</w:t>
      </w:r>
      <w:r w:rsidRPr="00794FAA">
        <w:rPr>
          <w:rFonts w:ascii="Tahoma" w:hAnsi="Tahoma" w:cs="Tahoma"/>
          <w:sz w:val="20"/>
          <w:szCs w:val="20"/>
        </w:rPr>
        <w:t xml:space="preserve">ompr.ar. La garantía física completa y firmada deberá ser escaneada y anexada a la oferta, respetando el procedimiento que se describe en el </w:t>
      </w:r>
      <w:r w:rsidR="00665A45">
        <w:rPr>
          <w:rFonts w:ascii="Tahoma" w:hAnsi="Tahoma" w:cs="Tahoma"/>
          <w:sz w:val="20"/>
          <w:szCs w:val="20"/>
        </w:rPr>
        <w:t>A</w:t>
      </w:r>
      <w:r w:rsidRPr="00794FAA">
        <w:rPr>
          <w:rFonts w:ascii="Tahoma" w:hAnsi="Tahoma" w:cs="Tahoma"/>
          <w:sz w:val="20"/>
          <w:szCs w:val="20"/>
        </w:rPr>
        <w:t>rtículo 5° del presente pliego. Una vez cumplido el paso anterior, deberá presentarla en forma física en la sede del Organismo contratante o donde lo indiquen los pliegos del llamado o el acto administrativo de adjudicación.</w:t>
      </w:r>
    </w:p>
    <w:p w:rsidR="00F40874" w:rsidRPr="00794FAA" w:rsidRDefault="00F40874">
      <w:pPr>
        <w:pStyle w:val="Textoindependiente"/>
        <w:spacing w:before="18"/>
        <w:rPr>
          <w:rFonts w:ascii="Tahoma" w:hAnsi="Tahoma" w:cs="Tahoma"/>
          <w:sz w:val="20"/>
          <w:szCs w:val="20"/>
        </w:rPr>
      </w:pPr>
    </w:p>
    <w:p w:rsidR="00F40874" w:rsidRPr="00794FAA" w:rsidRDefault="00AC02E6">
      <w:pPr>
        <w:pStyle w:val="Ttulo2"/>
        <w:rPr>
          <w:rFonts w:ascii="Tahoma" w:hAnsi="Tahoma" w:cs="Tahoma"/>
          <w:sz w:val="20"/>
          <w:szCs w:val="20"/>
        </w:rPr>
      </w:pPr>
      <w:r w:rsidRPr="00F60A78">
        <w:rPr>
          <w:rFonts w:ascii="Tahoma" w:hAnsi="Tahoma" w:cs="Tahoma"/>
          <w:szCs w:val="20"/>
          <w:u w:val="thick"/>
        </w:rPr>
        <w:t>Artículo</w:t>
      </w:r>
      <w:r w:rsidRPr="00F60A78">
        <w:rPr>
          <w:rFonts w:ascii="Tahoma" w:hAnsi="Tahoma" w:cs="Tahoma"/>
          <w:spacing w:val="15"/>
          <w:szCs w:val="20"/>
          <w:u w:val="thick"/>
        </w:rPr>
        <w:t xml:space="preserve"> </w:t>
      </w:r>
      <w:r w:rsidRPr="00F60A78">
        <w:rPr>
          <w:rFonts w:ascii="Tahoma" w:hAnsi="Tahoma" w:cs="Tahoma"/>
          <w:szCs w:val="20"/>
          <w:u w:val="thick"/>
        </w:rPr>
        <w:t>9º</w:t>
      </w:r>
      <w:r w:rsidRPr="00F60A78">
        <w:rPr>
          <w:rFonts w:ascii="Tahoma" w:hAnsi="Tahoma" w:cs="Tahoma"/>
          <w:spacing w:val="-11"/>
          <w:szCs w:val="20"/>
          <w:u w:val="thick"/>
        </w:rPr>
        <w:t xml:space="preserve"> </w:t>
      </w:r>
      <w:r w:rsidRPr="00F60A78">
        <w:rPr>
          <w:rFonts w:ascii="Tahoma" w:hAnsi="Tahoma" w:cs="Tahoma"/>
          <w:szCs w:val="20"/>
          <w:u w:val="thick"/>
        </w:rPr>
        <w:t>–</w:t>
      </w:r>
      <w:r w:rsidRPr="00F60A78">
        <w:rPr>
          <w:rFonts w:ascii="Tahoma" w:hAnsi="Tahoma" w:cs="Tahoma"/>
          <w:spacing w:val="-9"/>
          <w:szCs w:val="20"/>
          <w:u w:val="thick"/>
        </w:rPr>
        <w:t xml:space="preserve"> </w:t>
      </w:r>
      <w:r w:rsidRPr="00F60A78">
        <w:rPr>
          <w:rFonts w:ascii="Tahoma" w:hAnsi="Tahoma" w:cs="Tahoma"/>
          <w:szCs w:val="20"/>
          <w:u w:val="thick"/>
        </w:rPr>
        <w:t>LUGAR</w:t>
      </w:r>
      <w:r w:rsidRPr="00F60A78">
        <w:rPr>
          <w:rFonts w:ascii="Tahoma" w:hAnsi="Tahoma" w:cs="Tahoma"/>
          <w:spacing w:val="13"/>
          <w:szCs w:val="20"/>
          <w:u w:val="thick"/>
        </w:rPr>
        <w:t xml:space="preserve"> </w:t>
      </w:r>
      <w:r w:rsidRPr="00F60A78">
        <w:rPr>
          <w:rFonts w:ascii="Tahoma" w:hAnsi="Tahoma" w:cs="Tahoma"/>
          <w:szCs w:val="20"/>
          <w:u w:val="thick"/>
        </w:rPr>
        <w:t>DE</w:t>
      </w:r>
      <w:r w:rsidRPr="00F60A78">
        <w:rPr>
          <w:rFonts w:ascii="Tahoma" w:hAnsi="Tahoma" w:cs="Tahoma"/>
          <w:spacing w:val="-17"/>
          <w:szCs w:val="20"/>
          <w:u w:val="thick"/>
        </w:rPr>
        <w:t xml:space="preserve"> </w:t>
      </w:r>
      <w:r w:rsidRPr="00F60A78">
        <w:rPr>
          <w:rFonts w:ascii="Tahoma" w:hAnsi="Tahoma" w:cs="Tahoma"/>
          <w:szCs w:val="20"/>
          <w:u w:val="thick"/>
        </w:rPr>
        <w:t>ENTREGA.</w:t>
      </w:r>
      <w:r w:rsidRPr="00F60A78">
        <w:rPr>
          <w:rFonts w:ascii="Tahoma" w:hAnsi="Tahoma" w:cs="Tahoma"/>
          <w:spacing w:val="-19"/>
          <w:szCs w:val="20"/>
          <w:u w:val="thick"/>
        </w:rPr>
        <w:t xml:space="preserve"> </w:t>
      </w:r>
      <w:r w:rsidRPr="00F60A78">
        <w:rPr>
          <w:rFonts w:ascii="Tahoma" w:hAnsi="Tahoma" w:cs="Tahoma"/>
          <w:szCs w:val="20"/>
          <w:u w:val="thick"/>
        </w:rPr>
        <w:t>PLAZO</w:t>
      </w:r>
      <w:r w:rsidRPr="00F60A78">
        <w:rPr>
          <w:rFonts w:ascii="Tahoma" w:hAnsi="Tahoma" w:cs="Tahoma"/>
          <w:spacing w:val="29"/>
          <w:szCs w:val="20"/>
          <w:u w:val="thick"/>
        </w:rPr>
        <w:t xml:space="preserve"> </w:t>
      </w:r>
      <w:r w:rsidRPr="00F60A78">
        <w:rPr>
          <w:rFonts w:ascii="Tahoma" w:hAnsi="Tahoma" w:cs="Tahoma"/>
          <w:szCs w:val="20"/>
          <w:u w:val="thick"/>
        </w:rPr>
        <w:t>DE</w:t>
      </w:r>
      <w:r w:rsidRPr="00F60A78">
        <w:rPr>
          <w:rFonts w:ascii="Tahoma" w:hAnsi="Tahoma" w:cs="Tahoma"/>
          <w:spacing w:val="-17"/>
          <w:szCs w:val="20"/>
          <w:u w:val="thick"/>
        </w:rPr>
        <w:t xml:space="preserve"> </w:t>
      </w:r>
      <w:r w:rsidRPr="00F60A78">
        <w:rPr>
          <w:rFonts w:ascii="Tahoma" w:hAnsi="Tahoma" w:cs="Tahoma"/>
          <w:szCs w:val="20"/>
          <w:u w:val="thick"/>
        </w:rPr>
        <w:t>ENTREGA.</w:t>
      </w:r>
      <w:r w:rsidRPr="00F60A78">
        <w:rPr>
          <w:rFonts w:ascii="Tahoma" w:hAnsi="Tahoma" w:cs="Tahoma"/>
          <w:spacing w:val="-19"/>
          <w:szCs w:val="20"/>
          <w:u w:val="thick"/>
        </w:rPr>
        <w:t xml:space="preserve"> </w:t>
      </w:r>
      <w:r w:rsidRPr="00F60A78">
        <w:rPr>
          <w:rFonts w:ascii="Tahoma" w:hAnsi="Tahoma" w:cs="Tahoma"/>
          <w:spacing w:val="-2"/>
          <w:szCs w:val="20"/>
          <w:u w:val="thick"/>
        </w:rPr>
        <w:t>FORMALIDADES:</w:t>
      </w:r>
    </w:p>
    <w:p w:rsidR="00F40874" w:rsidRPr="00794FAA" w:rsidRDefault="00AC02E6" w:rsidP="0066103D">
      <w:pPr>
        <w:pStyle w:val="Textoindependiente"/>
        <w:spacing w:before="243" w:line="285" w:lineRule="auto"/>
        <w:ind w:left="135" w:right="1153"/>
        <w:jc w:val="both"/>
        <w:rPr>
          <w:rFonts w:ascii="Tahoma" w:hAnsi="Tahoma" w:cs="Tahoma"/>
          <w:sz w:val="20"/>
          <w:szCs w:val="20"/>
        </w:rPr>
      </w:pPr>
      <w:r w:rsidRPr="00794FAA">
        <w:rPr>
          <w:rFonts w:ascii="Tahoma" w:hAnsi="Tahoma" w:cs="Tahoma"/>
          <w:sz w:val="20"/>
          <w:szCs w:val="20"/>
        </w:rPr>
        <w:t xml:space="preserve">La unidad deberá ser entregada dentro del plazo máximo de </w:t>
      </w:r>
      <w:r w:rsidR="0066103D">
        <w:rPr>
          <w:rFonts w:ascii="Tahoma" w:hAnsi="Tahoma" w:cs="Tahoma"/>
          <w:sz w:val="20"/>
          <w:szCs w:val="20"/>
        </w:rPr>
        <w:t xml:space="preserve">sesenta </w:t>
      </w:r>
      <w:r w:rsidRPr="00794FAA">
        <w:rPr>
          <w:rFonts w:ascii="Tahoma" w:hAnsi="Tahoma" w:cs="Tahoma"/>
          <w:sz w:val="20"/>
          <w:szCs w:val="20"/>
        </w:rPr>
        <w:t>(</w:t>
      </w:r>
      <w:r w:rsidR="0066103D">
        <w:rPr>
          <w:rFonts w:ascii="Tahoma" w:hAnsi="Tahoma" w:cs="Tahoma"/>
          <w:sz w:val="20"/>
          <w:szCs w:val="20"/>
        </w:rPr>
        <w:t>6</w:t>
      </w:r>
      <w:r w:rsidRPr="00794FAA">
        <w:rPr>
          <w:rFonts w:ascii="Tahoma" w:hAnsi="Tahoma" w:cs="Tahoma"/>
          <w:sz w:val="20"/>
          <w:szCs w:val="20"/>
        </w:rPr>
        <w:t>0) días corridos contados desde la notificación de la Orden de Compra respectiva.</w:t>
      </w:r>
    </w:p>
    <w:p w:rsidR="00F40874" w:rsidRPr="00794FAA" w:rsidRDefault="00AC02E6" w:rsidP="0066103D">
      <w:pPr>
        <w:pStyle w:val="Textoindependiente"/>
        <w:spacing w:line="271" w:lineRule="auto"/>
        <w:ind w:left="135" w:right="1153"/>
        <w:jc w:val="both"/>
        <w:rPr>
          <w:rFonts w:ascii="Tahoma" w:hAnsi="Tahoma" w:cs="Tahoma"/>
          <w:sz w:val="20"/>
          <w:szCs w:val="20"/>
        </w:rPr>
      </w:pPr>
      <w:r w:rsidRPr="00794FAA">
        <w:rPr>
          <w:rFonts w:ascii="Tahoma" w:hAnsi="Tahoma" w:cs="Tahoma"/>
          <w:sz w:val="20"/>
          <w:szCs w:val="20"/>
        </w:rPr>
        <w:t xml:space="preserve">El lugar de entrega será el que se </w:t>
      </w:r>
      <w:r w:rsidR="00847DEE">
        <w:rPr>
          <w:rFonts w:ascii="Tahoma" w:hAnsi="Tahoma" w:cs="Tahoma"/>
          <w:sz w:val="20"/>
          <w:szCs w:val="20"/>
        </w:rPr>
        <w:t>indique en la Orden de Compra</w:t>
      </w:r>
      <w:r w:rsidR="00C67629" w:rsidRPr="00794FAA">
        <w:rPr>
          <w:rFonts w:ascii="Tahoma" w:hAnsi="Tahoma" w:cs="Tahoma"/>
          <w:sz w:val="20"/>
          <w:szCs w:val="20"/>
        </w:rPr>
        <w:t>.</w:t>
      </w:r>
    </w:p>
    <w:p w:rsidR="00F40874" w:rsidRDefault="00AC02E6" w:rsidP="0066103D">
      <w:pPr>
        <w:pStyle w:val="Textoindependiente"/>
        <w:ind w:left="135" w:right="1153"/>
        <w:jc w:val="both"/>
        <w:rPr>
          <w:rFonts w:ascii="Tahoma" w:hAnsi="Tahoma" w:cs="Tahoma"/>
          <w:spacing w:val="-2"/>
          <w:sz w:val="20"/>
          <w:szCs w:val="20"/>
        </w:rPr>
      </w:pPr>
      <w:r w:rsidRPr="00794FAA">
        <w:rPr>
          <w:rFonts w:ascii="Tahoma" w:hAnsi="Tahoma" w:cs="Tahoma"/>
          <w:sz w:val="20"/>
          <w:szCs w:val="20"/>
        </w:rPr>
        <w:t>Las</w:t>
      </w:r>
      <w:r w:rsidRPr="00794FAA">
        <w:rPr>
          <w:rFonts w:ascii="Tahoma" w:hAnsi="Tahoma" w:cs="Tahoma"/>
          <w:spacing w:val="-2"/>
          <w:sz w:val="20"/>
          <w:szCs w:val="20"/>
        </w:rPr>
        <w:t xml:space="preserve"> </w:t>
      </w:r>
      <w:r w:rsidRPr="00794FAA">
        <w:rPr>
          <w:rFonts w:ascii="Tahoma" w:hAnsi="Tahoma" w:cs="Tahoma"/>
          <w:sz w:val="20"/>
          <w:szCs w:val="20"/>
        </w:rPr>
        <w:t>gestiones</w:t>
      </w:r>
      <w:r w:rsidRPr="00794FAA">
        <w:rPr>
          <w:rFonts w:ascii="Tahoma" w:hAnsi="Tahoma" w:cs="Tahoma"/>
          <w:spacing w:val="-3"/>
          <w:sz w:val="20"/>
          <w:szCs w:val="20"/>
        </w:rPr>
        <w:t xml:space="preserve"> </w:t>
      </w:r>
      <w:r w:rsidRPr="00794FAA">
        <w:rPr>
          <w:rFonts w:ascii="Tahoma" w:hAnsi="Tahoma" w:cs="Tahoma"/>
          <w:sz w:val="20"/>
          <w:szCs w:val="20"/>
        </w:rPr>
        <w:t>de</w:t>
      </w:r>
      <w:r w:rsidRPr="00794FAA">
        <w:rPr>
          <w:rFonts w:ascii="Tahoma" w:hAnsi="Tahoma" w:cs="Tahoma"/>
          <w:spacing w:val="-13"/>
          <w:sz w:val="20"/>
          <w:szCs w:val="20"/>
        </w:rPr>
        <w:t xml:space="preserve"> </w:t>
      </w:r>
      <w:r w:rsidRPr="00794FAA">
        <w:rPr>
          <w:rFonts w:ascii="Tahoma" w:hAnsi="Tahoma" w:cs="Tahoma"/>
          <w:sz w:val="20"/>
          <w:szCs w:val="20"/>
        </w:rPr>
        <w:t>patentamiento de la</w:t>
      </w:r>
      <w:r w:rsidRPr="00794FAA">
        <w:rPr>
          <w:rFonts w:ascii="Tahoma" w:hAnsi="Tahoma" w:cs="Tahoma"/>
          <w:spacing w:val="-2"/>
          <w:sz w:val="20"/>
          <w:szCs w:val="20"/>
        </w:rPr>
        <w:t xml:space="preserve"> </w:t>
      </w:r>
      <w:r w:rsidRPr="00794FAA">
        <w:rPr>
          <w:rFonts w:ascii="Tahoma" w:hAnsi="Tahoma" w:cs="Tahoma"/>
          <w:sz w:val="20"/>
          <w:szCs w:val="20"/>
        </w:rPr>
        <w:t>unidad</w:t>
      </w:r>
      <w:r w:rsidRPr="00794FAA">
        <w:rPr>
          <w:rFonts w:ascii="Tahoma" w:hAnsi="Tahoma" w:cs="Tahoma"/>
          <w:spacing w:val="-2"/>
          <w:sz w:val="20"/>
          <w:szCs w:val="20"/>
        </w:rPr>
        <w:t xml:space="preserve"> </w:t>
      </w:r>
      <w:r w:rsidRPr="00794FAA">
        <w:rPr>
          <w:rFonts w:ascii="Tahoma" w:hAnsi="Tahoma" w:cs="Tahoma"/>
          <w:sz w:val="20"/>
          <w:szCs w:val="20"/>
        </w:rPr>
        <w:t>adquirida</w:t>
      </w:r>
      <w:r w:rsidRPr="00794FAA">
        <w:rPr>
          <w:rFonts w:ascii="Tahoma" w:hAnsi="Tahoma" w:cs="Tahoma"/>
          <w:spacing w:val="11"/>
          <w:sz w:val="20"/>
          <w:szCs w:val="20"/>
        </w:rPr>
        <w:t xml:space="preserve"> </w:t>
      </w:r>
      <w:r w:rsidRPr="00794FAA">
        <w:rPr>
          <w:rFonts w:ascii="Tahoma" w:hAnsi="Tahoma" w:cs="Tahoma"/>
          <w:sz w:val="20"/>
          <w:szCs w:val="20"/>
        </w:rPr>
        <w:t>estarán</w:t>
      </w:r>
      <w:r w:rsidRPr="00794FAA">
        <w:rPr>
          <w:rFonts w:ascii="Tahoma" w:hAnsi="Tahoma" w:cs="Tahoma"/>
          <w:spacing w:val="-14"/>
          <w:sz w:val="20"/>
          <w:szCs w:val="20"/>
        </w:rPr>
        <w:t xml:space="preserve"> </w:t>
      </w:r>
      <w:r w:rsidRPr="00794FAA">
        <w:rPr>
          <w:rFonts w:ascii="Tahoma" w:hAnsi="Tahoma" w:cs="Tahoma"/>
          <w:sz w:val="20"/>
          <w:szCs w:val="20"/>
        </w:rPr>
        <w:t>a</w:t>
      </w:r>
      <w:r w:rsidRPr="00794FAA">
        <w:rPr>
          <w:rFonts w:ascii="Tahoma" w:hAnsi="Tahoma" w:cs="Tahoma"/>
          <w:spacing w:val="-13"/>
          <w:sz w:val="20"/>
          <w:szCs w:val="20"/>
        </w:rPr>
        <w:t xml:space="preserve"> </w:t>
      </w:r>
      <w:r w:rsidRPr="00794FAA">
        <w:rPr>
          <w:rFonts w:ascii="Tahoma" w:hAnsi="Tahoma" w:cs="Tahoma"/>
          <w:sz w:val="20"/>
          <w:szCs w:val="20"/>
        </w:rPr>
        <w:t>cargo</w:t>
      </w:r>
      <w:r w:rsidRPr="00794FAA">
        <w:rPr>
          <w:rFonts w:ascii="Tahoma" w:hAnsi="Tahoma" w:cs="Tahoma"/>
          <w:spacing w:val="-14"/>
          <w:sz w:val="20"/>
          <w:szCs w:val="20"/>
        </w:rPr>
        <w:t xml:space="preserve"> </w:t>
      </w:r>
      <w:r w:rsidRPr="00794FAA">
        <w:rPr>
          <w:rFonts w:ascii="Tahoma" w:hAnsi="Tahoma" w:cs="Tahoma"/>
          <w:sz w:val="20"/>
          <w:szCs w:val="20"/>
        </w:rPr>
        <w:t>del</w:t>
      </w:r>
      <w:r w:rsidRPr="00794FAA">
        <w:rPr>
          <w:rFonts w:ascii="Tahoma" w:hAnsi="Tahoma" w:cs="Tahoma"/>
          <w:spacing w:val="-13"/>
          <w:sz w:val="20"/>
          <w:szCs w:val="20"/>
        </w:rPr>
        <w:t xml:space="preserve"> </w:t>
      </w:r>
      <w:r w:rsidRPr="00794FAA">
        <w:rPr>
          <w:rFonts w:ascii="Tahoma" w:hAnsi="Tahoma" w:cs="Tahoma"/>
          <w:spacing w:val="-2"/>
          <w:sz w:val="20"/>
          <w:szCs w:val="20"/>
        </w:rPr>
        <w:t>proveedor</w:t>
      </w:r>
      <w:r w:rsidR="0066103D">
        <w:rPr>
          <w:rFonts w:ascii="Tahoma" w:hAnsi="Tahoma" w:cs="Tahoma"/>
          <w:spacing w:val="-2"/>
          <w:sz w:val="20"/>
          <w:szCs w:val="20"/>
        </w:rPr>
        <w:t xml:space="preserve"> adjudicatario.</w:t>
      </w:r>
    </w:p>
    <w:p w:rsidR="0050231A" w:rsidRDefault="0050231A" w:rsidP="0066103D">
      <w:pPr>
        <w:pStyle w:val="Textoindependiente"/>
        <w:ind w:left="135" w:right="1153"/>
        <w:jc w:val="both"/>
        <w:rPr>
          <w:rFonts w:ascii="Tahoma" w:hAnsi="Tahoma" w:cs="Tahoma"/>
          <w:spacing w:val="-2"/>
          <w:sz w:val="20"/>
          <w:szCs w:val="20"/>
        </w:rPr>
      </w:pPr>
    </w:p>
    <w:p w:rsidR="0050231A" w:rsidRDefault="0050231A" w:rsidP="0066103D">
      <w:pPr>
        <w:pStyle w:val="Textoindependiente"/>
        <w:ind w:left="135" w:right="1153"/>
        <w:jc w:val="both"/>
        <w:rPr>
          <w:rFonts w:ascii="Tahoma" w:hAnsi="Tahoma" w:cs="Tahoma"/>
          <w:b/>
          <w:spacing w:val="-2"/>
          <w:sz w:val="20"/>
          <w:szCs w:val="20"/>
          <w:u w:val="single"/>
        </w:rPr>
      </w:pPr>
      <w:r w:rsidRPr="0050231A">
        <w:rPr>
          <w:rFonts w:ascii="Tahoma" w:hAnsi="Tahoma" w:cs="Tahoma"/>
          <w:b/>
          <w:spacing w:val="-2"/>
          <w:sz w:val="20"/>
          <w:szCs w:val="20"/>
          <w:u w:val="single"/>
        </w:rPr>
        <w:t>ACTA DE RECEPCIÓN</w:t>
      </w:r>
    </w:p>
    <w:p w:rsidR="0050231A" w:rsidRDefault="0050231A" w:rsidP="0066103D">
      <w:pPr>
        <w:pStyle w:val="Textoindependiente"/>
        <w:ind w:left="135" w:right="1153"/>
        <w:jc w:val="both"/>
        <w:rPr>
          <w:rFonts w:ascii="Tahoma" w:hAnsi="Tahoma" w:cs="Tahoma"/>
          <w:b/>
          <w:spacing w:val="-2"/>
          <w:sz w:val="20"/>
          <w:szCs w:val="20"/>
          <w:u w:val="single"/>
        </w:rPr>
      </w:pPr>
    </w:p>
    <w:p w:rsidR="0050231A" w:rsidRDefault="0050231A" w:rsidP="0066103D">
      <w:pPr>
        <w:pStyle w:val="Textoindependiente"/>
        <w:ind w:left="135" w:right="1153"/>
        <w:jc w:val="both"/>
        <w:rPr>
          <w:rFonts w:ascii="Tahoma" w:hAnsi="Tahoma" w:cs="Tahoma"/>
          <w:spacing w:val="-2"/>
          <w:sz w:val="20"/>
          <w:szCs w:val="20"/>
        </w:rPr>
      </w:pPr>
      <w:r>
        <w:rPr>
          <w:rFonts w:ascii="Tahoma" w:hAnsi="Tahoma" w:cs="Tahoma"/>
          <w:spacing w:val="-2"/>
          <w:sz w:val="20"/>
          <w:szCs w:val="20"/>
        </w:rPr>
        <w:t>El proveedor adjudicado procederá a la entrega del bien y a satisfacción del Organismo comprador, se labrará el Acta de Recepción de la unidad.</w:t>
      </w:r>
    </w:p>
    <w:p w:rsidR="00767D22" w:rsidRPr="00794FAA" w:rsidRDefault="00767D22" w:rsidP="00767D22">
      <w:pPr>
        <w:pStyle w:val="Textoindependiente"/>
        <w:spacing w:line="276" w:lineRule="auto"/>
        <w:ind w:left="135" w:right="1136"/>
        <w:jc w:val="both"/>
        <w:rPr>
          <w:rFonts w:ascii="Tahoma" w:hAnsi="Tahoma" w:cs="Tahoma"/>
          <w:sz w:val="20"/>
          <w:szCs w:val="20"/>
        </w:rPr>
      </w:pPr>
      <w:r w:rsidRPr="00794FAA">
        <w:rPr>
          <w:rFonts w:ascii="Tahoma" w:hAnsi="Tahoma" w:cs="Tahoma"/>
          <w:sz w:val="20"/>
          <w:szCs w:val="20"/>
        </w:rPr>
        <w:t>Asimismo, se proveerán los</w:t>
      </w:r>
      <w:r w:rsidRPr="00794FAA">
        <w:rPr>
          <w:rFonts w:ascii="Tahoma" w:hAnsi="Tahoma" w:cs="Tahoma"/>
          <w:spacing w:val="80"/>
          <w:sz w:val="20"/>
          <w:szCs w:val="20"/>
        </w:rPr>
        <w:t xml:space="preserve"> </w:t>
      </w:r>
      <w:r w:rsidRPr="00794FAA">
        <w:rPr>
          <w:rFonts w:ascii="Tahoma" w:hAnsi="Tahoma" w:cs="Tahoma"/>
          <w:sz w:val="20"/>
          <w:szCs w:val="20"/>
        </w:rPr>
        <w:t>respectivos</w:t>
      </w:r>
      <w:r w:rsidRPr="00794FAA">
        <w:rPr>
          <w:rFonts w:ascii="Tahoma" w:hAnsi="Tahoma" w:cs="Tahoma"/>
          <w:spacing w:val="80"/>
          <w:sz w:val="20"/>
          <w:szCs w:val="20"/>
        </w:rPr>
        <w:t xml:space="preserve"> </w:t>
      </w:r>
      <w:r w:rsidRPr="00794FAA">
        <w:rPr>
          <w:rFonts w:ascii="Tahoma" w:hAnsi="Tahoma" w:cs="Tahoma"/>
          <w:sz w:val="20"/>
          <w:szCs w:val="20"/>
        </w:rPr>
        <w:t>manuales</w:t>
      </w:r>
      <w:r w:rsidRPr="00794FAA">
        <w:rPr>
          <w:rFonts w:ascii="Tahoma" w:hAnsi="Tahoma" w:cs="Tahoma"/>
          <w:spacing w:val="80"/>
          <w:sz w:val="20"/>
          <w:szCs w:val="20"/>
        </w:rPr>
        <w:t xml:space="preserve"> </w:t>
      </w:r>
      <w:r w:rsidRPr="00794FAA">
        <w:rPr>
          <w:rFonts w:ascii="Tahoma" w:hAnsi="Tahoma" w:cs="Tahoma"/>
          <w:sz w:val="20"/>
          <w:szCs w:val="20"/>
        </w:rPr>
        <w:t>de</w:t>
      </w:r>
      <w:r w:rsidRPr="00794FAA">
        <w:rPr>
          <w:rFonts w:ascii="Tahoma" w:hAnsi="Tahoma" w:cs="Tahoma"/>
          <w:spacing w:val="80"/>
          <w:sz w:val="20"/>
          <w:szCs w:val="20"/>
        </w:rPr>
        <w:t xml:space="preserve"> </w:t>
      </w:r>
      <w:r w:rsidRPr="00794FAA">
        <w:rPr>
          <w:rFonts w:ascii="Tahoma" w:hAnsi="Tahoma" w:cs="Tahoma"/>
          <w:sz w:val="20"/>
          <w:szCs w:val="20"/>
        </w:rPr>
        <w:t>uso</w:t>
      </w:r>
      <w:r w:rsidRPr="00794FAA">
        <w:rPr>
          <w:rFonts w:ascii="Tahoma" w:hAnsi="Tahoma" w:cs="Tahoma"/>
          <w:spacing w:val="80"/>
          <w:sz w:val="20"/>
          <w:szCs w:val="20"/>
        </w:rPr>
        <w:t xml:space="preserve"> </w:t>
      </w:r>
      <w:r w:rsidRPr="00794FAA">
        <w:rPr>
          <w:rFonts w:ascii="Tahoma" w:hAnsi="Tahoma" w:cs="Tahoma"/>
          <w:sz w:val="20"/>
          <w:szCs w:val="20"/>
        </w:rPr>
        <w:t>y</w:t>
      </w:r>
      <w:r w:rsidRPr="00794FAA">
        <w:rPr>
          <w:rFonts w:ascii="Tahoma" w:hAnsi="Tahoma" w:cs="Tahoma"/>
          <w:spacing w:val="80"/>
          <w:sz w:val="20"/>
          <w:szCs w:val="20"/>
        </w:rPr>
        <w:t xml:space="preserve"> </w:t>
      </w:r>
      <w:r w:rsidRPr="00794FAA">
        <w:rPr>
          <w:rFonts w:ascii="Tahoma" w:hAnsi="Tahoma" w:cs="Tahoma"/>
          <w:sz w:val="20"/>
          <w:szCs w:val="20"/>
        </w:rPr>
        <w:t>mantenimiento</w:t>
      </w:r>
      <w:r w:rsidRPr="00794FAA">
        <w:rPr>
          <w:rFonts w:ascii="Tahoma" w:hAnsi="Tahoma" w:cs="Tahoma"/>
          <w:spacing w:val="80"/>
          <w:sz w:val="20"/>
          <w:szCs w:val="20"/>
        </w:rPr>
        <w:t xml:space="preserve"> </w:t>
      </w:r>
      <w:r w:rsidRPr="00794FAA">
        <w:rPr>
          <w:rFonts w:ascii="Tahoma" w:hAnsi="Tahoma" w:cs="Tahoma"/>
          <w:sz w:val="20"/>
          <w:szCs w:val="20"/>
        </w:rPr>
        <w:t>programado.</w:t>
      </w:r>
      <w:r w:rsidRPr="00794FAA">
        <w:rPr>
          <w:rFonts w:ascii="Tahoma" w:hAnsi="Tahoma" w:cs="Tahoma"/>
          <w:spacing w:val="71"/>
          <w:sz w:val="20"/>
          <w:szCs w:val="20"/>
        </w:rPr>
        <w:t xml:space="preserve"> </w:t>
      </w:r>
      <w:r w:rsidRPr="00794FAA">
        <w:rPr>
          <w:rFonts w:ascii="Tahoma" w:hAnsi="Tahoma" w:cs="Tahoma"/>
          <w:sz w:val="20"/>
          <w:szCs w:val="20"/>
        </w:rPr>
        <w:t>La</w:t>
      </w:r>
      <w:r w:rsidRPr="00794FAA">
        <w:rPr>
          <w:rFonts w:ascii="Tahoma" w:hAnsi="Tahoma" w:cs="Tahoma"/>
          <w:spacing w:val="68"/>
          <w:sz w:val="20"/>
          <w:szCs w:val="20"/>
        </w:rPr>
        <w:t xml:space="preserve"> </w:t>
      </w:r>
      <w:r w:rsidRPr="00794FAA">
        <w:rPr>
          <w:rFonts w:ascii="Tahoma" w:hAnsi="Tahoma" w:cs="Tahoma"/>
          <w:sz w:val="20"/>
          <w:szCs w:val="20"/>
        </w:rPr>
        <w:t>recepción</w:t>
      </w:r>
      <w:r w:rsidRPr="00794FAA">
        <w:rPr>
          <w:rFonts w:ascii="Tahoma" w:hAnsi="Tahoma" w:cs="Tahoma"/>
          <w:spacing w:val="68"/>
          <w:sz w:val="20"/>
          <w:szCs w:val="20"/>
        </w:rPr>
        <w:t xml:space="preserve"> </w:t>
      </w:r>
      <w:r w:rsidRPr="00794FAA">
        <w:rPr>
          <w:rFonts w:ascii="Tahoma" w:hAnsi="Tahoma" w:cs="Tahoma"/>
          <w:sz w:val="20"/>
          <w:szCs w:val="20"/>
        </w:rPr>
        <w:t>de</w:t>
      </w:r>
      <w:r w:rsidRPr="00794FAA">
        <w:rPr>
          <w:rFonts w:ascii="Tahoma" w:hAnsi="Tahoma" w:cs="Tahoma"/>
          <w:spacing w:val="68"/>
          <w:sz w:val="20"/>
          <w:szCs w:val="20"/>
        </w:rPr>
        <w:t xml:space="preserve"> </w:t>
      </w:r>
      <w:r w:rsidRPr="00794FAA">
        <w:rPr>
          <w:rFonts w:ascii="Tahoma" w:hAnsi="Tahoma" w:cs="Tahoma"/>
          <w:sz w:val="20"/>
          <w:szCs w:val="20"/>
        </w:rPr>
        <w:t>la unidad así cumplida no exime al fabricante, al proveedor, y en su caso, al agente autorizado para el servicio de post venta, por el cumplimiento</w:t>
      </w:r>
      <w:r w:rsidRPr="00794FAA">
        <w:rPr>
          <w:rFonts w:ascii="Tahoma" w:hAnsi="Tahoma" w:cs="Tahoma"/>
          <w:spacing w:val="-10"/>
          <w:sz w:val="20"/>
          <w:szCs w:val="20"/>
        </w:rPr>
        <w:t xml:space="preserve"> </w:t>
      </w:r>
      <w:r w:rsidRPr="00794FAA">
        <w:rPr>
          <w:rFonts w:ascii="Tahoma" w:hAnsi="Tahoma" w:cs="Tahoma"/>
          <w:sz w:val="20"/>
          <w:szCs w:val="20"/>
        </w:rPr>
        <w:t>de</w:t>
      </w:r>
      <w:r w:rsidRPr="00794FAA">
        <w:rPr>
          <w:rFonts w:ascii="Tahoma" w:hAnsi="Tahoma" w:cs="Tahoma"/>
          <w:spacing w:val="-10"/>
          <w:sz w:val="20"/>
          <w:szCs w:val="20"/>
        </w:rPr>
        <w:t xml:space="preserve"> </w:t>
      </w:r>
      <w:r w:rsidRPr="00794FAA">
        <w:rPr>
          <w:rFonts w:ascii="Tahoma" w:hAnsi="Tahoma" w:cs="Tahoma"/>
          <w:sz w:val="20"/>
          <w:szCs w:val="20"/>
        </w:rPr>
        <w:t>las obligaciones inherentes a la garantía</w:t>
      </w:r>
      <w:r w:rsidRPr="00794FAA">
        <w:rPr>
          <w:rFonts w:ascii="Tahoma" w:hAnsi="Tahoma" w:cs="Tahoma"/>
          <w:spacing w:val="40"/>
          <w:sz w:val="20"/>
          <w:szCs w:val="20"/>
        </w:rPr>
        <w:t xml:space="preserve"> </w:t>
      </w:r>
      <w:r w:rsidRPr="00794FAA">
        <w:rPr>
          <w:rFonts w:ascii="Tahoma" w:hAnsi="Tahoma" w:cs="Tahoma"/>
          <w:sz w:val="20"/>
          <w:szCs w:val="20"/>
        </w:rPr>
        <w:t>por defectos de fábrica.</w:t>
      </w:r>
    </w:p>
    <w:p w:rsidR="00767D22" w:rsidRPr="00794FAA" w:rsidRDefault="00767D22" w:rsidP="00767D22">
      <w:pPr>
        <w:pStyle w:val="Textoindependiente"/>
        <w:spacing w:before="5" w:line="271" w:lineRule="auto"/>
        <w:ind w:left="135" w:right="1133"/>
        <w:jc w:val="both"/>
        <w:rPr>
          <w:rFonts w:ascii="Tahoma" w:hAnsi="Tahoma" w:cs="Tahoma"/>
          <w:sz w:val="20"/>
          <w:szCs w:val="20"/>
        </w:rPr>
      </w:pPr>
      <w:r>
        <w:rPr>
          <w:rFonts w:ascii="Tahoma" w:hAnsi="Tahoma" w:cs="Tahoma"/>
          <w:sz w:val="20"/>
          <w:szCs w:val="20"/>
        </w:rPr>
        <w:t>L</w:t>
      </w:r>
      <w:r w:rsidRPr="00794FAA">
        <w:rPr>
          <w:rFonts w:ascii="Tahoma" w:hAnsi="Tahoma" w:cs="Tahoma"/>
          <w:sz w:val="20"/>
          <w:szCs w:val="20"/>
        </w:rPr>
        <w:t>a recepción de la unidad tampoco exime al proveedor de su obligación de proveer  capacitación y entrenamiento, si ello fuese necesario a criterio del Organismo Comprador.</w:t>
      </w:r>
    </w:p>
    <w:p w:rsidR="00767D22" w:rsidRPr="00794FAA" w:rsidRDefault="00767D22" w:rsidP="00767D22">
      <w:pPr>
        <w:pStyle w:val="Textoindependiente"/>
        <w:spacing w:before="59"/>
        <w:rPr>
          <w:rFonts w:ascii="Tahoma" w:hAnsi="Tahoma" w:cs="Tahoma"/>
          <w:sz w:val="20"/>
          <w:szCs w:val="20"/>
        </w:rPr>
      </w:pPr>
    </w:p>
    <w:p w:rsidR="0050231A" w:rsidRDefault="00AC02E6">
      <w:pPr>
        <w:pStyle w:val="Textoindependiente"/>
        <w:ind w:left="135"/>
        <w:jc w:val="both"/>
        <w:rPr>
          <w:rFonts w:ascii="Tahoma" w:hAnsi="Tahoma" w:cs="Tahoma"/>
          <w:b/>
          <w:sz w:val="20"/>
          <w:szCs w:val="20"/>
        </w:rPr>
      </w:pPr>
      <w:r w:rsidRPr="00F60A78">
        <w:rPr>
          <w:rFonts w:ascii="Tahoma" w:hAnsi="Tahoma" w:cs="Tahoma"/>
          <w:b/>
          <w:szCs w:val="20"/>
          <w:u w:val="single"/>
        </w:rPr>
        <w:t>GARANTÍAS</w:t>
      </w:r>
      <w:r w:rsidRPr="00F60A78">
        <w:rPr>
          <w:rFonts w:ascii="Tahoma" w:hAnsi="Tahoma" w:cs="Tahoma"/>
          <w:b/>
          <w:spacing w:val="38"/>
          <w:szCs w:val="20"/>
          <w:u w:val="single"/>
        </w:rPr>
        <w:t xml:space="preserve"> </w:t>
      </w:r>
      <w:r w:rsidRPr="00F60A78">
        <w:rPr>
          <w:rFonts w:ascii="Tahoma" w:hAnsi="Tahoma" w:cs="Tahoma"/>
          <w:b/>
          <w:szCs w:val="20"/>
          <w:u w:val="single"/>
        </w:rPr>
        <w:t>POR</w:t>
      </w:r>
      <w:r w:rsidRPr="00F60A78">
        <w:rPr>
          <w:rFonts w:ascii="Tahoma" w:hAnsi="Tahoma" w:cs="Tahoma"/>
          <w:b/>
          <w:spacing w:val="-15"/>
          <w:szCs w:val="20"/>
          <w:u w:val="single"/>
        </w:rPr>
        <w:t xml:space="preserve"> </w:t>
      </w:r>
      <w:r w:rsidRPr="00F60A78">
        <w:rPr>
          <w:rFonts w:ascii="Tahoma" w:hAnsi="Tahoma" w:cs="Tahoma"/>
          <w:b/>
          <w:szCs w:val="20"/>
          <w:u w:val="single"/>
        </w:rPr>
        <w:t>DEFECTOS,</w:t>
      </w:r>
      <w:r w:rsidRPr="00F60A78">
        <w:rPr>
          <w:rFonts w:ascii="Tahoma" w:hAnsi="Tahoma" w:cs="Tahoma"/>
          <w:b/>
          <w:spacing w:val="-19"/>
          <w:szCs w:val="20"/>
          <w:u w:val="single"/>
        </w:rPr>
        <w:t xml:space="preserve"> </w:t>
      </w:r>
      <w:r w:rsidRPr="00F60A78">
        <w:rPr>
          <w:rFonts w:ascii="Tahoma" w:hAnsi="Tahoma" w:cs="Tahoma"/>
          <w:b/>
          <w:szCs w:val="20"/>
          <w:u w:val="single"/>
        </w:rPr>
        <w:t>REPUESTOS</w:t>
      </w:r>
      <w:r w:rsidRPr="00F60A78">
        <w:rPr>
          <w:rFonts w:ascii="Tahoma" w:hAnsi="Tahoma" w:cs="Tahoma"/>
          <w:b/>
          <w:spacing w:val="-17"/>
          <w:szCs w:val="20"/>
          <w:u w:val="single"/>
        </w:rPr>
        <w:t xml:space="preserve"> </w:t>
      </w:r>
      <w:r w:rsidRPr="00F60A78">
        <w:rPr>
          <w:rFonts w:ascii="Tahoma" w:hAnsi="Tahoma" w:cs="Tahoma"/>
          <w:b/>
          <w:szCs w:val="20"/>
          <w:u w:val="single"/>
        </w:rPr>
        <w:t>Y</w:t>
      </w:r>
      <w:r w:rsidRPr="00F60A78">
        <w:rPr>
          <w:rFonts w:ascii="Tahoma" w:hAnsi="Tahoma" w:cs="Tahoma"/>
          <w:b/>
          <w:spacing w:val="-32"/>
          <w:szCs w:val="20"/>
          <w:u w:val="single"/>
        </w:rPr>
        <w:t xml:space="preserve"> </w:t>
      </w:r>
      <w:r w:rsidRPr="00F60A78">
        <w:rPr>
          <w:rFonts w:ascii="Tahoma" w:hAnsi="Tahoma" w:cs="Tahoma"/>
          <w:b/>
          <w:szCs w:val="20"/>
          <w:u w:val="single"/>
        </w:rPr>
        <w:t>SERVICIOS</w:t>
      </w:r>
      <w:r w:rsidRPr="00F60A78">
        <w:rPr>
          <w:rFonts w:ascii="Tahoma" w:hAnsi="Tahoma" w:cs="Tahoma"/>
          <w:b/>
          <w:spacing w:val="8"/>
          <w:szCs w:val="20"/>
          <w:u w:val="single"/>
        </w:rPr>
        <w:t xml:space="preserve"> </w:t>
      </w:r>
      <w:r w:rsidRPr="00F60A78">
        <w:rPr>
          <w:rFonts w:ascii="Tahoma" w:hAnsi="Tahoma" w:cs="Tahoma"/>
          <w:b/>
          <w:szCs w:val="20"/>
          <w:u w:val="single"/>
        </w:rPr>
        <w:t>DE</w:t>
      </w:r>
      <w:r w:rsidRPr="00F60A78">
        <w:rPr>
          <w:rFonts w:ascii="Tahoma" w:hAnsi="Tahoma" w:cs="Tahoma"/>
          <w:b/>
          <w:spacing w:val="-7"/>
          <w:szCs w:val="20"/>
          <w:u w:val="single"/>
        </w:rPr>
        <w:t xml:space="preserve"> </w:t>
      </w:r>
      <w:r w:rsidRPr="00F60A78">
        <w:rPr>
          <w:rFonts w:ascii="Tahoma" w:hAnsi="Tahoma" w:cs="Tahoma"/>
          <w:b/>
          <w:szCs w:val="20"/>
          <w:u w:val="single"/>
        </w:rPr>
        <w:t>POST-VENTA</w:t>
      </w:r>
      <w:r w:rsidRPr="00794FAA">
        <w:rPr>
          <w:rFonts w:ascii="Tahoma" w:hAnsi="Tahoma" w:cs="Tahoma"/>
          <w:b/>
          <w:sz w:val="20"/>
          <w:szCs w:val="20"/>
        </w:rPr>
        <w:t>:</w:t>
      </w:r>
    </w:p>
    <w:p w:rsidR="0050231A" w:rsidRDefault="0050231A">
      <w:pPr>
        <w:pStyle w:val="Textoindependiente"/>
        <w:ind w:left="135"/>
        <w:jc w:val="both"/>
        <w:rPr>
          <w:rFonts w:ascii="Tahoma" w:hAnsi="Tahoma" w:cs="Tahoma"/>
          <w:b/>
          <w:sz w:val="20"/>
          <w:szCs w:val="20"/>
        </w:rPr>
      </w:pPr>
    </w:p>
    <w:p w:rsidR="00382FCB" w:rsidRDefault="00AC02E6" w:rsidP="00382FCB">
      <w:pPr>
        <w:pStyle w:val="Textoindependiente"/>
        <w:ind w:left="135"/>
        <w:jc w:val="both"/>
        <w:rPr>
          <w:rFonts w:ascii="Tahoma" w:hAnsi="Tahoma" w:cs="Tahoma"/>
          <w:sz w:val="20"/>
          <w:szCs w:val="20"/>
        </w:rPr>
      </w:pPr>
      <w:r w:rsidRPr="0050231A">
        <w:rPr>
          <w:rFonts w:ascii="Tahoma" w:hAnsi="Tahoma" w:cs="Tahoma"/>
          <w:sz w:val="20"/>
          <w:szCs w:val="20"/>
        </w:rPr>
        <w:t>El</w:t>
      </w:r>
      <w:r w:rsidR="0050231A" w:rsidRPr="0050231A">
        <w:rPr>
          <w:rFonts w:ascii="Tahoma" w:hAnsi="Tahoma" w:cs="Tahoma"/>
          <w:sz w:val="20"/>
          <w:szCs w:val="20"/>
        </w:rPr>
        <w:t xml:space="preserve"> </w:t>
      </w:r>
      <w:r w:rsidRPr="00794FAA">
        <w:rPr>
          <w:rFonts w:ascii="Tahoma" w:hAnsi="Tahoma" w:cs="Tahoma"/>
          <w:sz w:val="20"/>
          <w:szCs w:val="20"/>
        </w:rPr>
        <w:t xml:space="preserve">adjudicatario </w:t>
      </w:r>
      <w:r w:rsidR="00847DEE">
        <w:rPr>
          <w:rFonts w:ascii="Tahoma" w:hAnsi="Tahoma" w:cs="Tahoma"/>
          <w:sz w:val="20"/>
          <w:szCs w:val="20"/>
        </w:rPr>
        <w:t xml:space="preserve">deberá </w:t>
      </w:r>
      <w:r w:rsidRPr="00794FAA">
        <w:rPr>
          <w:rFonts w:ascii="Tahoma" w:hAnsi="Tahoma" w:cs="Tahoma"/>
          <w:sz w:val="20"/>
          <w:szCs w:val="20"/>
        </w:rPr>
        <w:t>garantiza</w:t>
      </w:r>
      <w:r w:rsidR="00847DEE">
        <w:rPr>
          <w:rFonts w:ascii="Tahoma" w:hAnsi="Tahoma" w:cs="Tahoma"/>
          <w:sz w:val="20"/>
          <w:szCs w:val="20"/>
        </w:rPr>
        <w:t>r</w:t>
      </w:r>
      <w:r w:rsidRPr="00794FAA">
        <w:rPr>
          <w:rFonts w:ascii="Tahoma" w:hAnsi="Tahoma" w:cs="Tahoma"/>
          <w:sz w:val="20"/>
          <w:szCs w:val="20"/>
        </w:rPr>
        <w:t xml:space="preserve"> </w:t>
      </w:r>
      <w:r w:rsidR="00847DEE">
        <w:rPr>
          <w:rFonts w:ascii="Tahoma" w:hAnsi="Tahoma" w:cs="Tahoma"/>
          <w:sz w:val="20"/>
          <w:szCs w:val="20"/>
        </w:rPr>
        <w:t xml:space="preserve">el bien </w:t>
      </w:r>
      <w:r w:rsidRPr="00794FAA">
        <w:rPr>
          <w:rFonts w:ascii="Tahoma" w:hAnsi="Tahoma" w:cs="Tahoma"/>
          <w:sz w:val="20"/>
          <w:szCs w:val="20"/>
        </w:rPr>
        <w:t xml:space="preserve">por defectos de fabricación </w:t>
      </w:r>
      <w:r w:rsidR="00847DEE">
        <w:rPr>
          <w:rFonts w:ascii="Tahoma" w:hAnsi="Tahoma" w:cs="Tahoma"/>
          <w:sz w:val="20"/>
          <w:szCs w:val="20"/>
        </w:rPr>
        <w:t>y l</w:t>
      </w:r>
      <w:r w:rsidR="00847DEE" w:rsidRPr="00794FAA">
        <w:rPr>
          <w:rFonts w:ascii="Tahoma" w:hAnsi="Tahoma" w:cs="Tahoma"/>
          <w:sz w:val="20"/>
          <w:szCs w:val="20"/>
        </w:rPr>
        <w:t xml:space="preserve">a provisión de repuestos </w:t>
      </w:r>
      <w:r w:rsidR="00382FCB">
        <w:rPr>
          <w:rFonts w:ascii="Tahoma" w:hAnsi="Tahoma" w:cs="Tahoma"/>
          <w:sz w:val="20"/>
          <w:szCs w:val="20"/>
        </w:rPr>
        <w:t xml:space="preserve"> </w:t>
      </w:r>
    </w:p>
    <w:p w:rsidR="00F40874" w:rsidRPr="00794FAA" w:rsidRDefault="00847DEE" w:rsidP="00382FCB">
      <w:pPr>
        <w:pStyle w:val="Textoindependiente"/>
        <w:ind w:left="135"/>
        <w:jc w:val="both"/>
        <w:rPr>
          <w:rFonts w:ascii="Tahoma" w:hAnsi="Tahoma" w:cs="Tahoma"/>
          <w:sz w:val="20"/>
          <w:szCs w:val="20"/>
        </w:rPr>
      </w:pPr>
      <w:r>
        <w:rPr>
          <w:rFonts w:ascii="Tahoma" w:hAnsi="Tahoma" w:cs="Tahoma"/>
          <w:sz w:val="20"/>
          <w:szCs w:val="20"/>
        </w:rPr>
        <w:t xml:space="preserve">durante </w:t>
      </w:r>
      <w:r w:rsidR="00AC02E6" w:rsidRPr="00794FAA">
        <w:rPr>
          <w:rFonts w:ascii="Tahoma" w:hAnsi="Tahoma" w:cs="Tahoma"/>
          <w:sz w:val="20"/>
          <w:szCs w:val="20"/>
        </w:rPr>
        <w:t>el plazo</w:t>
      </w:r>
      <w:r>
        <w:rPr>
          <w:rFonts w:ascii="Tahoma" w:hAnsi="Tahoma" w:cs="Tahoma"/>
          <w:sz w:val="20"/>
          <w:szCs w:val="20"/>
        </w:rPr>
        <w:t xml:space="preserve"> de la garantía desde</w:t>
      </w:r>
      <w:r w:rsidR="00AC02E6" w:rsidRPr="00794FAA">
        <w:rPr>
          <w:rFonts w:ascii="Tahoma" w:hAnsi="Tahoma" w:cs="Tahoma"/>
          <w:sz w:val="20"/>
          <w:szCs w:val="20"/>
        </w:rPr>
        <w:t xml:space="preserve"> la entrega del vehículo al Organismo comprador. </w:t>
      </w:r>
    </w:p>
    <w:p w:rsidR="00767D22" w:rsidRDefault="00847DEE" w:rsidP="0050231A">
      <w:pPr>
        <w:pStyle w:val="Textoindependiente"/>
        <w:spacing w:before="2" w:line="278" w:lineRule="auto"/>
        <w:ind w:left="135" w:right="1138"/>
        <w:jc w:val="both"/>
        <w:rPr>
          <w:rFonts w:ascii="Tahoma" w:hAnsi="Tahoma" w:cs="Tahoma"/>
          <w:sz w:val="20"/>
          <w:szCs w:val="20"/>
        </w:rPr>
      </w:pPr>
      <w:r>
        <w:rPr>
          <w:rFonts w:ascii="Tahoma" w:hAnsi="Tahoma" w:cs="Tahoma"/>
          <w:sz w:val="20"/>
          <w:szCs w:val="20"/>
        </w:rPr>
        <w:t>El proveedor adjudicado</w:t>
      </w:r>
      <w:r w:rsidR="00AC02E6" w:rsidRPr="00794FAA">
        <w:rPr>
          <w:rFonts w:ascii="Tahoma" w:hAnsi="Tahoma" w:cs="Tahoma"/>
          <w:sz w:val="20"/>
          <w:szCs w:val="20"/>
        </w:rPr>
        <w:t xml:space="preserve">, y en su caso el agente autorizado para la prestación de los servicios de post-venta, están obligados a cumplir con las obligaciones inherentes a las garantías de reparaciones -sean o no motivadas en defectos de fabricación- y de provisión de repuestos de la unidad provista, bajo las condiciones mínimas previstas en el presente pliego y </w:t>
      </w:r>
    </w:p>
    <w:p w:rsidR="00F40874" w:rsidRPr="00794FAA" w:rsidRDefault="00AC02E6" w:rsidP="0050231A">
      <w:pPr>
        <w:pStyle w:val="Textoindependiente"/>
        <w:spacing w:before="2" w:line="278" w:lineRule="auto"/>
        <w:ind w:left="135" w:right="1138"/>
        <w:jc w:val="both"/>
        <w:rPr>
          <w:rFonts w:ascii="Tahoma" w:hAnsi="Tahoma" w:cs="Tahoma"/>
          <w:sz w:val="20"/>
          <w:szCs w:val="20"/>
        </w:rPr>
      </w:pPr>
      <w:r w:rsidRPr="00794FAA">
        <w:rPr>
          <w:rFonts w:ascii="Tahoma" w:hAnsi="Tahoma" w:cs="Tahoma"/>
          <w:sz w:val="20"/>
          <w:szCs w:val="20"/>
        </w:rPr>
        <w:t>especialmente de conformidad con los deberes principales y accesorios que impone la buena fe (art. 961 C.C.C.N.).</w:t>
      </w:r>
    </w:p>
    <w:p w:rsidR="00F40874" w:rsidRPr="00212E0C" w:rsidRDefault="00AC02E6">
      <w:pPr>
        <w:pStyle w:val="Ttulo2"/>
        <w:spacing w:before="250"/>
        <w:ind w:left="136"/>
        <w:rPr>
          <w:rFonts w:ascii="Tahoma" w:hAnsi="Tahoma" w:cs="Tahoma"/>
          <w:szCs w:val="20"/>
        </w:rPr>
      </w:pPr>
      <w:r w:rsidRPr="00212E0C">
        <w:rPr>
          <w:rFonts w:ascii="Tahoma" w:hAnsi="Tahoma" w:cs="Tahoma"/>
          <w:szCs w:val="20"/>
          <w:u w:val="thick"/>
        </w:rPr>
        <w:lastRenderedPageBreak/>
        <w:t>Artículo</w:t>
      </w:r>
      <w:r w:rsidRPr="00212E0C">
        <w:rPr>
          <w:rFonts w:ascii="Tahoma" w:hAnsi="Tahoma" w:cs="Tahoma"/>
          <w:spacing w:val="33"/>
          <w:szCs w:val="20"/>
          <w:u w:val="thick"/>
        </w:rPr>
        <w:t xml:space="preserve"> </w:t>
      </w:r>
      <w:r w:rsidRPr="00212E0C">
        <w:rPr>
          <w:rFonts w:ascii="Tahoma" w:hAnsi="Tahoma" w:cs="Tahoma"/>
          <w:szCs w:val="20"/>
          <w:u w:val="thick"/>
        </w:rPr>
        <w:t>10º</w:t>
      </w:r>
      <w:r w:rsidRPr="00212E0C">
        <w:rPr>
          <w:rFonts w:ascii="Tahoma" w:hAnsi="Tahoma" w:cs="Tahoma"/>
          <w:spacing w:val="-4"/>
          <w:szCs w:val="20"/>
          <w:u w:val="thick"/>
        </w:rPr>
        <w:t xml:space="preserve"> </w:t>
      </w:r>
      <w:r w:rsidRPr="00212E0C">
        <w:rPr>
          <w:rFonts w:ascii="Tahoma" w:hAnsi="Tahoma" w:cs="Tahoma"/>
          <w:szCs w:val="20"/>
          <w:u w:val="thick"/>
        </w:rPr>
        <w:t>–</w:t>
      </w:r>
      <w:r w:rsidRPr="00212E0C">
        <w:rPr>
          <w:rFonts w:ascii="Tahoma" w:hAnsi="Tahoma" w:cs="Tahoma"/>
          <w:spacing w:val="14"/>
          <w:szCs w:val="20"/>
          <w:u w:val="thick"/>
        </w:rPr>
        <w:t xml:space="preserve"> </w:t>
      </w:r>
      <w:r w:rsidRPr="00212E0C">
        <w:rPr>
          <w:rFonts w:ascii="Tahoma" w:hAnsi="Tahoma" w:cs="Tahoma"/>
          <w:szCs w:val="20"/>
          <w:u w:val="thick"/>
        </w:rPr>
        <w:t>FORMA</w:t>
      </w:r>
      <w:r w:rsidR="003D6891">
        <w:rPr>
          <w:rFonts w:ascii="Tahoma" w:hAnsi="Tahoma" w:cs="Tahoma"/>
          <w:szCs w:val="20"/>
          <w:u w:val="thick"/>
        </w:rPr>
        <w:t xml:space="preserve"> </w:t>
      </w:r>
      <w:r w:rsidRPr="00212E0C">
        <w:rPr>
          <w:rFonts w:ascii="Tahoma" w:hAnsi="Tahoma" w:cs="Tahoma"/>
          <w:szCs w:val="20"/>
          <w:u w:val="thick"/>
        </w:rPr>
        <w:t>DE</w:t>
      </w:r>
      <w:r w:rsidRPr="00212E0C">
        <w:rPr>
          <w:rFonts w:ascii="Tahoma" w:hAnsi="Tahoma" w:cs="Tahoma"/>
          <w:spacing w:val="3"/>
          <w:szCs w:val="20"/>
          <w:u w:val="thick"/>
        </w:rPr>
        <w:t xml:space="preserve"> </w:t>
      </w:r>
      <w:r w:rsidRPr="00212E0C">
        <w:rPr>
          <w:rFonts w:ascii="Tahoma" w:hAnsi="Tahoma" w:cs="Tahoma"/>
          <w:spacing w:val="-4"/>
          <w:szCs w:val="20"/>
          <w:u w:val="thick"/>
        </w:rPr>
        <w:t>PAGO.</w:t>
      </w:r>
    </w:p>
    <w:p w:rsidR="00F40874" w:rsidRPr="00794FAA" w:rsidRDefault="00F40874">
      <w:pPr>
        <w:pStyle w:val="Textoindependiente"/>
        <w:spacing w:before="64"/>
        <w:rPr>
          <w:rFonts w:ascii="Tahoma" w:hAnsi="Tahoma" w:cs="Tahoma"/>
          <w:b/>
          <w:sz w:val="20"/>
          <w:szCs w:val="20"/>
        </w:rPr>
      </w:pPr>
    </w:p>
    <w:p w:rsidR="00F40874" w:rsidRPr="00794FAA" w:rsidRDefault="0046709D" w:rsidP="0066103D">
      <w:pPr>
        <w:pStyle w:val="Textoindependiente"/>
        <w:tabs>
          <w:tab w:val="left" w:pos="8631"/>
        </w:tabs>
        <w:ind w:left="135" w:right="1119"/>
        <w:jc w:val="both"/>
        <w:rPr>
          <w:rFonts w:ascii="Tahoma" w:hAnsi="Tahoma" w:cs="Tahoma"/>
          <w:sz w:val="20"/>
          <w:szCs w:val="20"/>
        </w:rPr>
      </w:pPr>
      <w:r w:rsidRPr="00A37977">
        <w:rPr>
          <w:rFonts w:ascii="Tahoma" w:hAnsi="Tahoma" w:cs="Tahoma"/>
          <w:sz w:val="20"/>
          <w:szCs w:val="20"/>
        </w:rPr>
        <w:t>Una vez labrada el A</w:t>
      </w:r>
      <w:r w:rsidR="00AC02E6" w:rsidRPr="00A37977">
        <w:rPr>
          <w:rFonts w:ascii="Tahoma" w:hAnsi="Tahoma" w:cs="Tahoma"/>
          <w:sz w:val="20"/>
          <w:szCs w:val="20"/>
        </w:rPr>
        <w:t xml:space="preserve">cta de </w:t>
      </w:r>
      <w:r w:rsidRPr="00A37977">
        <w:rPr>
          <w:rFonts w:ascii="Tahoma" w:hAnsi="Tahoma" w:cs="Tahoma"/>
          <w:sz w:val="20"/>
          <w:szCs w:val="20"/>
        </w:rPr>
        <w:t>Recepción de la</w:t>
      </w:r>
      <w:r w:rsidR="00AC02E6" w:rsidRPr="00A37977">
        <w:rPr>
          <w:rFonts w:ascii="Tahoma" w:hAnsi="Tahoma" w:cs="Tahoma"/>
          <w:sz w:val="20"/>
          <w:szCs w:val="20"/>
        </w:rPr>
        <w:t xml:space="preserve"> unidad, el adjudicatario presentará la </w:t>
      </w:r>
      <w:r w:rsidRPr="00A37977">
        <w:rPr>
          <w:rFonts w:ascii="Tahoma" w:hAnsi="Tahoma" w:cs="Tahoma"/>
          <w:sz w:val="20"/>
          <w:szCs w:val="20"/>
        </w:rPr>
        <w:t>F</w:t>
      </w:r>
      <w:r w:rsidR="00AC02E6" w:rsidRPr="00A37977">
        <w:rPr>
          <w:rFonts w:ascii="Tahoma" w:hAnsi="Tahoma" w:cs="Tahoma"/>
          <w:sz w:val="20"/>
          <w:szCs w:val="20"/>
        </w:rPr>
        <w:t xml:space="preserve">actura pertinente junto al </w:t>
      </w:r>
      <w:r w:rsidRPr="00A37977">
        <w:rPr>
          <w:rFonts w:ascii="Tahoma" w:hAnsi="Tahoma" w:cs="Tahoma"/>
          <w:sz w:val="20"/>
          <w:szCs w:val="20"/>
        </w:rPr>
        <w:t>A</w:t>
      </w:r>
      <w:r w:rsidR="00AC02E6" w:rsidRPr="00A37977">
        <w:rPr>
          <w:rFonts w:ascii="Tahoma" w:hAnsi="Tahoma" w:cs="Tahoma"/>
          <w:sz w:val="20"/>
          <w:szCs w:val="20"/>
        </w:rPr>
        <w:t xml:space="preserve">cta mencionada </w:t>
      </w:r>
      <w:r w:rsidR="00A37977" w:rsidRPr="00A37977">
        <w:rPr>
          <w:rFonts w:ascii="Tahoma" w:hAnsi="Tahoma" w:cs="Tahoma"/>
          <w:sz w:val="20"/>
          <w:szCs w:val="20"/>
        </w:rPr>
        <w:t>en el Artículo anterior</w:t>
      </w:r>
      <w:r w:rsidR="00AC02E6" w:rsidRPr="00A37977">
        <w:rPr>
          <w:rFonts w:ascii="Tahoma" w:hAnsi="Tahoma" w:cs="Tahoma"/>
          <w:sz w:val="20"/>
          <w:szCs w:val="20"/>
        </w:rPr>
        <w:t>, para su pago, el que se</w:t>
      </w:r>
      <w:r w:rsidR="00AC02E6" w:rsidRPr="00A37977">
        <w:rPr>
          <w:rFonts w:ascii="Tahoma" w:hAnsi="Tahoma" w:cs="Tahoma"/>
          <w:spacing w:val="40"/>
          <w:sz w:val="20"/>
          <w:szCs w:val="20"/>
        </w:rPr>
        <w:t xml:space="preserve"> </w:t>
      </w:r>
      <w:r w:rsidR="00AC02E6" w:rsidRPr="00A37977">
        <w:rPr>
          <w:rFonts w:ascii="Tahoma" w:hAnsi="Tahoma" w:cs="Tahoma"/>
          <w:sz w:val="20"/>
          <w:szCs w:val="20"/>
        </w:rPr>
        <w:t>concretará dentro de los treinta (30) días posteriores, de acuerdo en un todo al Decreto</w:t>
      </w:r>
      <w:r w:rsidR="00A37977">
        <w:rPr>
          <w:rFonts w:ascii="Tahoma" w:hAnsi="Tahoma" w:cs="Tahoma"/>
          <w:sz w:val="20"/>
          <w:szCs w:val="20"/>
        </w:rPr>
        <w:t xml:space="preserve"> Nº</w:t>
      </w:r>
      <w:r w:rsidR="00AC02E6" w:rsidRPr="00A37977">
        <w:rPr>
          <w:rFonts w:ascii="Tahoma" w:hAnsi="Tahoma" w:cs="Tahoma"/>
          <w:sz w:val="20"/>
          <w:szCs w:val="20"/>
        </w:rPr>
        <w:t xml:space="preserve"> 1000/2015 y sus modificatorias.</w:t>
      </w:r>
    </w:p>
    <w:p w:rsidR="00F40874" w:rsidRPr="00794FAA" w:rsidRDefault="00F40874" w:rsidP="0066103D">
      <w:pPr>
        <w:pStyle w:val="Textoindependiente"/>
        <w:tabs>
          <w:tab w:val="left" w:pos="8631"/>
        </w:tabs>
        <w:spacing w:before="40"/>
        <w:ind w:left="135"/>
        <w:jc w:val="both"/>
        <w:rPr>
          <w:rFonts w:ascii="Tahoma" w:hAnsi="Tahoma" w:cs="Tahoma"/>
          <w:sz w:val="20"/>
          <w:szCs w:val="20"/>
        </w:rPr>
      </w:pPr>
    </w:p>
    <w:p w:rsidR="00F40874" w:rsidRPr="00794FAA" w:rsidRDefault="00AC02E6" w:rsidP="0066103D">
      <w:pPr>
        <w:pStyle w:val="Ttulo2"/>
        <w:tabs>
          <w:tab w:val="left" w:pos="8631"/>
        </w:tabs>
        <w:rPr>
          <w:rFonts w:ascii="Tahoma" w:hAnsi="Tahoma" w:cs="Tahoma"/>
          <w:sz w:val="20"/>
          <w:szCs w:val="20"/>
        </w:rPr>
      </w:pPr>
      <w:r w:rsidRPr="00794FAA">
        <w:rPr>
          <w:rFonts w:ascii="Tahoma" w:hAnsi="Tahoma" w:cs="Tahoma"/>
          <w:spacing w:val="-2"/>
          <w:sz w:val="20"/>
          <w:szCs w:val="20"/>
        </w:rPr>
        <w:t>Facturación</w:t>
      </w:r>
    </w:p>
    <w:p w:rsidR="00F40874" w:rsidRPr="00794FAA" w:rsidRDefault="00F40874" w:rsidP="0066103D">
      <w:pPr>
        <w:pStyle w:val="Textoindependiente"/>
        <w:tabs>
          <w:tab w:val="left" w:pos="8631"/>
        </w:tabs>
        <w:spacing w:before="4"/>
        <w:ind w:left="135"/>
        <w:jc w:val="both"/>
        <w:rPr>
          <w:rFonts w:ascii="Tahoma" w:hAnsi="Tahoma" w:cs="Tahoma"/>
          <w:b/>
          <w:sz w:val="20"/>
          <w:szCs w:val="20"/>
        </w:rPr>
      </w:pPr>
    </w:p>
    <w:p w:rsidR="00F40874" w:rsidRPr="00794FAA" w:rsidRDefault="00AC02E6" w:rsidP="0066103D">
      <w:pPr>
        <w:pStyle w:val="Textoindependiente"/>
        <w:tabs>
          <w:tab w:val="left" w:pos="8631"/>
        </w:tabs>
        <w:ind w:left="135" w:right="1134"/>
        <w:jc w:val="both"/>
        <w:rPr>
          <w:rFonts w:ascii="Tahoma" w:hAnsi="Tahoma" w:cs="Tahoma"/>
          <w:sz w:val="20"/>
          <w:szCs w:val="20"/>
        </w:rPr>
      </w:pPr>
      <w:r w:rsidRPr="00794FAA">
        <w:rPr>
          <w:rFonts w:ascii="Tahoma" w:hAnsi="Tahoma" w:cs="Tahoma"/>
          <w:sz w:val="20"/>
          <w:szCs w:val="20"/>
        </w:rPr>
        <w:t>El adjudicatario deberá presentar la</w:t>
      </w:r>
      <w:r w:rsidR="0046709D" w:rsidRPr="00794FAA">
        <w:rPr>
          <w:rFonts w:ascii="Tahoma" w:hAnsi="Tahoma" w:cs="Tahoma"/>
          <w:sz w:val="20"/>
          <w:szCs w:val="20"/>
        </w:rPr>
        <w:t xml:space="preserve"> Fa</w:t>
      </w:r>
      <w:r w:rsidRPr="00794FAA">
        <w:rPr>
          <w:rFonts w:ascii="Tahoma" w:hAnsi="Tahoma" w:cs="Tahoma"/>
          <w:sz w:val="20"/>
          <w:szCs w:val="20"/>
        </w:rPr>
        <w:t xml:space="preserve">ctura </w:t>
      </w:r>
      <w:r w:rsidR="0046709D" w:rsidRPr="00794FAA">
        <w:rPr>
          <w:rFonts w:ascii="Tahoma" w:hAnsi="Tahoma" w:cs="Tahoma"/>
          <w:sz w:val="20"/>
          <w:szCs w:val="20"/>
        </w:rPr>
        <w:t xml:space="preserve">junto con el Acta de Recepción, </w:t>
      </w:r>
      <w:r w:rsidRPr="00794FAA">
        <w:rPr>
          <w:rFonts w:ascii="Tahoma" w:hAnsi="Tahoma" w:cs="Tahoma"/>
          <w:sz w:val="20"/>
          <w:szCs w:val="20"/>
        </w:rPr>
        <w:t>para su conformación</w:t>
      </w:r>
      <w:r w:rsidRPr="00794FAA">
        <w:rPr>
          <w:rFonts w:ascii="Tahoma" w:hAnsi="Tahoma" w:cs="Tahoma"/>
          <w:spacing w:val="-2"/>
          <w:sz w:val="20"/>
          <w:szCs w:val="20"/>
        </w:rPr>
        <w:t xml:space="preserve"> </w:t>
      </w:r>
      <w:r w:rsidRPr="00794FAA">
        <w:rPr>
          <w:rFonts w:ascii="Tahoma" w:hAnsi="Tahoma" w:cs="Tahoma"/>
          <w:sz w:val="20"/>
          <w:szCs w:val="20"/>
        </w:rPr>
        <w:t>y posterior pago</w:t>
      </w:r>
      <w:r w:rsidR="0046709D" w:rsidRPr="00794FAA">
        <w:rPr>
          <w:rFonts w:ascii="Tahoma" w:hAnsi="Tahoma" w:cs="Tahoma"/>
          <w:sz w:val="20"/>
          <w:szCs w:val="20"/>
        </w:rPr>
        <w:t xml:space="preserve">, en </w:t>
      </w:r>
      <w:r w:rsidR="00DD377A">
        <w:rPr>
          <w:rFonts w:ascii="Tahoma" w:hAnsi="Tahoma" w:cs="Tahoma"/>
          <w:sz w:val="20"/>
          <w:szCs w:val="20"/>
        </w:rPr>
        <w:t>__________________</w:t>
      </w:r>
    </w:p>
    <w:p w:rsidR="00F40874" w:rsidRPr="00794FAA" w:rsidRDefault="00F40874" w:rsidP="0066103D">
      <w:pPr>
        <w:pStyle w:val="Textoindependiente"/>
        <w:tabs>
          <w:tab w:val="left" w:pos="8631"/>
        </w:tabs>
        <w:spacing w:before="6"/>
        <w:ind w:left="135"/>
        <w:jc w:val="both"/>
        <w:rPr>
          <w:rFonts w:ascii="Tahoma" w:hAnsi="Tahoma" w:cs="Tahoma"/>
          <w:sz w:val="20"/>
          <w:szCs w:val="20"/>
        </w:rPr>
      </w:pPr>
    </w:p>
    <w:p w:rsidR="00F40874" w:rsidRPr="00454CAE" w:rsidRDefault="00AC02E6" w:rsidP="00652E3A">
      <w:pPr>
        <w:pStyle w:val="Textoindependiente"/>
        <w:tabs>
          <w:tab w:val="left" w:pos="8631"/>
        </w:tabs>
        <w:ind w:left="135"/>
        <w:jc w:val="both"/>
        <w:rPr>
          <w:rFonts w:ascii="Tahoma" w:hAnsi="Tahoma" w:cs="Tahoma"/>
          <w:sz w:val="20"/>
          <w:szCs w:val="20"/>
          <w:u w:val="single"/>
        </w:rPr>
      </w:pPr>
      <w:r w:rsidRPr="00454CAE">
        <w:rPr>
          <w:rFonts w:ascii="Tahoma" w:hAnsi="Tahoma" w:cs="Tahoma"/>
          <w:sz w:val="20"/>
          <w:szCs w:val="20"/>
          <w:u w:val="single"/>
        </w:rPr>
        <w:t>La</w:t>
      </w:r>
      <w:r w:rsidRPr="00454CAE">
        <w:rPr>
          <w:rFonts w:ascii="Tahoma" w:hAnsi="Tahoma" w:cs="Tahoma"/>
          <w:spacing w:val="3"/>
          <w:sz w:val="20"/>
          <w:szCs w:val="20"/>
          <w:u w:val="single"/>
        </w:rPr>
        <w:t xml:space="preserve"> </w:t>
      </w:r>
      <w:r w:rsidR="00652E3A" w:rsidRPr="00454CAE">
        <w:rPr>
          <w:rFonts w:ascii="Tahoma" w:hAnsi="Tahoma" w:cs="Tahoma"/>
          <w:spacing w:val="3"/>
          <w:sz w:val="20"/>
          <w:szCs w:val="20"/>
          <w:u w:val="single"/>
        </w:rPr>
        <w:t xml:space="preserve">factura </w:t>
      </w:r>
      <w:r w:rsidRPr="00454CAE">
        <w:rPr>
          <w:rFonts w:ascii="Tahoma" w:hAnsi="Tahoma" w:cs="Tahoma"/>
          <w:sz w:val="20"/>
          <w:szCs w:val="20"/>
          <w:u w:val="single"/>
        </w:rPr>
        <w:t>debe</w:t>
      </w:r>
      <w:r w:rsidR="00652E3A" w:rsidRPr="00454CAE">
        <w:rPr>
          <w:rFonts w:ascii="Tahoma" w:hAnsi="Tahoma" w:cs="Tahoma"/>
          <w:sz w:val="20"/>
          <w:szCs w:val="20"/>
          <w:u w:val="single"/>
        </w:rPr>
        <w:t>rá</w:t>
      </w:r>
      <w:r w:rsidRPr="00454CAE">
        <w:rPr>
          <w:rFonts w:ascii="Tahoma" w:hAnsi="Tahoma" w:cs="Tahoma"/>
          <w:spacing w:val="-22"/>
          <w:sz w:val="20"/>
          <w:szCs w:val="20"/>
          <w:u w:val="single"/>
        </w:rPr>
        <w:t xml:space="preserve"> </w:t>
      </w:r>
      <w:r w:rsidRPr="00454CAE">
        <w:rPr>
          <w:rFonts w:ascii="Tahoma" w:hAnsi="Tahoma" w:cs="Tahoma"/>
          <w:sz w:val="20"/>
          <w:szCs w:val="20"/>
          <w:u w:val="single"/>
        </w:rPr>
        <w:t>cumplir</w:t>
      </w:r>
      <w:r w:rsidRPr="00454CAE">
        <w:rPr>
          <w:rFonts w:ascii="Tahoma" w:hAnsi="Tahoma" w:cs="Tahoma"/>
          <w:spacing w:val="-3"/>
          <w:sz w:val="20"/>
          <w:szCs w:val="20"/>
          <w:u w:val="single"/>
        </w:rPr>
        <w:t xml:space="preserve"> </w:t>
      </w:r>
      <w:r w:rsidRPr="00454CAE">
        <w:rPr>
          <w:rFonts w:ascii="Tahoma" w:hAnsi="Tahoma" w:cs="Tahoma"/>
          <w:sz w:val="20"/>
          <w:szCs w:val="20"/>
          <w:u w:val="single"/>
        </w:rPr>
        <w:t>las</w:t>
      </w:r>
      <w:r w:rsidRPr="00454CAE">
        <w:rPr>
          <w:rFonts w:ascii="Tahoma" w:hAnsi="Tahoma" w:cs="Tahoma"/>
          <w:spacing w:val="-10"/>
          <w:sz w:val="20"/>
          <w:szCs w:val="20"/>
          <w:u w:val="single"/>
        </w:rPr>
        <w:t xml:space="preserve"> </w:t>
      </w:r>
      <w:r w:rsidRPr="00454CAE">
        <w:rPr>
          <w:rFonts w:ascii="Tahoma" w:hAnsi="Tahoma" w:cs="Tahoma"/>
          <w:sz w:val="20"/>
          <w:szCs w:val="20"/>
          <w:u w:val="single"/>
        </w:rPr>
        <w:t>siguientes</w:t>
      </w:r>
      <w:r w:rsidRPr="00454CAE">
        <w:rPr>
          <w:rFonts w:ascii="Tahoma" w:hAnsi="Tahoma" w:cs="Tahoma"/>
          <w:spacing w:val="20"/>
          <w:sz w:val="20"/>
          <w:szCs w:val="20"/>
          <w:u w:val="single"/>
        </w:rPr>
        <w:t xml:space="preserve"> </w:t>
      </w:r>
      <w:r w:rsidRPr="00454CAE">
        <w:rPr>
          <w:rFonts w:ascii="Tahoma" w:hAnsi="Tahoma" w:cs="Tahoma"/>
          <w:sz w:val="20"/>
          <w:szCs w:val="20"/>
          <w:u w:val="single"/>
        </w:rPr>
        <w:t>condiciones</w:t>
      </w:r>
      <w:r w:rsidRPr="00454CAE">
        <w:rPr>
          <w:rFonts w:ascii="Tahoma" w:hAnsi="Tahoma" w:cs="Tahoma"/>
          <w:spacing w:val="-10"/>
          <w:sz w:val="20"/>
          <w:szCs w:val="20"/>
          <w:u w:val="single"/>
        </w:rPr>
        <w:t xml:space="preserve"> </w:t>
      </w:r>
      <w:r w:rsidRPr="00454CAE">
        <w:rPr>
          <w:rFonts w:ascii="Tahoma" w:hAnsi="Tahoma" w:cs="Tahoma"/>
          <w:sz w:val="20"/>
          <w:szCs w:val="20"/>
          <w:u w:val="single"/>
        </w:rPr>
        <w:t>para</w:t>
      </w:r>
      <w:r w:rsidRPr="00454CAE">
        <w:rPr>
          <w:rFonts w:ascii="Tahoma" w:hAnsi="Tahoma" w:cs="Tahoma"/>
          <w:spacing w:val="7"/>
          <w:sz w:val="20"/>
          <w:szCs w:val="20"/>
          <w:u w:val="single"/>
        </w:rPr>
        <w:t xml:space="preserve"> </w:t>
      </w:r>
      <w:r w:rsidRPr="00454CAE">
        <w:rPr>
          <w:rFonts w:ascii="Tahoma" w:hAnsi="Tahoma" w:cs="Tahoma"/>
          <w:sz w:val="20"/>
          <w:szCs w:val="20"/>
          <w:u w:val="single"/>
        </w:rPr>
        <w:t>su</w:t>
      </w:r>
      <w:r w:rsidRPr="00454CAE">
        <w:rPr>
          <w:rFonts w:ascii="Tahoma" w:hAnsi="Tahoma" w:cs="Tahoma"/>
          <w:spacing w:val="-22"/>
          <w:sz w:val="20"/>
          <w:szCs w:val="20"/>
          <w:u w:val="single"/>
        </w:rPr>
        <w:t xml:space="preserve"> </w:t>
      </w:r>
      <w:r w:rsidRPr="00454CAE">
        <w:rPr>
          <w:rFonts w:ascii="Tahoma" w:hAnsi="Tahoma" w:cs="Tahoma"/>
          <w:spacing w:val="-2"/>
          <w:sz w:val="20"/>
          <w:szCs w:val="20"/>
          <w:u w:val="single"/>
        </w:rPr>
        <w:t>recepción:</w:t>
      </w:r>
    </w:p>
    <w:p w:rsidR="0066103D" w:rsidRPr="00B13A15" w:rsidRDefault="00AC02E6" w:rsidP="00B13A15">
      <w:pPr>
        <w:pStyle w:val="Prrafodelista"/>
        <w:numPr>
          <w:ilvl w:val="0"/>
          <w:numId w:val="27"/>
        </w:numPr>
        <w:tabs>
          <w:tab w:val="left" w:pos="495"/>
          <w:tab w:val="left" w:pos="8631"/>
        </w:tabs>
        <w:spacing w:before="246" w:line="256" w:lineRule="auto"/>
        <w:ind w:right="1134"/>
        <w:textDirection w:val="btLr"/>
        <w:rPr>
          <w:rFonts w:ascii="Tahoma" w:hAnsi="Tahoma" w:cs="Tahoma"/>
          <w:sz w:val="20"/>
          <w:szCs w:val="20"/>
        </w:rPr>
      </w:pPr>
      <w:r w:rsidRPr="0066103D">
        <w:rPr>
          <w:rFonts w:ascii="Tahoma" w:hAnsi="Tahoma" w:cs="Tahoma"/>
          <w:sz w:val="20"/>
          <w:szCs w:val="20"/>
        </w:rPr>
        <w:t>Debe</w:t>
      </w:r>
      <w:r w:rsidRPr="00B13A15">
        <w:rPr>
          <w:rFonts w:ascii="Tahoma" w:hAnsi="Tahoma" w:cs="Tahoma"/>
          <w:sz w:val="20"/>
          <w:szCs w:val="20"/>
        </w:rPr>
        <w:t xml:space="preserve"> </w:t>
      </w:r>
      <w:r w:rsidRPr="0066103D">
        <w:rPr>
          <w:rFonts w:ascii="Tahoma" w:hAnsi="Tahoma" w:cs="Tahoma"/>
          <w:sz w:val="20"/>
          <w:szCs w:val="20"/>
        </w:rPr>
        <w:t>ser</w:t>
      </w:r>
      <w:r w:rsidRPr="00B13A15">
        <w:rPr>
          <w:rFonts w:ascii="Tahoma" w:hAnsi="Tahoma" w:cs="Tahoma"/>
          <w:sz w:val="20"/>
          <w:szCs w:val="20"/>
        </w:rPr>
        <w:t xml:space="preserve"> </w:t>
      </w:r>
      <w:r w:rsidRPr="0066103D">
        <w:rPr>
          <w:rFonts w:ascii="Tahoma" w:hAnsi="Tahoma" w:cs="Tahoma"/>
          <w:sz w:val="20"/>
          <w:szCs w:val="20"/>
        </w:rPr>
        <w:t>Tipo</w:t>
      </w:r>
      <w:r w:rsidRPr="00B13A15">
        <w:rPr>
          <w:rFonts w:ascii="Tahoma" w:hAnsi="Tahoma" w:cs="Tahoma"/>
          <w:sz w:val="20"/>
          <w:szCs w:val="20"/>
        </w:rPr>
        <w:t xml:space="preserve"> </w:t>
      </w:r>
      <w:r w:rsidRPr="0066103D">
        <w:rPr>
          <w:rFonts w:ascii="Tahoma" w:hAnsi="Tahoma" w:cs="Tahoma"/>
          <w:sz w:val="20"/>
          <w:szCs w:val="20"/>
        </w:rPr>
        <w:t>“B”</w:t>
      </w:r>
      <w:r w:rsidRPr="00B13A15">
        <w:rPr>
          <w:rFonts w:ascii="Tahoma" w:hAnsi="Tahoma" w:cs="Tahoma"/>
          <w:sz w:val="20"/>
          <w:szCs w:val="20"/>
        </w:rPr>
        <w:t xml:space="preserve"> </w:t>
      </w:r>
      <w:r w:rsidRPr="0066103D">
        <w:rPr>
          <w:rFonts w:ascii="Tahoma" w:hAnsi="Tahoma" w:cs="Tahoma"/>
          <w:sz w:val="20"/>
          <w:szCs w:val="20"/>
        </w:rPr>
        <w:t>o</w:t>
      </w:r>
      <w:r w:rsidRPr="00B13A15">
        <w:rPr>
          <w:rFonts w:ascii="Tahoma" w:hAnsi="Tahoma" w:cs="Tahoma"/>
          <w:sz w:val="20"/>
          <w:szCs w:val="20"/>
        </w:rPr>
        <w:t xml:space="preserve"> </w:t>
      </w:r>
      <w:r w:rsidRPr="0066103D">
        <w:rPr>
          <w:rFonts w:ascii="Tahoma" w:hAnsi="Tahoma" w:cs="Tahoma"/>
          <w:sz w:val="20"/>
          <w:szCs w:val="20"/>
        </w:rPr>
        <w:t>“C”</w:t>
      </w:r>
      <w:r w:rsidRPr="00B13A15">
        <w:rPr>
          <w:rFonts w:ascii="Tahoma" w:hAnsi="Tahoma" w:cs="Tahoma"/>
          <w:sz w:val="20"/>
          <w:szCs w:val="20"/>
        </w:rPr>
        <w:t xml:space="preserve"> </w:t>
      </w:r>
      <w:r w:rsidRPr="0066103D">
        <w:rPr>
          <w:rFonts w:ascii="Tahoma" w:hAnsi="Tahoma" w:cs="Tahoma"/>
          <w:sz w:val="20"/>
          <w:szCs w:val="20"/>
        </w:rPr>
        <w:t>según</w:t>
      </w:r>
      <w:r w:rsidRPr="00B13A15">
        <w:rPr>
          <w:rFonts w:ascii="Tahoma" w:hAnsi="Tahoma" w:cs="Tahoma"/>
          <w:sz w:val="20"/>
          <w:szCs w:val="20"/>
        </w:rPr>
        <w:t xml:space="preserve"> </w:t>
      </w:r>
      <w:r w:rsidRPr="0066103D">
        <w:rPr>
          <w:rFonts w:ascii="Tahoma" w:hAnsi="Tahoma" w:cs="Tahoma"/>
          <w:sz w:val="20"/>
          <w:szCs w:val="20"/>
        </w:rPr>
        <w:t>la</w:t>
      </w:r>
      <w:r w:rsidRPr="00B13A15">
        <w:rPr>
          <w:rFonts w:ascii="Tahoma" w:hAnsi="Tahoma" w:cs="Tahoma"/>
          <w:sz w:val="20"/>
          <w:szCs w:val="20"/>
        </w:rPr>
        <w:t xml:space="preserve"> </w:t>
      </w:r>
      <w:r w:rsidRPr="0066103D">
        <w:rPr>
          <w:rFonts w:ascii="Tahoma" w:hAnsi="Tahoma" w:cs="Tahoma"/>
          <w:sz w:val="20"/>
          <w:szCs w:val="20"/>
        </w:rPr>
        <w:t>condición</w:t>
      </w:r>
      <w:r w:rsidRPr="00B13A15">
        <w:rPr>
          <w:rFonts w:ascii="Tahoma" w:hAnsi="Tahoma" w:cs="Tahoma"/>
          <w:sz w:val="20"/>
          <w:szCs w:val="20"/>
        </w:rPr>
        <w:t xml:space="preserve"> </w:t>
      </w:r>
      <w:r w:rsidRPr="0066103D">
        <w:rPr>
          <w:rFonts w:ascii="Tahoma" w:hAnsi="Tahoma" w:cs="Tahoma"/>
          <w:sz w:val="20"/>
          <w:szCs w:val="20"/>
        </w:rPr>
        <w:t>del</w:t>
      </w:r>
      <w:r w:rsidRPr="00B13A15">
        <w:rPr>
          <w:rFonts w:ascii="Tahoma" w:hAnsi="Tahoma" w:cs="Tahoma"/>
          <w:sz w:val="20"/>
          <w:szCs w:val="20"/>
        </w:rPr>
        <w:t xml:space="preserve"> </w:t>
      </w:r>
      <w:r w:rsidRPr="0066103D">
        <w:rPr>
          <w:rFonts w:ascii="Tahoma" w:hAnsi="Tahoma" w:cs="Tahoma"/>
          <w:sz w:val="20"/>
          <w:szCs w:val="20"/>
        </w:rPr>
        <w:t>proveedor</w:t>
      </w:r>
      <w:r w:rsidRPr="00B13A15">
        <w:rPr>
          <w:rFonts w:ascii="Tahoma" w:hAnsi="Tahoma" w:cs="Tahoma"/>
          <w:sz w:val="20"/>
          <w:szCs w:val="20"/>
        </w:rPr>
        <w:t xml:space="preserve"> </w:t>
      </w:r>
      <w:r w:rsidRPr="0066103D">
        <w:rPr>
          <w:rFonts w:ascii="Tahoma" w:hAnsi="Tahoma" w:cs="Tahoma"/>
          <w:sz w:val="20"/>
          <w:szCs w:val="20"/>
        </w:rPr>
        <w:t>frente</w:t>
      </w:r>
      <w:r w:rsidRPr="00B13A15">
        <w:rPr>
          <w:rFonts w:ascii="Tahoma" w:hAnsi="Tahoma" w:cs="Tahoma"/>
          <w:sz w:val="20"/>
          <w:szCs w:val="20"/>
        </w:rPr>
        <w:t xml:space="preserve"> </w:t>
      </w:r>
      <w:r w:rsidRPr="0066103D">
        <w:rPr>
          <w:rFonts w:ascii="Tahoma" w:hAnsi="Tahoma" w:cs="Tahoma"/>
          <w:sz w:val="20"/>
          <w:szCs w:val="20"/>
        </w:rPr>
        <w:t>al</w:t>
      </w:r>
      <w:r w:rsidRPr="00B13A15">
        <w:rPr>
          <w:rFonts w:ascii="Tahoma" w:hAnsi="Tahoma" w:cs="Tahoma"/>
          <w:sz w:val="20"/>
          <w:szCs w:val="20"/>
        </w:rPr>
        <w:t xml:space="preserve"> IVA.</w:t>
      </w:r>
    </w:p>
    <w:p w:rsidR="0066103D" w:rsidRPr="00B13A15" w:rsidRDefault="0066103D" w:rsidP="00B13A15">
      <w:pPr>
        <w:pStyle w:val="Prrafodelista"/>
        <w:numPr>
          <w:ilvl w:val="0"/>
          <w:numId w:val="27"/>
        </w:numPr>
        <w:tabs>
          <w:tab w:val="left" w:pos="495"/>
          <w:tab w:val="left" w:pos="8631"/>
        </w:tabs>
        <w:spacing w:before="246" w:line="256" w:lineRule="auto"/>
        <w:ind w:right="1134"/>
        <w:textDirection w:val="btLr"/>
        <w:rPr>
          <w:rFonts w:ascii="Tahoma" w:hAnsi="Tahoma" w:cs="Tahoma"/>
          <w:sz w:val="20"/>
          <w:szCs w:val="20"/>
        </w:rPr>
      </w:pPr>
      <w:r w:rsidRPr="00B13A15">
        <w:rPr>
          <w:rFonts w:ascii="Tahoma" w:hAnsi="Tahoma" w:cs="Tahoma"/>
          <w:sz w:val="20"/>
          <w:szCs w:val="20"/>
        </w:rPr>
        <w:t>D</w:t>
      </w:r>
      <w:r w:rsidR="00AC02E6" w:rsidRPr="00B13A15">
        <w:rPr>
          <w:rFonts w:ascii="Tahoma" w:hAnsi="Tahoma" w:cs="Tahoma"/>
          <w:sz w:val="20"/>
          <w:szCs w:val="20"/>
        </w:rPr>
        <w:t>ebe estar a nombre del Gobierno de la Provincia de Mendoza</w:t>
      </w:r>
      <w:r w:rsidRPr="00B13A15">
        <w:rPr>
          <w:rFonts w:ascii="Tahoma" w:hAnsi="Tahoma" w:cs="Tahoma"/>
          <w:sz w:val="20"/>
          <w:szCs w:val="20"/>
        </w:rPr>
        <w:t xml:space="preserve"> - Ministerio </w:t>
      </w:r>
      <w:r w:rsidR="00DD377A">
        <w:rPr>
          <w:rFonts w:ascii="Tahoma" w:hAnsi="Tahoma" w:cs="Tahoma"/>
          <w:sz w:val="20"/>
          <w:szCs w:val="20"/>
        </w:rPr>
        <w:t>___________________</w:t>
      </w:r>
      <w:r w:rsidRPr="00B13A15">
        <w:rPr>
          <w:rFonts w:ascii="Tahoma" w:hAnsi="Tahoma" w:cs="Tahoma"/>
          <w:sz w:val="20"/>
          <w:szCs w:val="20"/>
        </w:rPr>
        <w:t xml:space="preserve">. La condición del Ministerio frente al IVA es Exento y su Número de CUIT es </w:t>
      </w:r>
      <w:r w:rsidR="00DD377A">
        <w:rPr>
          <w:rFonts w:ascii="Tahoma" w:hAnsi="Tahoma" w:cs="Tahoma"/>
          <w:sz w:val="20"/>
          <w:szCs w:val="20"/>
        </w:rPr>
        <w:t>xx-</w:t>
      </w:r>
      <w:proofErr w:type="spellStart"/>
      <w:r w:rsidR="00DD377A">
        <w:rPr>
          <w:rFonts w:ascii="Tahoma" w:hAnsi="Tahoma" w:cs="Tahoma"/>
          <w:sz w:val="20"/>
          <w:szCs w:val="20"/>
        </w:rPr>
        <w:t>xxxxxx</w:t>
      </w:r>
      <w:proofErr w:type="spellEnd"/>
      <w:r w:rsidR="00DD377A">
        <w:rPr>
          <w:rFonts w:ascii="Tahoma" w:hAnsi="Tahoma" w:cs="Tahoma"/>
          <w:sz w:val="20"/>
          <w:szCs w:val="20"/>
        </w:rPr>
        <w:t>-xx</w:t>
      </w:r>
      <w:r w:rsidR="00454CAE" w:rsidRPr="00B13A15">
        <w:rPr>
          <w:rFonts w:ascii="Tahoma" w:hAnsi="Tahoma" w:cs="Tahoma"/>
          <w:sz w:val="20"/>
          <w:szCs w:val="20"/>
        </w:rPr>
        <w:t>.</w:t>
      </w:r>
    </w:p>
    <w:p w:rsidR="00F40874" w:rsidRPr="00794FAA" w:rsidRDefault="00AC02E6" w:rsidP="00B13A15">
      <w:pPr>
        <w:pStyle w:val="Prrafodelista"/>
        <w:numPr>
          <w:ilvl w:val="0"/>
          <w:numId w:val="27"/>
        </w:numPr>
        <w:tabs>
          <w:tab w:val="left" w:pos="493"/>
          <w:tab w:val="left" w:pos="495"/>
          <w:tab w:val="left" w:pos="8631"/>
        </w:tabs>
        <w:spacing w:before="246" w:line="256" w:lineRule="auto"/>
        <w:ind w:right="1134"/>
        <w:rPr>
          <w:rFonts w:ascii="Tahoma" w:hAnsi="Tahoma" w:cs="Tahoma"/>
          <w:sz w:val="20"/>
          <w:szCs w:val="20"/>
        </w:rPr>
      </w:pPr>
      <w:r w:rsidRPr="00794FAA">
        <w:rPr>
          <w:rFonts w:ascii="Tahoma" w:hAnsi="Tahoma" w:cs="Tahoma"/>
          <w:sz w:val="20"/>
          <w:szCs w:val="20"/>
        </w:rPr>
        <w:t>La</w:t>
      </w:r>
      <w:r w:rsidRPr="00B13A15">
        <w:rPr>
          <w:rFonts w:ascii="Tahoma" w:hAnsi="Tahoma" w:cs="Tahoma"/>
          <w:sz w:val="20"/>
          <w:szCs w:val="20"/>
        </w:rPr>
        <w:t xml:space="preserve"> </w:t>
      </w:r>
      <w:r w:rsidRPr="00794FAA">
        <w:rPr>
          <w:rFonts w:ascii="Tahoma" w:hAnsi="Tahoma" w:cs="Tahoma"/>
          <w:sz w:val="20"/>
          <w:szCs w:val="20"/>
        </w:rPr>
        <w:t>fecha</w:t>
      </w:r>
      <w:r w:rsidRPr="00B13A15">
        <w:rPr>
          <w:rFonts w:ascii="Tahoma" w:hAnsi="Tahoma" w:cs="Tahoma"/>
          <w:sz w:val="20"/>
          <w:szCs w:val="20"/>
        </w:rPr>
        <w:t xml:space="preserve"> </w:t>
      </w:r>
      <w:r w:rsidRPr="00794FAA">
        <w:rPr>
          <w:rFonts w:ascii="Tahoma" w:hAnsi="Tahoma" w:cs="Tahoma"/>
          <w:sz w:val="20"/>
          <w:szCs w:val="20"/>
        </w:rPr>
        <w:t>de</w:t>
      </w:r>
      <w:r w:rsidRPr="00B13A15">
        <w:rPr>
          <w:rFonts w:ascii="Tahoma" w:hAnsi="Tahoma" w:cs="Tahoma"/>
          <w:sz w:val="20"/>
          <w:szCs w:val="20"/>
        </w:rPr>
        <w:t xml:space="preserve"> </w:t>
      </w:r>
      <w:r w:rsidRPr="00794FAA">
        <w:rPr>
          <w:rFonts w:ascii="Tahoma" w:hAnsi="Tahoma" w:cs="Tahoma"/>
          <w:sz w:val="20"/>
          <w:szCs w:val="20"/>
        </w:rPr>
        <w:t>facturación</w:t>
      </w:r>
      <w:r w:rsidRPr="00B13A15">
        <w:rPr>
          <w:rFonts w:ascii="Tahoma" w:hAnsi="Tahoma" w:cs="Tahoma"/>
          <w:sz w:val="20"/>
          <w:szCs w:val="20"/>
        </w:rPr>
        <w:t xml:space="preserve"> </w:t>
      </w:r>
      <w:r w:rsidRPr="00794FAA">
        <w:rPr>
          <w:rFonts w:ascii="Tahoma" w:hAnsi="Tahoma" w:cs="Tahoma"/>
          <w:sz w:val="20"/>
          <w:szCs w:val="20"/>
        </w:rPr>
        <w:t>debe</w:t>
      </w:r>
      <w:r w:rsidRPr="00B13A15">
        <w:rPr>
          <w:rFonts w:ascii="Tahoma" w:hAnsi="Tahoma" w:cs="Tahoma"/>
          <w:sz w:val="20"/>
          <w:szCs w:val="20"/>
        </w:rPr>
        <w:t xml:space="preserve"> </w:t>
      </w:r>
      <w:r w:rsidRPr="00794FAA">
        <w:rPr>
          <w:rFonts w:ascii="Tahoma" w:hAnsi="Tahoma" w:cs="Tahoma"/>
          <w:sz w:val="20"/>
          <w:szCs w:val="20"/>
        </w:rPr>
        <w:t>ser anterior a</w:t>
      </w:r>
      <w:r w:rsidRPr="00B13A15">
        <w:rPr>
          <w:rFonts w:ascii="Tahoma" w:hAnsi="Tahoma" w:cs="Tahoma"/>
          <w:sz w:val="20"/>
          <w:szCs w:val="20"/>
        </w:rPr>
        <w:t xml:space="preserve"> </w:t>
      </w:r>
      <w:r w:rsidRPr="00794FAA">
        <w:rPr>
          <w:rFonts w:ascii="Tahoma" w:hAnsi="Tahoma" w:cs="Tahoma"/>
          <w:sz w:val="20"/>
          <w:szCs w:val="20"/>
        </w:rPr>
        <w:t>la fecha</w:t>
      </w:r>
      <w:r w:rsidRPr="00B13A15">
        <w:rPr>
          <w:rFonts w:ascii="Tahoma" w:hAnsi="Tahoma" w:cs="Tahoma"/>
          <w:sz w:val="20"/>
          <w:szCs w:val="20"/>
        </w:rPr>
        <w:t xml:space="preserve"> </w:t>
      </w:r>
      <w:r w:rsidRPr="00794FAA">
        <w:rPr>
          <w:rFonts w:ascii="Tahoma" w:hAnsi="Tahoma" w:cs="Tahoma"/>
          <w:sz w:val="20"/>
          <w:szCs w:val="20"/>
        </w:rPr>
        <w:t>de</w:t>
      </w:r>
      <w:r w:rsidRPr="00B13A15">
        <w:rPr>
          <w:rFonts w:ascii="Tahoma" w:hAnsi="Tahoma" w:cs="Tahoma"/>
          <w:sz w:val="20"/>
          <w:szCs w:val="20"/>
        </w:rPr>
        <w:t xml:space="preserve"> </w:t>
      </w:r>
      <w:r w:rsidRPr="00794FAA">
        <w:rPr>
          <w:rFonts w:ascii="Tahoma" w:hAnsi="Tahoma" w:cs="Tahoma"/>
          <w:sz w:val="20"/>
          <w:szCs w:val="20"/>
        </w:rPr>
        <w:t>vencimiento</w:t>
      </w:r>
      <w:r w:rsidRPr="00B13A15">
        <w:rPr>
          <w:rFonts w:ascii="Tahoma" w:hAnsi="Tahoma" w:cs="Tahoma"/>
          <w:sz w:val="20"/>
          <w:szCs w:val="20"/>
        </w:rPr>
        <w:t xml:space="preserve"> </w:t>
      </w:r>
      <w:r w:rsidRPr="00794FAA">
        <w:rPr>
          <w:rFonts w:ascii="Tahoma" w:hAnsi="Tahoma" w:cs="Tahoma"/>
          <w:sz w:val="20"/>
          <w:szCs w:val="20"/>
        </w:rPr>
        <w:t>del</w:t>
      </w:r>
      <w:r w:rsidRPr="00B13A15">
        <w:rPr>
          <w:rFonts w:ascii="Tahoma" w:hAnsi="Tahoma" w:cs="Tahoma"/>
          <w:sz w:val="20"/>
          <w:szCs w:val="20"/>
        </w:rPr>
        <w:t xml:space="preserve"> </w:t>
      </w:r>
      <w:r w:rsidRPr="00794FAA">
        <w:rPr>
          <w:rFonts w:ascii="Tahoma" w:hAnsi="Tahoma" w:cs="Tahoma"/>
          <w:sz w:val="20"/>
          <w:szCs w:val="20"/>
        </w:rPr>
        <w:t>CAE (en</w:t>
      </w:r>
      <w:r w:rsidRPr="00B13A15">
        <w:rPr>
          <w:rFonts w:ascii="Tahoma" w:hAnsi="Tahoma" w:cs="Tahoma"/>
          <w:sz w:val="20"/>
          <w:szCs w:val="20"/>
        </w:rPr>
        <w:t xml:space="preserve"> </w:t>
      </w:r>
      <w:r w:rsidRPr="00794FAA">
        <w:rPr>
          <w:rFonts w:ascii="Tahoma" w:hAnsi="Tahoma" w:cs="Tahoma"/>
          <w:sz w:val="20"/>
          <w:szCs w:val="20"/>
        </w:rPr>
        <w:t>caso</w:t>
      </w:r>
      <w:r w:rsidRPr="00B13A15">
        <w:rPr>
          <w:rFonts w:ascii="Tahoma" w:hAnsi="Tahoma" w:cs="Tahoma"/>
          <w:sz w:val="20"/>
          <w:szCs w:val="20"/>
        </w:rPr>
        <w:t xml:space="preserve"> </w:t>
      </w:r>
      <w:r w:rsidRPr="00794FAA">
        <w:rPr>
          <w:rFonts w:ascii="Tahoma" w:hAnsi="Tahoma" w:cs="Tahoma"/>
          <w:sz w:val="20"/>
          <w:szCs w:val="20"/>
        </w:rPr>
        <w:t xml:space="preserve">de no ser emitida por Controlador Fiscal) y posterior al remito que comprenda la </w:t>
      </w:r>
      <w:r w:rsidRPr="00B13A15">
        <w:rPr>
          <w:rFonts w:ascii="Tahoma" w:hAnsi="Tahoma" w:cs="Tahoma"/>
          <w:sz w:val="20"/>
          <w:szCs w:val="20"/>
        </w:rPr>
        <w:t>factura.</w:t>
      </w:r>
    </w:p>
    <w:p w:rsidR="00F40874" w:rsidRPr="00794FAA" w:rsidRDefault="00AC02E6" w:rsidP="00B13A15">
      <w:pPr>
        <w:pStyle w:val="Prrafodelista"/>
        <w:numPr>
          <w:ilvl w:val="0"/>
          <w:numId w:val="27"/>
        </w:numPr>
        <w:tabs>
          <w:tab w:val="left" w:pos="493"/>
          <w:tab w:val="left" w:pos="495"/>
          <w:tab w:val="left" w:pos="8631"/>
        </w:tabs>
        <w:spacing w:before="246" w:line="256" w:lineRule="auto"/>
        <w:ind w:right="1134"/>
        <w:rPr>
          <w:rFonts w:ascii="Tahoma" w:hAnsi="Tahoma" w:cs="Tahoma"/>
          <w:sz w:val="20"/>
          <w:szCs w:val="20"/>
        </w:rPr>
      </w:pPr>
      <w:r w:rsidRPr="00794FAA">
        <w:rPr>
          <w:rFonts w:ascii="Tahoma" w:hAnsi="Tahoma" w:cs="Tahoma"/>
          <w:sz w:val="20"/>
          <w:szCs w:val="20"/>
        </w:rPr>
        <w:t>Deberá</w:t>
      </w:r>
      <w:r w:rsidRPr="00B13A15">
        <w:rPr>
          <w:rFonts w:ascii="Tahoma" w:hAnsi="Tahoma" w:cs="Tahoma"/>
          <w:sz w:val="20"/>
          <w:szCs w:val="20"/>
        </w:rPr>
        <w:t xml:space="preserve"> </w:t>
      </w:r>
      <w:r w:rsidRPr="00794FAA">
        <w:rPr>
          <w:rFonts w:ascii="Tahoma" w:hAnsi="Tahoma" w:cs="Tahoma"/>
          <w:sz w:val="20"/>
          <w:szCs w:val="20"/>
        </w:rPr>
        <w:t>figurar: cantidad, número</w:t>
      </w:r>
      <w:r w:rsidRPr="00B13A15">
        <w:rPr>
          <w:rFonts w:ascii="Tahoma" w:hAnsi="Tahoma" w:cs="Tahoma"/>
          <w:sz w:val="20"/>
          <w:szCs w:val="20"/>
        </w:rPr>
        <w:t xml:space="preserve"> </w:t>
      </w:r>
      <w:r w:rsidRPr="00794FAA">
        <w:rPr>
          <w:rFonts w:ascii="Tahoma" w:hAnsi="Tahoma" w:cs="Tahoma"/>
          <w:sz w:val="20"/>
          <w:szCs w:val="20"/>
        </w:rPr>
        <w:t>de</w:t>
      </w:r>
      <w:r w:rsidRPr="00B13A15">
        <w:rPr>
          <w:rFonts w:ascii="Tahoma" w:hAnsi="Tahoma" w:cs="Tahoma"/>
          <w:sz w:val="20"/>
          <w:szCs w:val="20"/>
        </w:rPr>
        <w:t xml:space="preserve"> </w:t>
      </w:r>
      <w:r w:rsidRPr="00794FAA">
        <w:rPr>
          <w:rFonts w:ascii="Tahoma" w:hAnsi="Tahoma" w:cs="Tahoma"/>
          <w:sz w:val="20"/>
          <w:szCs w:val="20"/>
        </w:rPr>
        <w:t>Remito,</w:t>
      </w:r>
      <w:r w:rsidRPr="00B13A15">
        <w:rPr>
          <w:rFonts w:ascii="Tahoma" w:hAnsi="Tahoma" w:cs="Tahoma"/>
          <w:sz w:val="20"/>
          <w:szCs w:val="20"/>
        </w:rPr>
        <w:t xml:space="preserve"> </w:t>
      </w:r>
      <w:r w:rsidRPr="00794FAA">
        <w:rPr>
          <w:rFonts w:ascii="Tahoma" w:hAnsi="Tahoma" w:cs="Tahoma"/>
          <w:sz w:val="20"/>
          <w:szCs w:val="20"/>
        </w:rPr>
        <w:t>número</w:t>
      </w:r>
      <w:r w:rsidRPr="00B13A15">
        <w:rPr>
          <w:rFonts w:ascii="Tahoma" w:hAnsi="Tahoma" w:cs="Tahoma"/>
          <w:sz w:val="20"/>
          <w:szCs w:val="20"/>
        </w:rPr>
        <w:t xml:space="preserve"> </w:t>
      </w:r>
      <w:r w:rsidRPr="00794FAA">
        <w:rPr>
          <w:rFonts w:ascii="Tahoma" w:hAnsi="Tahoma" w:cs="Tahoma"/>
          <w:sz w:val="20"/>
          <w:szCs w:val="20"/>
        </w:rPr>
        <w:t>de</w:t>
      </w:r>
      <w:r w:rsidRPr="00B13A15">
        <w:rPr>
          <w:rFonts w:ascii="Tahoma" w:hAnsi="Tahoma" w:cs="Tahoma"/>
          <w:sz w:val="20"/>
          <w:szCs w:val="20"/>
        </w:rPr>
        <w:t xml:space="preserve"> </w:t>
      </w:r>
      <w:r w:rsidRPr="00794FAA">
        <w:rPr>
          <w:rFonts w:ascii="Tahoma" w:hAnsi="Tahoma" w:cs="Tahoma"/>
          <w:sz w:val="20"/>
          <w:szCs w:val="20"/>
        </w:rPr>
        <w:t>Orden</w:t>
      </w:r>
      <w:r w:rsidRPr="00B13A15">
        <w:rPr>
          <w:rFonts w:ascii="Tahoma" w:hAnsi="Tahoma" w:cs="Tahoma"/>
          <w:sz w:val="20"/>
          <w:szCs w:val="20"/>
        </w:rPr>
        <w:t xml:space="preserve"> </w:t>
      </w:r>
      <w:r w:rsidRPr="00794FAA">
        <w:rPr>
          <w:rFonts w:ascii="Tahoma" w:hAnsi="Tahoma" w:cs="Tahoma"/>
          <w:sz w:val="20"/>
          <w:szCs w:val="20"/>
        </w:rPr>
        <w:t>de Compra</w:t>
      </w:r>
      <w:r w:rsidRPr="00B13A15">
        <w:rPr>
          <w:rFonts w:ascii="Tahoma" w:hAnsi="Tahoma" w:cs="Tahoma"/>
          <w:sz w:val="20"/>
          <w:szCs w:val="20"/>
        </w:rPr>
        <w:t xml:space="preserve"> </w:t>
      </w:r>
      <w:r w:rsidRPr="00794FAA">
        <w:rPr>
          <w:rFonts w:ascii="Tahoma" w:hAnsi="Tahoma" w:cs="Tahoma"/>
          <w:sz w:val="20"/>
          <w:szCs w:val="20"/>
        </w:rPr>
        <w:t>(el</w:t>
      </w:r>
      <w:r w:rsidRPr="00B13A15">
        <w:rPr>
          <w:rFonts w:ascii="Tahoma" w:hAnsi="Tahoma" w:cs="Tahoma"/>
          <w:sz w:val="20"/>
          <w:szCs w:val="20"/>
        </w:rPr>
        <w:t xml:space="preserve"> </w:t>
      </w:r>
      <w:r w:rsidRPr="00794FAA">
        <w:rPr>
          <w:rFonts w:ascii="Tahoma" w:hAnsi="Tahoma" w:cs="Tahoma"/>
          <w:sz w:val="20"/>
          <w:szCs w:val="20"/>
        </w:rPr>
        <w:t>que indica el sistema</w:t>
      </w:r>
      <w:r w:rsidRPr="00B13A15">
        <w:rPr>
          <w:rFonts w:ascii="Tahoma" w:hAnsi="Tahoma" w:cs="Tahoma"/>
          <w:sz w:val="20"/>
          <w:szCs w:val="20"/>
        </w:rPr>
        <w:t xml:space="preserve"> </w:t>
      </w:r>
      <w:r w:rsidRPr="00794FAA">
        <w:rPr>
          <w:rFonts w:ascii="Tahoma" w:hAnsi="Tahoma" w:cs="Tahoma"/>
          <w:sz w:val="20"/>
          <w:szCs w:val="20"/>
        </w:rPr>
        <w:t>COMPRAR), precio unitario y total.</w:t>
      </w:r>
    </w:p>
    <w:p w:rsidR="00F40874" w:rsidRPr="00794FAA" w:rsidRDefault="00AC02E6" w:rsidP="00B13A15">
      <w:pPr>
        <w:pStyle w:val="Prrafodelista"/>
        <w:numPr>
          <w:ilvl w:val="0"/>
          <w:numId w:val="27"/>
        </w:numPr>
        <w:tabs>
          <w:tab w:val="left" w:pos="495"/>
          <w:tab w:val="left" w:pos="8631"/>
        </w:tabs>
        <w:spacing w:before="246" w:line="256" w:lineRule="auto"/>
        <w:ind w:right="1134"/>
        <w:rPr>
          <w:rFonts w:ascii="Tahoma" w:hAnsi="Tahoma" w:cs="Tahoma"/>
          <w:sz w:val="20"/>
          <w:szCs w:val="20"/>
        </w:rPr>
      </w:pPr>
      <w:r w:rsidRPr="00794FAA">
        <w:rPr>
          <w:rFonts w:ascii="Tahoma" w:hAnsi="Tahoma" w:cs="Tahoma"/>
          <w:sz w:val="20"/>
          <w:szCs w:val="20"/>
        </w:rPr>
        <w:t>El</w:t>
      </w:r>
      <w:r w:rsidRPr="00B13A15">
        <w:rPr>
          <w:rFonts w:ascii="Tahoma" w:hAnsi="Tahoma" w:cs="Tahoma"/>
          <w:sz w:val="20"/>
          <w:szCs w:val="20"/>
        </w:rPr>
        <w:t xml:space="preserve"> </w:t>
      </w:r>
      <w:r w:rsidRPr="00794FAA">
        <w:rPr>
          <w:rFonts w:ascii="Tahoma" w:hAnsi="Tahoma" w:cs="Tahoma"/>
          <w:sz w:val="20"/>
          <w:szCs w:val="20"/>
        </w:rPr>
        <w:t>importe</w:t>
      </w:r>
      <w:r w:rsidRPr="00B13A15">
        <w:rPr>
          <w:rFonts w:ascii="Tahoma" w:hAnsi="Tahoma" w:cs="Tahoma"/>
          <w:sz w:val="20"/>
          <w:szCs w:val="20"/>
        </w:rPr>
        <w:t xml:space="preserve"> </w:t>
      </w:r>
      <w:r w:rsidRPr="00794FAA">
        <w:rPr>
          <w:rFonts w:ascii="Tahoma" w:hAnsi="Tahoma" w:cs="Tahoma"/>
          <w:sz w:val="20"/>
          <w:szCs w:val="20"/>
        </w:rPr>
        <w:t>Total</w:t>
      </w:r>
      <w:r w:rsidRPr="00B13A15">
        <w:rPr>
          <w:rFonts w:ascii="Tahoma" w:hAnsi="Tahoma" w:cs="Tahoma"/>
          <w:sz w:val="20"/>
          <w:szCs w:val="20"/>
        </w:rPr>
        <w:t xml:space="preserve"> </w:t>
      </w:r>
      <w:r w:rsidRPr="00794FAA">
        <w:rPr>
          <w:rFonts w:ascii="Tahoma" w:hAnsi="Tahoma" w:cs="Tahoma"/>
          <w:sz w:val="20"/>
          <w:szCs w:val="20"/>
        </w:rPr>
        <w:t>deberá</w:t>
      </w:r>
      <w:r w:rsidRPr="00B13A15">
        <w:rPr>
          <w:rFonts w:ascii="Tahoma" w:hAnsi="Tahoma" w:cs="Tahoma"/>
          <w:sz w:val="20"/>
          <w:szCs w:val="20"/>
        </w:rPr>
        <w:t xml:space="preserve"> </w:t>
      </w:r>
      <w:r w:rsidRPr="00794FAA">
        <w:rPr>
          <w:rFonts w:ascii="Tahoma" w:hAnsi="Tahoma" w:cs="Tahoma"/>
          <w:sz w:val="20"/>
          <w:szCs w:val="20"/>
        </w:rPr>
        <w:t>expresarse</w:t>
      </w:r>
      <w:r w:rsidRPr="00B13A15">
        <w:rPr>
          <w:rFonts w:ascii="Tahoma" w:hAnsi="Tahoma" w:cs="Tahoma"/>
          <w:sz w:val="20"/>
          <w:szCs w:val="20"/>
        </w:rPr>
        <w:t xml:space="preserve"> </w:t>
      </w:r>
      <w:r w:rsidRPr="00794FAA">
        <w:rPr>
          <w:rFonts w:ascii="Tahoma" w:hAnsi="Tahoma" w:cs="Tahoma"/>
          <w:sz w:val="20"/>
          <w:szCs w:val="20"/>
        </w:rPr>
        <w:t>en</w:t>
      </w:r>
      <w:r w:rsidRPr="00B13A15">
        <w:rPr>
          <w:rFonts w:ascii="Tahoma" w:hAnsi="Tahoma" w:cs="Tahoma"/>
          <w:sz w:val="20"/>
          <w:szCs w:val="20"/>
        </w:rPr>
        <w:t xml:space="preserve"> </w:t>
      </w:r>
      <w:r w:rsidRPr="00794FAA">
        <w:rPr>
          <w:rFonts w:ascii="Tahoma" w:hAnsi="Tahoma" w:cs="Tahoma"/>
          <w:sz w:val="20"/>
          <w:szCs w:val="20"/>
        </w:rPr>
        <w:t>números</w:t>
      </w:r>
      <w:r w:rsidRPr="00B13A15">
        <w:rPr>
          <w:rFonts w:ascii="Tahoma" w:hAnsi="Tahoma" w:cs="Tahoma"/>
          <w:sz w:val="20"/>
          <w:szCs w:val="20"/>
        </w:rPr>
        <w:t xml:space="preserve"> </w:t>
      </w:r>
      <w:r w:rsidRPr="00794FAA">
        <w:rPr>
          <w:rFonts w:ascii="Tahoma" w:hAnsi="Tahoma" w:cs="Tahoma"/>
          <w:sz w:val="20"/>
          <w:szCs w:val="20"/>
        </w:rPr>
        <w:t>y</w:t>
      </w:r>
      <w:r w:rsidRPr="00B13A15">
        <w:rPr>
          <w:rFonts w:ascii="Tahoma" w:hAnsi="Tahoma" w:cs="Tahoma"/>
          <w:sz w:val="20"/>
          <w:szCs w:val="20"/>
        </w:rPr>
        <w:t xml:space="preserve"> letras</w:t>
      </w:r>
      <w:r w:rsidR="0046709D" w:rsidRPr="00B13A15">
        <w:rPr>
          <w:rFonts w:ascii="Tahoma" w:hAnsi="Tahoma" w:cs="Tahoma"/>
          <w:sz w:val="20"/>
          <w:szCs w:val="20"/>
        </w:rPr>
        <w:t>, hasta dos dígitos.</w:t>
      </w:r>
    </w:p>
    <w:p w:rsidR="00F40874" w:rsidRPr="00794FAA" w:rsidRDefault="00F40874" w:rsidP="0066103D">
      <w:pPr>
        <w:pStyle w:val="Textoindependiente"/>
        <w:tabs>
          <w:tab w:val="left" w:pos="8631"/>
        </w:tabs>
        <w:spacing w:before="4"/>
        <w:ind w:left="135"/>
        <w:jc w:val="both"/>
        <w:rPr>
          <w:rFonts w:ascii="Tahoma" w:hAnsi="Tahoma" w:cs="Tahoma"/>
          <w:sz w:val="20"/>
          <w:szCs w:val="20"/>
        </w:rPr>
      </w:pPr>
    </w:p>
    <w:p w:rsidR="00F40874" w:rsidRPr="00454CAE" w:rsidRDefault="00AC02E6" w:rsidP="00454CAE">
      <w:pPr>
        <w:pStyle w:val="Prrafodelista"/>
        <w:tabs>
          <w:tab w:val="left" w:pos="495"/>
          <w:tab w:val="left" w:pos="8631"/>
        </w:tabs>
        <w:ind w:left="135" w:firstLine="0"/>
        <w:rPr>
          <w:rFonts w:ascii="Tahoma" w:hAnsi="Tahoma" w:cs="Tahoma"/>
          <w:sz w:val="20"/>
          <w:szCs w:val="20"/>
          <w:u w:val="single"/>
        </w:rPr>
      </w:pPr>
      <w:r w:rsidRPr="00454CAE">
        <w:rPr>
          <w:rFonts w:ascii="Tahoma" w:hAnsi="Tahoma" w:cs="Tahoma"/>
          <w:sz w:val="20"/>
          <w:szCs w:val="20"/>
          <w:u w:val="single"/>
        </w:rPr>
        <w:t>Junto</w:t>
      </w:r>
      <w:r w:rsidRPr="00454CAE">
        <w:rPr>
          <w:rFonts w:ascii="Tahoma" w:hAnsi="Tahoma" w:cs="Tahoma"/>
          <w:spacing w:val="3"/>
          <w:sz w:val="20"/>
          <w:szCs w:val="20"/>
          <w:u w:val="single"/>
        </w:rPr>
        <w:t xml:space="preserve"> </w:t>
      </w:r>
      <w:r w:rsidRPr="00454CAE">
        <w:rPr>
          <w:rFonts w:ascii="Tahoma" w:hAnsi="Tahoma" w:cs="Tahoma"/>
          <w:sz w:val="20"/>
          <w:szCs w:val="20"/>
          <w:u w:val="single"/>
        </w:rPr>
        <w:t>con</w:t>
      </w:r>
      <w:r w:rsidRPr="00454CAE">
        <w:rPr>
          <w:rFonts w:ascii="Tahoma" w:hAnsi="Tahoma" w:cs="Tahoma"/>
          <w:spacing w:val="-10"/>
          <w:sz w:val="20"/>
          <w:szCs w:val="20"/>
          <w:u w:val="single"/>
        </w:rPr>
        <w:t xml:space="preserve"> </w:t>
      </w:r>
      <w:r w:rsidRPr="00454CAE">
        <w:rPr>
          <w:rFonts w:ascii="Tahoma" w:hAnsi="Tahoma" w:cs="Tahoma"/>
          <w:sz w:val="20"/>
          <w:szCs w:val="20"/>
          <w:u w:val="single"/>
        </w:rPr>
        <w:t>la</w:t>
      </w:r>
      <w:r w:rsidRPr="00454CAE">
        <w:rPr>
          <w:rFonts w:ascii="Tahoma" w:hAnsi="Tahoma" w:cs="Tahoma"/>
          <w:spacing w:val="-11"/>
          <w:sz w:val="20"/>
          <w:szCs w:val="20"/>
          <w:u w:val="single"/>
        </w:rPr>
        <w:t xml:space="preserve"> </w:t>
      </w:r>
      <w:r w:rsidR="008416F2" w:rsidRPr="00454CAE">
        <w:rPr>
          <w:rFonts w:ascii="Tahoma" w:hAnsi="Tahoma" w:cs="Tahoma"/>
          <w:sz w:val="20"/>
          <w:szCs w:val="20"/>
          <w:u w:val="single"/>
        </w:rPr>
        <w:t>F</w:t>
      </w:r>
      <w:r w:rsidRPr="00454CAE">
        <w:rPr>
          <w:rFonts w:ascii="Tahoma" w:hAnsi="Tahoma" w:cs="Tahoma"/>
          <w:sz w:val="20"/>
          <w:szCs w:val="20"/>
          <w:u w:val="single"/>
        </w:rPr>
        <w:t>actura,</w:t>
      </w:r>
      <w:r w:rsidRPr="00454CAE">
        <w:rPr>
          <w:rFonts w:ascii="Tahoma" w:hAnsi="Tahoma" w:cs="Tahoma"/>
          <w:spacing w:val="-7"/>
          <w:sz w:val="20"/>
          <w:szCs w:val="20"/>
          <w:u w:val="single"/>
        </w:rPr>
        <w:t xml:space="preserve"> </w:t>
      </w:r>
      <w:r w:rsidRPr="00454CAE">
        <w:rPr>
          <w:rFonts w:ascii="Tahoma" w:hAnsi="Tahoma" w:cs="Tahoma"/>
          <w:sz w:val="20"/>
          <w:szCs w:val="20"/>
          <w:u w:val="single"/>
        </w:rPr>
        <w:t>se</w:t>
      </w:r>
      <w:r w:rsidRPr="00454CAE">
        <w:rPr>
          <w:rFonts w:ascii="Tahoma" w:hAnsi="Tahoma" w:cs="Tahoma"/>
          <w:spacing w:val="-10"/>
          <w:sz w:val="20"/>
          <w:szCs w:val="20"/>
          <w:u w:val="single"/>
        </w:rPr>
        <w:t xml:space="preserve"> </w:t>
      </w:r>
      <w:r w:rsidRPr="00454CAE">
        <w:rPr>
          <w:rFonts w:ascii="Tahoma" w:hAnsi="Tahoma" w:cs="Tahoma"/>
          <w:sz w:val="20"/>
          <w:szCs w:val="20"/>
          <w:u w:val="single"/>
        </w:rPr>
        <w:t>adjuntará</w:t>
      </w:r>
      <w:r w:rsidRPr="00454CAE">
        <w:rPr>
          <w:rFonts w:ascii="Tahoma" w:hAnsi="Tahoma" w:cs="Tahoma"/>
          <w:spacing w:val="3"/>
          <w:sz w:val="20"/>
          <w:szCs w:val="20"/>
          <w:u w:val="single"/>
        </w:rPr>
        <w:t xml:space="preserve"> </w:t>
      </w:r>
      <w:r w:rsidRPr="00454CAE">
        <w:rPr>
          <w:rFonts w:ascii="Tahoma" w:hAnsi="Tahoma" w:cs="Tahoma"/>
          <w:sz w:val="20"/>
          <w:szCs w:val="20"/>
          <w:u w:val="single"/>
        </w:rPr>
        <w:t>la</w:t>
      </w:r>
      <w:r w:rsidRPr="00454CAE">
        <w:rPr>
          <w:rFonts w:ascii="Tahoma" w:hAnsi="Tahoma" w:cs="Tahoma"/>
          <w:spacing w:val="4"/>
          <w:sz w:val="20"/>
          <w:szCs w:val="20"/>
          <w:u w:val="single"/>
        </w:rPr>
        <w:t xml:space="preserve"> </w:t>
      </w:r>
      <w:r w:rsidRPr="00454CAE">
        <w:rPr>
          <w:rFonts w:ascii="Tahoma" w:hAnsi="Tahoma" w:cs="Tahoma"/>
          <w:sz w:val="20"/>
          <w:szCs w:val="20"/>
          <w:u w:val="single"/>
        </w:rPr>
        <w:t>siguiente</w:t>
      </w:r>
      <w:r w:rsidRPr="00454CAE">
        <w:rPr>
          <w:rFonts w:ascii="Tahoma" w:hAnsi="Tahoma" w:cs="Tahoma"/>
          <w:spacing w:val="-11"/>
          <w:sz w:val="20"/>
          <w:szCs w:val="20"/>
          <w:u w:val="single"/>
        </w:rPr>
        <w:t xml:space="preserve"> </w:t>
      </w:r>
      <w:r w:rsidRPr="00454CAE">
        <w:rPr>
          <w:rFonts w:ascii="Tahoma" w:hAnsi="Tahoma" w:cs="Tahoma"/>
          <w:spacing w:val="-2"/>
          <w:sz w:val="20"/>
          <w:szCs w:val="20"/>
          <w:u w:val="single"/>
        </w:rPr>
        <w:t>documentación:</w:t>
      </w:r>
    </w:p>
    <w:p w:rsidR="00F40874" w:rsidRPr="00794FAA" w:rsidRDefault="00F40874" w:rsidP="0066103D">
      <w:pPr>
        <w:pStyle w:val="Textoindependiente"/>
        <w:tabs>
          <w:tab w:val="left" w:pos="8631"/>
        </w:tabs>
        <w:spacing w:before="19"/>
        <w:ind w:left="135"/>
        <w:jc w:val="both"/>
        <w:rPr>
          <w:rFonts w:ascii="Tahoma" w:hAnsi="Tahoma" w:cs="Tahoma"/>
          <w:sz w:val="20"/>
          <w:szCs w:val="20"/>
        </w:rPr>
      </w:pPr>
    </w:p>
    <w:p w:rsidR="00F40874" w:rsidRDefault="00AC02E6" w:rsidP="00B13A15">
      <w:pPr>
        <w:pStyle w:val="Prrafodelista"/>
        <w:numPr>
          <w:ilvl w:val="0"/>
          <w:numId w:val="29"/>
        </w:numPr>
        <w:tabs>
          <w:tab w:val="left" w:pos="493"/>
          <w:tab w:val="left" w:pos="495"/>
          <w:tab w:val="left" w:pos="8631"/>
        </w:tabs>
        <w:spacing w:before="246" w:line="256" w:lineRule="auto"/>
        <w:ind w:right="1134"/>
        <w:rPr>
          <w:rFonts w:ascii="Tahoma" w:hAnsi="Tahoma" w:cs="Tahoma"/>
          <w:sz w:val="20"/>
          <w:szCs w:val="20"/>
        </w:rPr>
      </w:pPr>
      <w:r w:rsidRPr="00794FAA">
        <w:rPr>
          <w:rFonts w:ascii="Tahoma" w:hAnsi="Tahoma" w:cs="Tahoma"/>
          <w:sz w:val="20"/>
          <w:szCs w:val="20"/>
        </w:rPr>
        <w:t>Remito que corresponda al detalle de</w:t>
      </w:r>
      <w:r w:rsidR="008416F2" w:rsidRPr="00794FAA">
        <w:rPr>
          <w:rFonts w:ascii="Tahoma" w:hAnsi="Tahoma" w:cs="Tahoma"/>
          <w:sz w:val="20"/>
          <w:szCs w:val="20"/>
        </w:rPr>
        <w:t xml:space="preserve"> la unidad entregada </w:t>
      </w:r>
      <w:r w:rsidR="00382FCB" w:rsidRPr="00794FAA">
        <w:rPr>
          <w:rFonts w:ascii="Tahoma" w:hAnsi="Tahoma" w:cs="Tahoma"/>
          <w:sz w:val="20"/>
          <w:szCs w:val="20"/>
        </w:rPr>
        <w:t>consignada</w:t>
      </w:r>
      <w:r w:rsidRPr="00794FAA">
        <w:rPr>
          <w:rFonts w:ascii="Tahoma" w:hAnsi="Tahoma" w:cs="Tahoma"/>
          <w:sz w:val="20"/>
          <w:szCs w:val="20"/>
        </w:rPr>
        <w:t xml:space="preserve"> en la </w:t>
      </w:r>
      <w:r w:rsidR="008416F2" w:rsidRPr="00794FAA">
        <w:rPr>
          <w:rFonts w:ascii="Tahoma" w:hAnsi="Tahoma" w:cs="Tahoma"/>
          <w:sz w:val="20"/>
          <w:szCs w:val="20"/>
        </w:rPr>
        <w:t>F</w:t>
      </w:r>
      <w:r w:rsidRPr="00794FAA">
        <w:rPr>
          <w:rFonts w:ascii="Tahoma" w:hAnsi="Tahoma" w:cs="Tahoma"/>
          <w:sz w:val="20"/>
          <w:szCs w:val="20"/>
        </w:rPr>
        <w:t xml:space="preserve">actura, debidamente firmado por el </w:t>
      </w:r>
      <w:r w:rsidR="008416F2" w:rsidRPr="00794FAA">
        <w:rPr>
          <w:rFonts w:ascii="Tahoma" w:hAnsi="Tahoma" w:cs="Tahoma"/>
          <w:sz w:val="20"/>
          <w:szCs w:val="20"/>
        </w:rPr>
        <w:t>R</w:t>
      </w:r>
      <w:r w:rsidRPr="00794FAA">
        <w:rPr>
          <w:rFonts w:ascii="Tahoma" w:hAnsi="Tahoma" w:cs="Tahoma"/>
          <w:sz w:val="20"/>
          <w:szCs w:val="20"/>
        </w:rPr>
        <w:t xml:space="preserve">esponsable de la </w:t>
      </w:r>
      <w:r w:rsidR="008416F2" w:rsidRPr="00794FAA">
        <w:rPr>
          <w:rFonts w:ascii="Tahoma" w:hAnsi="Tahoma" w:cs="Tahoma"/>
          <w:sz w:val="20"/>
          <w:szCs w:val="20"/>
        </w:rPr>
        <w:t>D</w:t>
      </w:r>
      <w:r w:rsidRPr="00794FAA">
        <w:rPr>
          <w:rFonts w:ascii="Tahoma" w:hAnsi="Tahoma" w:cs="Tahoma"/>
          <w:sz w:val="20"/>
          <w:szCs w:val="20"/>
        </w:rPr>
        <w:t xml:space="preserve">ependencia en donde se entrega o recepcione la </w:t>
      </w:r>
      <w:r w:rsidR="008416F2" w:rsidRPr="00794FAA">
        <w:rPr>
          <w:rFonts w:ascii="Tahoma" w:hAnsi="Tahoma" w:cs="Tahoma"/>
          <w:sz w:val="20"/>
          <w:szCs w:val="20"/>
        </w:rPr>
        <w:t>unidad</w:t>
      </w:r>
      <w:r w:rsidRPr="00794FAA">
        <w:rPr>
          <w:rFonts w:ascii="Tahoma" w:hAnsi="Tahoma" w:cs="Tahoma"/>
          <w:sz w:val="20"/>
          <w:szCs w:val="20"/>
        </w:rPr>
        <w:t xml:space="preserve"> con su correspondiente aclaración. Además, se deberá dejar una copia o duplicado en la Dependencia donde se</w:t>
      </w:r>
      <w:r w:rsidRPr="00454CAE">
        <w:rPr>
          <w:rFonts w:ascii="Tahoma" w:hAnsi="Tahoma" w:cs="Tahoma"/>
          <w:sz w:val="20"/>
          <w:szCs w:val="20"/>
        </w:rPr>
        <w:t xml:space="preserve"> </w:t>
      </w:r>
      <w:r w:rsidRPr="00794FAA">
        <w:rPr>
          <w:rFonts w:ascii="Tahoma" w:hAnsi="Tahoma" w:cs="Tahoma"/>
          <w:sz w:val="20"/>
          <w:szCs w:val="20"/>
        </w:rPr>
        <w:t>entreguen los bienes.</w:t>
      </w:r>
    </w:p>
    <w:p w:rsidR="008416F2" w:rsidRPr="00794FAA" w:rsidRDefault="00B13A15" w:rsidP="00B13A15">
      <w:pPr>
        <w:pStyle w:val="Prrafodelista"/>
        <w:numPr>
          <w:ilvl w:val="0"/>
          <w:numId w:val="29"/>
        </w:numPr>
        <w:tabs>
          <w:tab w:val="left" w:pos="493"/>
          <w:tab w:val="left" w:pos="495"/>
          <w:tab w:val="left" w:pos="8631"/>
        </w:tabs>
        <w:spacing w:before="246" w:line="256" w:lineRule="auto"/>
        <w:ind w:right="1134"/>
        <w:rPr>
          <w:rFonts w:ascii="Tahoma" w:hAnsi="Tahoma" w:cs="Tahoma"/>
          <w:sz w:val="20"/>
          <w:szCs w:val="20"/>
        </w:rPr>
      </w:pPr>
      <w:r>
        <w:rPr>
          <w:rFonts w:ascii="Tahoma" w:hAnsi="Tahoma" w:cs="Tahoma"/>
          <w:sz w:val="20"/>
          <w:szCs w:val="20"/>
        </w:rPr>
        <w:t>e</w:t>
      </w:r>
      <w:r w:rsidR="00AC02E6" w:rsidRPr="00794FAA">
        <w:rPr>
          <w:rFonts w:ascii="Tahoma" w:hAnsi="Tahoma" w:cs="Tahoma"/>
          <w:sz w:val="20"/>
          <w:szCs w:val="20"/>
        </w:rPr>
        <w:t>jemplar o impresión de la Orden de Compra con la constancia d</w:t>
      </w:r>
      <w:r w:rsidR="008416F2" w:rsidRPr="00794FAA">
        <w:rPr>
          <w:rFonts w:ascii="Tahoma" w:hAnsi="Tahoma" w:cs="Tahoma"/>
          <w:sz w:val="20"/>
          <w:szCs w:val="20"/>
        </w:rPr>
        <w:t>el pago del impuesto de sellos.</w:t>
      </w:r>
      <w:r w:rsidR="00AC02E6" w:rsidRPr="00794FAA">
        <w:rPr>
          <w:rFonts w:ascii="Tahoma" w:hAnsi="Tahoma" w:cs="Tahoma"/>
          <w:sz w:val="20"/>
          <w:szCs w:val="20"/>
        </w:rPr>
        <w:t xml:space="preserve"> </w:t>
      </w:r>
    </w:p>
    <w:p w:rsidR="00F40874" w:rsidRPr="00794FAA" w:rsidRDefault="00AC02E6" w:rsidP="00B13A15">
      <w:pPr>
        <w:pStyle w:val="Prrafodelista"/>
        <w:numPr>
          <w:ilvl w:val="0"/>
          <w:numId w:val="29"/>
        </w:numPr>
        <w:tabs>
          <w:tab w:val="left" w:pos="493"/>
          <w:tab w:val="left" w:pos="495"/>
          <w:tab w:val="left" w:pos="8631"/>
        </w:tabs>
        <w:spacing w:before="246" w:line="256" w:lineRule="auto"/>
        <w:ind w:right="1134"/>
        <w:rPr>
          <w:rFonts w:ascii="Tahoma" w:hAnsi="Tahoma" w:cs="Tahoma"/>
          <w:sz w:val="20"/>
          <w:szCs w:val="20"/>
        </w:rPr>
      </w:pPr>
      <w:r w:rsidRPr="00794FAA">
        <w:rPr>
          <w:rFonts w:ascii="Tahoma" w:hAnsi="Tahoma" w:cs="Tahoma"/>
          <w:sz w:val="20"/>
          <w:szCs w:val="20"/>
        </w:rPr>
        <w:t xml:space="preserve">La </w:t>
      </w:r>
      <w:r w:rsidR="008416F2" w:rsidRPr="00794FAA">
        <w:rPr>
          <w:rFonts w:ascii="Tahoma" w:hAnsi="Tahoma" w:cs="Tahoma"/>
          <w:sz w:val="20"/>
          <w:szCs w:val="20"/>
        </w:rPr>
        <w:t>F</w:t>
      </w:r>
      <w:r w:rsidRPr="00794FAA">
        <w:rPr>
          <w:rFonts w:ascii="Tahoma" w:hAnsi="Tahoma" w:cs="Tahoma"/>
          <w:sz w:val="20"/>
          <w:szCs w:val="20"/>
        </w:rPr>
        <w:t xml:space="preserve">actura </w:t>
      </w:r>
      <w:r w:rsidR="009733D3">
        <w:rPr>
          <w:rFonts w:ascii="Tahoma" w:hAnsi="Tahoma" w:cs="Tahoma"/>
          <w:sz w:val="20"/>
          <w:szCs w:val="20"/>
        </w:rPr>
        <w:t xml:space="preserve">se </w:t>
      </w:r>
      <w:r w:rsidRPr="00794FAA">
        <w:rPr>
          <w:rFonts w:ascii="Tahoma" w:hAnsi="Tahoma" w:cs="Tahoma"/>
          <w:sz w:val="20"/>
          <w:szCs w:val="20"/>
        </w:rPr>
        <w:t>considerará recepcionada cuando se</w:t>
      </w:r>
      <w:r w:rsidRPr="00B13A15">
        <w:rPr>
          <w:rFonts w:ascii="Tahoma" w:hAnsi="Tahoma" w:cs="Tahoma"/>
          <w:sz w:val="20"/>
          <w:szCs w:val="20"/>
        </w:rPr>
        <w:t xml:space="preserve"> </w:t>
      </w:r>
      <w:r w:rsidRPr="00794FAA">
        <w:rPr>
          <w:rFonts w:ascii="Tahoma" w:hAnsi="Tahoma" w:cs="Tahoma"/>
          <w:sz w:val="20"/>
          <w:szCs w:val="20"/>
        </w:rPr>
        <w:t>cumplimenten las condiciones antes mencionadas en su totalidad, de lo contrario no se dará curso al trámite de p</w:t>
      </w:r>
      <w:r w:rsidR="000A0A31">
        <w:rPr>
          <w:rFonts w:ascii="Tahoma" w:hAnsi="Tahoma" w:cs="Tahoma"/>
          <w:sz w:val="20"/>
          <w:szCs w:val="20"/>
        </w:rPr>
        <w:t>ago de la</w:t>
      </w:r>
      <w:r w:rsidRPr="00794FAA">
        <w:rPr>
          <w:rFonts w:ascii="Tahoma" w:hAnsi="Tahoma" w:cs="Tahoma"/>
          <w:sz w:val="20"/>
          <w:szCs w:val="20"/>
        </w:rPr>
        <w:t xml:space="preserve"> </w:t>
      </w:r>
      <w:r w:rsidRPr="00B13A15">
        <w:rPr>
          <w:rFonts w:ascii="Tahoma" w:hAnsi="Tahoma" w:cs="Tahoma"/>
          <w:sz w:val="20"/>
          <w:szCs w:val="20"/>
        </w:rPr>
        <w:t>misma.</w:t>
      </w:r>
    </w:p>
    <w:p w:rsidR="00F40874" w:rsidRPr="00794FAA" w:rsidRDefault="00F40874" w:rsidP="0066103D">
      <w:pPr>
        <w:pStyle w:val="Textoindependiente"/>
        <w:tabs>
          <w:tab w:val="left" w:pos="8631"/>
        </w:tabs>
        <w:spacing w:before="14"/>
        <w:ind w:left="135"/>
        <w:jc w:val="both"/>
        <w:rPr>
          <w:rFonts w:ascii="Tahoma" w:hAnsi="Tahoma" w:cs="Tahoma"/>
          <w:sz w:val="20"/>
          <w:szCs w:val="20"/>
        </w:rPr>
      </w:pPr>
    </w:p>
    <w:p w:rsidR="00092DA3" w:rsidRPr="00F60A78" w:rsidRDefault="00092DA3" w:rsidP="00092DA3">
      <w:pPr>
        <w:pStyle w:val="Ttulo2"/>
        <w:rPr>
          <w:rFonts w:ascii="Tahoma" w:hAnsi="Tahoma" w:cs="Tahoma"/>
          <w:b w:val="0"/>
          <w:szCs w:val="20"/>
        </w:rPr>
      </w:pPr>
      <w:r w:rsidRPr="00F60A78">
        <w:rPr>
          <w:rFonts w:ascii="Tahoma" w:hAnsi="Tahoma" w:cs="Tahoma"/>
          <w:szCs w:val="20"/>
          <w:u w:val="thick"/>
        </w:rPr>
        <w:t>Artículo11º</w:t>
      </w:r>
      <w:r>
        <w:rPr>
          <w:rFonts w:ascii="Tahoma" w:hAnsi="Tahoma" w:cs="Tahoma"/>
          <w:szCs w:val="20"/>
          <w:u w:val="thick"/>
        </w:rPr>
        <w:t>- RENEGOCIACIÓN VALOR SERVICIO POST-VENTA (RENGLÓN Nº 2)</w:t>
      </w:r>
      <w:r w:rsidRPr="00F60A78">
        <w:rPr>
          <w:rFonts w:ascii="Tahoma" w:hAnsi="Tahoma" w:cs="Tahoma"/>
          <w:b w:val="0"/>
          <w:spacing w:val="-2"/>
          <w:szCs w:val="20"/>
        </w:rPr>
        <w:t>:</w:t>
      </w:r>
    </w:p>
    <w:p w:rsidR="00F40874" w:rsidRPr="00794FAA" w:rsidRDefault="00F40874">
      <w:pPr>
        <w:pStyle w:val="Textoindependiente"/>
        <w:spacing w:before="65"/>
        <w:rPr>
          <w:rFonts w:ascii="Tahoma" w:hAnsi="Tahoma" w:cs="Tahoma"/>
          <w:sz w:val="20"/>
          <w:szCs w:val="20"/>
        </w:rPr>
      </w:pPr>
    </w:p>
    <w:p w:rsidR="00092DA3" w:rsidRPr="00794FAA" w:rsidRDefault="00092DA3" w:rsidP="00092DA3">
      <w:pPr>
        <w:pStyle w:val="Textoindependiente"/>
        <w:ind w:left="135" w:right="1134"/>
        <w:jc w:val="both"/>
        <w:rPr>
          <w:rFonts w:ascii="Tahoma" w:hAnsi="Tahoma" w:cs="Tahoma"/>
          <w:sz w:val="20"/>
          <w:szCs w:val="20"/>
        </w:rPr>
      </w:pPr>
      <w:r>
        <w:rPr>
          <w:rFonts w:ascii="Tahoma" w:hAnsi="Tahoma" w:cs="Tahoma"/>
          <w:sz w:val="20"/>
          <w:szCs w:val="20"/>
        </w:rPr>
        <w:t xml:space="preserve">El valor del servicio de post-venta, durante el período de garantía del fabricante, y en la medida que tales servicios no hubieren sido bonificados por el oferente, podrán ser renegociados tomando como base el incremento y/o disminución verificada en el precio de los repuestos que deban ser utilizados en cada servicio, a cuyo efecto se relevarán los precios de referencia elaborados por la Dirección General de Contrataciones Públicas y/o los que le correspondan a tales insumos en el Acuerdo Marco vigente que gestione dicho organismo. En subsidio, será </w:t>
      </w:r>
      <w:r>
        <w:rPr>
          <w:rFonts w:ascii="Tahoma" w:hAnsi="Tahoma" w:cs="Tahoma"/>
          <w:sz w:val="20"/>
          <w:szCs w:val="20"/>
        </w:rPr>
        <w:lastRenderedPageBreak/>
        <w:t>aplicable lo dispuesto por la Disposición Nº 102/2018 de la citada Dirección General.</w:t>
      </w:r>
    </w:p>
    <w:p w:rsidR="008416F2" w:rsidRPr="00794FAA" w:rsidRDefault="008416F2">
      <w:pPr>
        <w:pStyle w:val="Textoindependiente"/>
        <w:spacing w:before="44"/>
        <w:rPr>
          <w:rFonts w:ascii="Tahoma" w:hAnsi="Tahoma" w:cs="Tahoma"/>
          <w:sz w:val="20"/>
          <w:szCs w:val="20"/>
        </w:rPr>
      </w:pPr>
    </w:p>
    <w:p w:rsidR="008416F2" w:rsidRPr="00794FAA" w:rsidRDefault="008416F2">
      <w:pPr>
        <w:pStyle w:val="Textoindependiente"/>
        <w:spacing w:before="44"/>
        <w:rPr>
          <w:rFonts w:ascii="Tahoma" w:hAnsi="Tahoma" w:cs="Tahoma"/>
          <w:sz w:val="20"/>
          <w:szCs w:val="20"/>
        </w:rPr>
      </w:pPr>
    </w:p>
    <w:p w:rsidR="00F40874" w:rsidRPr="00F60A78" w:rsidRDefault="00AC02E6">
      <w:pPr>
        <w:pStyle w:val="Ttulo2"/>
        <w:rPr>
          <w:rFonts w:ascii="Tahoma" w:hAnsi="Tahoma" w:cs="Tahoma"/>
          <w:szCs w:val="20"/>
        </w:rPr>
      </w:pPr>
      <w:r w:rsidRPr="00F60A78">
        <w:rPr>
          <w:rFonts w:ascii="Tahoma" w:hAnsi="Tahoma" w:cs="Tahoma"/>
          <w:szCs w:val="20"/>
          <w:u w:val="thick"/>
        </w:rPr>
        <w:t>Artículo</w:t>
      </w:r>
      <w:r w:rsidRPr="00F60A78">
        <w:rPr>
          <w:rFonts w:ascii="Tahoma" w:hAnsi="Tahoma" w:cs="Tahoma"/>
          <w:spacing w:val="28"/>
          <w:szCs w:val="20"/>
          <w:u w:val="thick"/>
        </w:rPr>
        <w:t xml:space="preserve"> </w:t>
      </w:r>
      <w:r w:rsidRPr="00F60A78">
        <w:rPr>
          <w:rFonts w:ascii="Tahoma" w:hAnsi="Tahoma" w:cs="Tahoma"/>
          <w:szCs w:val="20"/>
          <w:u w:val="thick"/>
        </w:rPr>
        <w:t>12º</w:t>
      </w:r>
      <w:r w:rsidRPr="00F60A78">
        <w:rPr>
          <w:rFonts w:ascii="Tahoma" w:hAnsi="Tahoma" w:cs="Tahoma"/>
          <w:spacing w:val="-7"/>
          <w:szCs w:val="20"/>
          <w:u w:val="thick"/>
        </w:rPr>
        <w:t xml:space="preserve"> </w:t>
      </w:r>
      <w:r w:rsidRPr="00F60A78">
        <w:rPr>
          <w:rFonts w:ascii="Tahoma" w:hAnsi="Tahoma" w:cs="Tahoma"/>
          <w:szCs w:val="20"/>
          <w:u w:val="thick"/>
        </w:rPr>
        <w:t>-</w:t>
      </w:r>
      <w:r w:rsidRPr="00F60A78">
        <w:rPr>
          <w:rFonts w:ascii="Tahoma" w:hAnsi="Tahoma" w:cs="Tahoma"/>
          <w:spacing w:val="-1"/>
          <w:szCs w:val="20"/>
          <w:u w:val="thick"/>
        </w:rPr>
        <w:t xml:space="preserve"> </w:t>
      </w:r>
      <w:r w:rsidRPr="00F60A78">
        <w:rPr>
          <w:rFonts w:ascii="Tahoma" w:hAnsi="Tahoma" w:cs="Tahoma"/>
          <w:szCs w:val="20"/>
          <w:u w:val="thick"/>
        </w:rPr>
        <w:t>RESCISIÓN</w:t>
      </w:r>
      <w:r w:rsidRPr="00F60A78">
        <w:rPr>
          <w:rFonts w:ascii="Tahoma" w:hAnsi="Tahoma" w:cs="Tahoma"/>
          <w:spacing w:val="-12"/>
          <w:szCs w:val="20"/>
          <w:u w:val="thick"/>
        </w:rPr>
        <w:t xml:space="preserve"> </w:t>
      </w:r>
      <w:r w:rsidRPr="00F60A78">
        <w:rPr>
          <w:rFonts w:ascii="Tahoma" w:hAnsi="Tahoma" w:cs="Tahoma"/>
          <w:szCs w:val="20"/>
          <w:u w:val="thick"/>
        </w:rPr>
        <w:t>DEL</w:t>
      </w:r>
      <w:r w:rsidRPr="00F60A78">
        <w:rPr>
          <w:rFonts w:ascii="Tahoma" w:hAnsi="Tahoma" w:cs="Tahoma"/>
          <w:spacing w:val="-18"/>
          <w:szCs w:val="20"/>
          <w:u w:val="thick"/>
        </w:rPr>
        <w:t xml:space="preserve"> </w:t>
      </w:r>
      <w:r w:rsidRPr="00F60A78">
        <w:rPr>
          <w:rFonts w:ascii="Tahoma" w:hAnsi="Tahoma" w:cs="Tahoma"/>
          <w:spacing w:val="-2"/>
          <w:szCs w:val="20"/>
          <w:u w:val="thick"/>
        </w:rPr>
        <w:t>CONTRATO.</w:t>
      </w:r>
    </w:p>
    <w:p w:rsidR="00F40874" w:rsidRPr="00794FAA" w:rsidRDefault="00F40874">
      <w:pPr>
        <w:pStyle w:val="Textoindependiente"/>
        <w:spacing w:before="19"/>
        <w:rPr>
          <w:rFonts w:ascii="Tahoma" w:hAnsi="Tahoma" w:cs="Tahoma"/>
          <w:b/>
          <w:sz w:val="20"/>
          <w:szCs w:val="20"/>
        </w:rPr>
      </w:pPr>
    </w:p>
    <w:p w:rsidR="00F40874" w:rsidRPr="00794FAA" w:rsidRDefault="00AC02E6">
      <w:pPr>
        <w:pStyle w:val="Textoindependiente"/>
        <w:spacing w:line="249" w:lineRule="auto"/>
        <w:ind w:left="135" w:right="1148"/>
        <w:jc w:val="both"/>
        <w:rPr>
          <w:rFonts w:ascii="Tahoma" w:hAnsi="Tahoma" w:cs="Tahoma"/>
          <w:sz w:val="20"/>
          <w:szCs w:val="20"/>
        </w:rPr>
      </w:pPr>
      <w:r w:rsidRPr="00794FAA">
        <w:rPr>
          <w:rFonts w:ascii="Tahoma" w:hAnsi="Tahoma" w:cs="Tahoma"/>
          <w:sz w:val="20"/>
          <w:szCs w:val="20"/>
        </w:rPr>
        <w:t>El contrato podrá ser objeto de rescisión por parte del Estado, sin que el Adjudicatario tenga derecho a reclamar indemnización alguna y sin perjuicio de otras disposiciones ya contenidas en el presente pliego; en los siguientes casos</w:t>
      </w:r>
      <w:r w:rsidR="004E6906">
        <w:rPr>
          <w:rFonts w:ascii="Tahoma" w:hAnsi="Tahoma" w:cs="Tahoma"/>
          <w:sz w:val="20"/>
          <w:szCs w:val="20"/>
        </w:rPr>
        <w:t xml:space="preserve"> que</w:t>
      </w:r>
      <w:r w:rsidRPr="00794FAA">
        <w:rPr>
          <w:rFonts w:ascii="Tahoma" w:hAnsi="Tahoma" w:cs="Tahoma"/>
          <w:sz w:val="20"/>
          <w:szCs w:val="20"/>
        </w:rPr>
        <w:t>:</w:t>
      </w:r>
    </w:p>
    <w:p w:rsidR="00F40874" w:rsidRPr="00794FAA" w:rsidRDefault="00AC02E6">
      <w:pPr>
        <w:pStyle w:val="Prrafodelista"/>
        <w:numPr>
          <w:ilvl w:val="0"/>
          <w:numId w:val="7"/>
        </w:numPr>
        <w:tabs>
          <w:tab w:val="left" w:pos="420"/>
        </w:tabs>
        <w:spacing w:before="231"/>
        <w:ind w:right="1138" w:firstLine="0"/>
        <w:rPr>
          <w:rFonts w:ascii="Tahoma" w:hAnsi="Tahoma" w:cs="Tahoma"/>
          <w:sz w:val="20"/>
          <w:szCs w:val="20"/>
        </w:rPr>
      </w:pPr>
      <w:r w:rsidRPr="00794FAA">
        <w:rPr>
          <w:rFonts w:ascii="Tahoma" w:hAnsi="Tahoma" w:cs="Tahoma"/>
          <w:sz w:val="20"/>
          <w:szCs w:val="20"/>
        </w:rPr>
        <w:t>El</w:t>
      </w:r>
      <w:r w:rsidRPr="00794FAA">
        <w:rPr>
          <w:rFonts w:ascii="Tahoma" w:hAnsi="Tahoma" w:cs="Tahoma"/>
          <w:spacing w:val="72"/>
          <w:sz w:val="20"/>
          <w:szCs w:val="20"/>
        </w:rPr>
        <w:t xml:space="preserve"> </w:t>
      </w:r>
      <w:r w:rsidRPr="00794FAA">
        <w:rPr>
          <w:rFonts w:ascii="Tahoma" w:hAnsi="Tahoma" w:cs="Tahoma"/>
          <w:sz w:val="20"/>
          <w:szCs w:val="20"/>
        </w:rPr>
        <w:t>Adjudicatario</w:t>
      </w:r>
      <w:r w:rsidRPr="00794FAA">
        <w:rPr>
          <w:rFonts w:ascii="Tahoma" w:hAnsi="Tahoma" w:cs="Tahoma"/>
          <w:spacing w:val="72"/>
          <w:sz w:val="20"/>
          <w:szCs w:val="20"/>
        </w:rPr>
        <w:t xml:space="preserve"> </w:t>
      </w:r>
      <w:r w:rsidRPr="00794FAA">
        <w:rPr>
          <w:rFonts w:ascii="Tahoma" w:hAnsi="Tahoma" w:cs="Tahoma"/>
          <w:sz w:val="20"/>
          <w:szCs w:val="20"/>
        </w:rPr>
        <w:t>que</w:t>
      </w:r>
      <w:r w:rsidRPr="00794FAA">
        <w:rPr>
          <w:rFonts w:ascii="Tahoma" w:hAnsi="Tahoma" w:cs="Tahoma"/>
          <w:spacing w:val="40"/>
          <w:sz w:val="20"/>
          <w:szCs w:val="20"/>
        </w:rPr>
        <w:t xml:space="preserve"> </w:t>
      </w:r>
      <w:r w:rsidRPr="00794FAA">
        <w:rPr>
          <w:rFonts w:ascii="Tahoma" w:hAnsi="Tahoma" w:cs="Tahoma"/>
          <w:sz w:val="20"/>
          <w:szCs w:val="20"/>
        </w:rPr>
        <w:t>no</w:t>
      </w:r>
      <w:r w:rsidRPr="00794FAA">
        <w:rPr>
          <w:rFonts w:ascii="Tahoma" w:hAnsi="Tahoma" w:cs="Tahoma"/>
          <w:spacing w:val="40"/>
          <w:sz w:val="20"/>
          <w:szCs w:val="20"/>
        </w:rPr>
        <w:t xml:space="preserve"> </w:t>
      </w:r>
      <w:r w:rsidRPr="00794FAA">
        <w:rPr>
          <w:rFonts w:ascii="Tahoma" w:hAnsi="Tahoma" w:cs="Tahoma"/>
          <w:sz w:val="20"/>
          <w:szCs w:val="20"/>
        </w:rPr>
        <w:t>cumpla</w:t>
      </w:r>
      <w:r w:rsidRPr="00794FAA">
        <w:rPr>
          <w:rFonts w:ascii="Tahoma" w:hAnsi="Tahoma" w:cs="Tahoma"/>
          <w:spacing w:val="40"/>
          <w:sz w:val="20"/>
          <w:szCs w:val="20"/>
        </w:rPr>
        <w:t xml:space="preserve"> </w:t>
      </w:r>
      <w:r w:rsidRPr="00794FAA">
        <w:rPr>
          <w:rFonts w:ascii="Tahoma" w:hAnsi="Tahoma" w:cs="Tahoma"/>
          <w:sz w:val="20"/>
          <w:szCs w:val="20"/>
        </w:rPr>
        <w:t>con</w:t>
      </w:r>
      <w:r w:rsidRPr="00794FAA">
        <w:rPr>
          <w:rFonts w:ascii="Tahoma" w:hAnsi="Tahoma" w:cs="Tahoma"/>
          <w:spacing w:val="40"/>
          <w:sz w:val="20"/>
          <w:szCs w:val="20"/>
        </w:rPr>
        <w:t xml:space="preserve"> </w:t>
      </w:r>
      <w:r w:rsidRPr="00794FAA">
        <w:rPr>
          <w:rFonts w:ascii="Tahoma" w:hAnsi="Tahoma" w:cs="Tahoma"/>
          <w:sz w:val="20"/>
          <w:szCs w:val="20"/>
        </w:rPr>
        <w:t>las</w:t>
      </w:r>
      <w:r w:rsidRPr="00794FAA">
        <w:rPr>
          <w:rFonts w:ascii="Tahoma" w:hAnsi="Tahoma" w:cs="Tahoma"/>
          <w:spacing w:val="72"/>
          <w:sz w:val="20"/>
          <w:szCs w:val="20"/>
        </w:rPr>
        <w:t xml:space="preserve"> </w:t>
      </w:r>
      <w:r w:rsidRPr="00794FAA">
        <w:rPr>
          <w:rFonts w:ascii="Tahoma" w:hAnsi="Tahoma" w:cs="Tahoma"/>
          <w:sz w:val="20"/>
          <w:szCs w:val="20"/>
        </w:rPr>
        <w:t>obligaciones</w:t>
      </w:r>
      <w:r w:rsidRPr="00794FAA">
        <w:rPr>
          <w:rFonts w:ascii="Tahoma" w:hAnsi="Tahoma" w:cs="Tahoma"/>
          <w:spacing w:val="72"/>
          <w:sz w:val="20"/>
          <w:szCs w:val="20"/>
        </w:rPr>
        <w:t xml:space="preserve"> </w:t>
      </w:r>
      <w:r w:rsidRPr="00794FAA">
        <w:rPr>
          <w:rFonts w:ascii="Tahoma" w:hAnsi="Tahoma" w:cs="Tahoma"/>
          <w:sz w:val="20"/>
          <w:szCs w:val="20"/>
        </w:rPr>
        <w:t>nucleares</w:t>
      </w:r>
      <w:r w:rsidRPr="00794FAA">
        <w:rPr>
          <w:rFonts w:ascii="Tahoma" w:hAnsi="Tahoma" w:cs="Tahoma"/>
          <w:spacing w:val="74"/>
          <w:sz w:val="20"/>
          <w:szCs w:val="20"/>
        </w:rPr>
        <w:t xml:space="preserve"> </w:t>
      </w:r>
      <w:r w:rsidRPr="00794FAA">
        <w:rPr>
          <w:rFonts w:ascii="Tahoma" w:hAnsi="Tahoma" w:cs="Tahoma"/>
          <w:sz w:val="20"/>
          <w:szCs w:val="20"/>
        </w:rPr>
        <w:t>exigidas</w:t>
      </w:r>
      <w:r w:rsidRPr="00794FAA">
        <w:rPr>
          <w:rFonts w:ascii="Tahoma" w:hAnsi="Tahoma" w:cs="Tahoma"/>
          <w:spacing w:val="72"/>
          <w:sz w:val="20"/>
          <w:szCs w:val="20"/>
        </w:rPr>
        <w:t xml:space="preserve"> </w:t>
      </w:r>
      <w:r w:rsidRPr="00794FAA">
        <w:rPr>
          <w:rFonts w:ascii="Tahoma" w:hAnsi="Tahoma" w:cs="Tahoma"/>
          <w:sz w:val="20"/>
          <w:szCs w:val="20"/>
        </w:rPr>
        <w:t>en</w:t>
      </w:r>
      <w:r w:rsidRPr="00794FAA">
        <w:rPr>
          <w:rFonts w:ascii="Tahoma" w:hAnsi="Tahoma" w:cs="Tahoma"/>
          <w:spacing w:val="40"/>
          <w:sz w:val="20"/>
          <w:szCs w:val="20"/>
        </w:rPr>
        <w:t xml:space="preserve"> </w:t>
      </w:r>
      <w:r w:rsidRPr="00794FAA">
        <w:rPr>
          <w:rFonts w:ascii="Tahoma" w:hAnsi="Tahoma" w:cs="Tahoma"/>
          <w:sz w:val="20"/>
          <w:szCs w:val="20"/>
        </w:rPr>
        <w:t>el presente pliego.</w:t>
      </w:r>
    </w:p>
    <w:p w:rsidR="00F40874" w:rsidRPr="00794FAA" w:rsidRDefault="00F40874">
      <w:pPr>
        <w:pStyle w:val="Textoindependiente"/>
        <w:spacing w:before="126"/>
        <w:rPr>
          <w:rFonts w:ascii="Tahoma" w:hAnsi="Tahoma" w:cs="Tahoma"/>
          <w:sz w:val="20"/>
          <w:szCs w:val="20"/>
        </w:rPr>
      </w:pPr>
    </w:p>
    <w:p w:rsidR="00F40874" w:rsidRPr="00794FAA" w:rsidRDefault="00AC02E6">
      <w:pPr>
        <w:pStyle w:val="Prrafodelista"/>
        <w:numPr>
          <w:ilvl w:val="0"/>
          <w:numId w:val="7"/>
        </w:numPr>
        <w:tabs>
          <w:tab w:val="left" w:pos="420"/>
        </w:tabs>
        <w:spacing w:line="256" w:lineRule="auto"/>
        <w:ind w:right="1132" w:firstLine="0"/>
        <w:rPr>
          <w:rFonts w:ascii="Tahoma" w:hAnsi="Tahoma" w:cs="Tahoma"/>
          <w:sz w:val="20"/>
          <w:szCs w:val="20"/>
        </w:rPr>
      </w:pPr>
      <w:r w:rsidRPr="00794FAA">
        <w:rPr>
          <w:rFonts w:ascii="Tahoma" w:hAnsi="Tahoma" w:cs="Tahoma"/>
          <w:sz w:val="20"/>
          <w:szCs w:val="20"/>
        </w:rPr>
        <w:t>Cuando se comprobase fraude o dolo fehacientemente comprobado en el cumplimiento de las obligaciones del</w:t>
      </w:r>
      <w:r w:rsidR="008416F2" w:rsidRPr="00794FAA">
        <w:rPr>
          <w:rFonts w:ascii="Tahoma" w:hAnsi="Tahoma" w:cs="Tahoma"/>
          <w:sz w:val="20"/>
          <w:szCs w:val="20"/>
        </w:rPr>
        <w:t xml:space="preserve"> </w:t>
      </w:r>
      <w:r w:rsidRPr="00794FAA">
        <w:rPr>
          <w:rFonts w:ascii="Tahoma" w:hAnsi="Tahoma" w:cs="Tahoma"/>
          <w:sz w:val="20"/>
          <w:szCs w:val="20"/>
        </w:rPr>
        <w:t>Adjudicatario.</w:t>
      </w:r>
    </w:p>
    <w:p w:rsidR="00F40874" w:rsidRPr="00794FAA" w:rsidRDefault="00F40874">
      <w:pPr>
        <w:pStyle w:val="Textoindependiente"/>
        <w:rPr>
          <w:rFonts w:ascii="Tahoma" w:hAnsi="Tahoma" w:cs="Tahoma"/>
          <w:sz w:val="20"/>
          <w:szCs w:val="20"/>
        </w:rPr>
      </w:pPr>
    </w:p>
    <w:p w:rsidR="00F40874" w:rsidRPr="0084696A" w:rsidRDefault="00AC02E6">
      <w:pPr>
        <w:pStyle w:val="Prrafodelista"/>
        <w:numPr>
          <w:ilvl w:val="0"/>
          <w:numId w:val="7"/>
        </w:numPr>
        <w:tabs>
          <w:tab w:val="left" w:pos="419"/>
        </w:tabs>
        <w:spacing w:line="244" w:lineRule="auto"/>
        <w:ind w:left="135" w:right="1138" w:firstLine="0"/>
        <w:rPr>
          <w:rFonts w:ascii="Tahoma" w:hAnsi="Tahoma" w:cs="Tahoma"/>
          <w:sz w:val="20"/>
          <w:szCs w:val="20"/>
        </w:rPr>
      </w:pPr>
      <w:r w:rsidRPr="0084696A">
        <w:rPr>
          <w:rFonts w:ascii="Tahoma" w:hAnsi="Tahoma" w:cs="Tahoma"/>
          <w:sz w:val="20"/>
          <w:szCs w:val="20"/>
        </w:rPr>
        <w:t xml:space="preserve">El Adjudicatario que no cumpla con la forma de entrega establecida del bien adjudicado dentro de un plazo de </w:t>
      </w:r>
      <w:r w:rsidR="008416F2" w:rsidRPr="0084696A">
        <w:rPr>
          <w:rFonts w:ascii="Tahoma" w:hAnsi="Tahoma" w:cs="Tahoma"/>
          <w:sz w:val="20"/>
          <w:szCs w:val="20"/>
        </w:rPr>
        <w:t>cinco</w:t>
      </w:r>
      <w:r w:rsidRPr="0084696A">
        <w:rPr>
          <w:rFonts w:ascii="Tahoma" w:hAnsi="Tahoma" w:cs="Tahoma"/>
          <w:sz w:val="20"/>
          <w:szCs w:val="20"/>
        </w:rPr>
        <w:t xml:space="preserve"> </w:t>
      </w:r>
      <w:r w:rsidR="008416F2" w:rsidRPr="0084696A">
        <w:rPr>
          <w:rFonts w:ascii="Tahoma" w:hAnsi="Tahoma" w:cs="Tahoma"/>
          <w:sz w:val="20"/>
          <w:szCs w:val="20"/>
        </w:rPr>
        <w:t>(5</w:t>
      </w:r>
      <w:r w:rsidRPr="0084696A">
        <w:rPr>
          <w:rFonts w:ascii="Tahoma" w:hAnsi="Tahoma" w:cs="Tahoma"/>
          <w:sz w:val="20"/>
          <w:szCs w:val="20"/>
        </w:rPr>
        <w:t xml:space="preserve">) días corridos, a su vencimiento, la </w:t>
      </w:r>
      <w:r w:rsidR="008416F2" w:rsidRPr="0084696A">
        <w:rPr>
          <w:rFonts w:ascii="Tahoma" w:hAnsi="Tahoma" w:cs="Tahoma"/>
          <w:sz w:val="20"/>
          <w:szCs w:val="20"/>
        </w:rPr>
        <w:t xml:space="preserve">Subdirección de Servicios Administrativos junto con la </w:t>
      </w:r>
      <w:r w:rsidRPr="0084696A">
        <w:rPr>
          <w:rFonts w:ascii="Tahoma" w:hAnsi="Tahoma" w:cs="Tahoma"/>
          <w:sz w:val="20"/>
          <w:szCs w:val="20"/>
        </w:rPr>
        <w:t xml:space="preserve">Dirección General de Administración, </w:t>
      </w:r>
      <w:r w:rsidR="0084696A" w:rsidRPr="0084696A">
        <w:rPr>
          <w:rFonts w:ascii="Tahoma" w:hAnsi="Tahoma" w:cs="Tahoma"/>
          <w:sz w:val="20"/>
          <w:szCs w:val="20"/>
        </w:rPr>
        <w:t xml:space="preserve">ambas dependientes del Ministerio </w:t>
      </w:r>
      <w:r w:rsidR="00DD377A">
        <w:rPr>
          <w:rFonts w:ascii="Tahoma" w:hAnsi="Tahoma" w:cs="Tahoma"/>
          <w:sz w:val="20"/>
          <w:szCs w:val="20"/>
        </w:rPr>
        <w:t>____________</w:t>
      </w:r>
      <w:r w:rsidR="0084696A" w:rsidRPr="0084696A">
        <w:rPr>
          <w:rFonts w:ascii="Tahoma" w:hAnsi="Tahoma" w:cs="Tahoma"/>
          <w:sz w:val="20"/>
          <w:szCs w:val="20"/>
        </w:rPr>
        <w:t>, deberán intimar al Adjudicatario por un plazo de cinco días corridos, vencido este último plazo, se podrá tener por rescindido el contrato o bien, a opción de la Administración compradora, ejecutar el contrato en tal estado de mora del proveedor vendedor, con las consecuencias establecidos en el Anexo III punto 3 – Plazo de Entrega.</w:t>
      </w:r>
    </w:p>
    <w:p w:rsidR="00F40874" w:rsidRPr="00794FAA" w:rsidRDefault="00AC02E6">
      <w:pPr>
        <w:pStyle w:val="Prrafodelista"/>
        <w:numPr>
          <w:ilvl w:val="0"/>
          <w:numId w:val="7"/>
        </w:numPr>
        <w:tabs>
          <w:tab w:val="left" w:pos="420"/>
        </w:tabs>
        <w:spacing w:before="240"/>
        <w:ind w:left="420" w:hanging="284"/>
        <w:rPr>
          <w:rFonts w:ascii="Tahoma" w:hAnsi="Tahoma" w:cs="Tahoma"/>
          <w:sz w:val="20"/>
          <w:szCs w:val="20"/>
        </w:rPr>
      </w:pPr>
      <w:r w:rsidRPr="00794FAA">
        <w:rPr>
          <w:rFonts w:ascii="Tahoma" w:hAnsi="Tahoma" w:cs="Tahoma"/>
          <w:sz w:val="20"/>
          <w:szCs w:val="20"/>
        </w:rPr>
        <w:t>Si</w:t>
      </w:r>
      <w:r w:rsidRPr="00794FAA">
        <w:rPr>
          <w:rFonts w:ascii="Tahoma" w:hAnsi="Tahoma" w:cs="Tahoma"/>
          <w:spacing w:val="-16"/>
          <w:sz w:val="20"/>
          <w:szCs w:val="20"/>
        </w:rPr>
        <w:t xml:space="preserve"> </w:t>
      </w:r>
      <w:r w:rsidRPr="00794FAA">
        <w:rPr>
          <w:rFonts w:ascii="Tahoma" w:hAnsi="Tahoma" w:cs="Tahoma"/>
          <w:sz w:val="20"/>
          <w:szCs w:val="20"/>
        </w:rPr>
        <w:t>el</w:t>
      </w:r>
      <w:r w:rsidRPr="00794FAA">
        <w:rPr>
          <w:rFonts w:ascii="Tahoma" w:hAnsi="Tahoma" w:cs="Tahoma"/>
          <w:spacing w:val="-7"/>
          <w:sz w:val="20"/>
          <w:szCs w:val="20"/>
        </w:rPr>
        <w:t xml:space="preserve"> </w:t>
      </w:r>
      <w:r w:rsidRPr="00794FAA">
        <w:rPr>
          <w:rFonts w:ascii="Tahoma" w:hAnsi="Tahoma" w:cs="Tahoma"/>
          <w:sz w:val="20"/>
          <w:szCs w:val="20"/>
        </w:rPr>
        <w:t>Adjudicatario</w:t>
      </w:r>
      <w:r w:rsidRPr="00794FAA">
        <w:rPr>
          <w:rFonts w:ascii="Tahoma" w:hAnsi="Tahoma" w:cs="Tahoma"/>
          <w:spacing w:val="24"/>
          <w:sz w:val="20"/>
          <w:szCs w:val="20"/>
        </w:rPr>
        <w:t xml:space="preserve"> </w:t>
      </w:r>
      <w:r w:rsidRPr="00794FAA">
        <w:rPr>
          <w:rFonts w:ascii="Tahoma" w:hAnsi="Tahoma" w:cs="Tahoma"/>
          <w:sz w:val="20"/>
          <w:szCs w:val="20"/>
        </w:rPr>
        <w:t>fuera</w:t>
      </w:r>
      <w:r w:rsidR="008416F2" w:rsidRPr="00794FAA">
        <w:rPr>
          <w:rFonts w:ascii="Tahoma" w:hAnsi="Tahoma" w:cs="Tahoma"/>
          <w:sz w:val="20"/>
          <w:szCs w:val="20"/>
        </w:rPr>
        <w:t xml:space="preserve"> </w:t>
      </w:r>
      <w:r w:rsidRPr="00794FAA">
        <w:rPr>
          <w:rFonts w:ascii="Tahoma" w:hAnsi="Tahoma" w:cs="Tahoma"/>
          <w:sz w:val="20"/>
          <w:szCs w:val="20"/>
        </w:rPr>
        <w:t>declarado</w:t>
      </w:r>
      <w:r w:rsidRPr="00794FAA">
        <w:rPr>
          <w:rFonts w:ascii="Tahoma" w:hAnsi="Tahoma" w:cs="Tahoma"/>
          <w:spacing w:val="-15"/>
          <w:sz w:val="20"/>
          <w:szCs w:val="20"/>
        </w:rPr>
        <w:t xml:space="preserve"> </w:t>
      </w:r>
      <w:r w:rsidRPr="00794FAA">
        <w:rPr>
          <w:rFonts w:ascii="Tahoma" w:hAnsi="Tahoma" w:cs="Tahoma"/>
          <w:sz w:val="20"/>
          <w:szCs w:val="20"/>
        </w:rPr>
        <w:t>en</w:t>
      </w:r>
      <w:r w:rsidRPr="00794FAA">
        <w:rPr>
          <w:rFonts w:ascii="Tahoma" w:hAnsi="Tahoma" w:cs="Tahoma"/>
          <w:spacing w:val="-1"/>
          <w:sz w:val="20"/>
          <w:szCs w:val="20"/>
        </w:rPr>
        <w:t xml:space="preserve"> </w:t>
      </w:r>
      <w:r w:rsidRPr="00794FAA">
        <w:rPr>
          <w:rFonts w:ascii="Tahoma" w:hAnsi="Tahoma" w:cs="Tahoma"/>
          <w:sz w:val="20"/>
          <w:szCs w:val="20"/>
        </w:rPr>
        <w:t>concurso,</w:t>
      </w:r>
      <w:r w:rsidRPr="00794FAA">
        <w:rPr>
          <w:rFonts w:ascii="Tahoma" w:hAnsi="Tahoma" w:cs="Tahoma"/>
          <w:spacing w:val="-19"/>
          <w:sz w:val="20"/>
          <w:szCs w:val="20"/>
        </w:rPr>
        <w:t xml:space="preserve"> </w:t>
      </w:r>
      <w:r w:rsidRPr="00794FAA">
        <w:rPr>
          <w:rFonts w:ascii="Tahoma" w:hAnsi="Tahoma" w:cs="Tahoma"/>
          <w:sz w:val="20"/>
          <w:szCs w:val="20"/>
        </w:rPr>
        <w:t>quiebra</w:t>
      </w:r>
      <w:r w:rsidRPr="00794FAA">
        <w:rPr>
          <w:rFonts w:ascii="Tahoma" w:hAnsi="Tahoma" w:cs="Tahoma"/>
          <w:spacing w:val="-1"/>
          <w:sz w:val="20"/>
          <w:szCs w:val="20"/>
        </w:rPr>
        <w:t xml:space="preserve"> </w:t>
      </w:r>
      <w:r w:rsidRPr="00794FAA">
        <w:rPr>
          <w:rFonts w:ascii="Tahoma" w:hAnsi="Tahoma" w:cs="Tahoma"/>
          <w:sz w:val="20"/>
          <w:szCs w:val="20"/>
        </w:rPr>
        <w:t>o</w:t>
      </w:r>
      <w:r w:rsidRPr="00794FAA">
        <w:rPr>
          <w:rFonts w:ascii="Tahoma" w:hAnsi="Tahoma" w:cs="Tahoma"/>
          <w:spacing w:val="-14"/>
          <w:sz w:val="20"/>
          <w:szCs w:val="20"/>
        </w:rPr>
        <w:t xml:space="preserve"> </w:t>
      </w:r>
      <w:r w:rsidRPr="00794FAA">
        <w:rPr>
          <w:rFonts w:ascii="Tahoma" w:hAnsi="Tahoma" w:cs="Tahoma"/>
          <w:sz w:val="20"/>
          <w:szCs w:val="20"/>
        </w:rPr>
        <w:t>judicialmente</w:t>
      </w:r>
      <w:r w:rsidRPr="00794FAA">
        <w:rPr>
          <w:rFonts w:ascii="Tahoma" w:hAnsi="Tahoma" w:cs="Tahoma"/>
          <w:spacing w:val="1"/>
          <w:sz w:val="20"/>
          <w:szCs w:val="20"/>
        </w:rPr>
        <w:t xml:space="preserve"> </w:t>
      </w:r>
      <w:r w:rsidRPr="00794FAA">
        <w:rPr>
          <w:rFonts w:ascii="Tahoma" w:hAnsi="Tahoma" w:cs="Tahoma"/>
          <w:spacing w:val="-2"/>
          <w:sz w:val="20"/>
          <w:szCs w:val="20"/>
        </w:rPr>
        <w:t>inhábil.</w:t>
      </w:r>
    </w:p>
    <w:p w:rsidR="00F40874" w:rsidRPr="00794FAA" w:rsidRDefault="00F40874">
      <w:pPr>
        <w:pStyle w:val="Textoindependiente"/>
        <w:spacing w:before="4"/>
        <w:rPr>
          <w:rFonts w:ascii="Tahoma" w:hAnsi="Tahoma" w:cs="Tahoma"/>
          <w:sz w:val="20"/>
          <w:szCs w:val="20"/>
        </w:rPr>
      </w:pPr>
    </w:p>
    <w:p w:rsidR="00F40874" w:rsidRPr="00794FAA" w:rsidRDefault="00AC02E6">
      <w:pPr>
        <w:pStyle w:val="Prrafodelista"/>
        <w:numPr>
          <w:ilvl w:val="0"/>
          <w:numId w:val="7"/>
        </w:numPr>
        <w:tabs>
          <w:tab w:val="left" w:pos="420"/>
        </w:tabs>
        <w:ind w:right="1135" w:firstLine="0"/>
        <w:rPr>
          <w:rFonts w:ascii="Tahoma" w:hAnsi="Tahoma" w:cs="Tahoma"/>
          <w:sz w:val="20"/>
          <w:szCs w:val="20"/>
        </w:rPr>
      </w:pPr>
      <w:r w:rsidRPr="00794FAA">
        <w:rPr>
          <w:rFonts w:ascii="Tahoma" w:hAnsi="Tahoma" w:cs="Tahoma"/>
          <w:sz w:val="20"/>
          <w:szCs w:val="20"/>
        </w:rPr>
        <w:t xml:space="preserve">Asimismo, el </w:t>
      </w:r>
      <w:r w:rsidR="008416F2" w:rsidRPr="00794FAA">
        <w:rPr>
          <w:rFonts w:ascii="Tahoma" w:hAnsi="Tahoma" w:cs="Tahoma"/>
          <w:sz w:val="20"/>
          <w:szCs w:val="20"/>
        </w:rPr>
        <w:t>O</w:t>
      </w:r>
      <w:r w:rsidRPr="00794FAA">
        <w:rPr>
          <w:rFonts w:ascii="Tahoma" w:hAnsi="Tahoma" w:cs="Tahoma"/>
          <w:sz w:val="20"/>
          <w:szCs w:val="20"/>
        </w:rPr>
        <w:t xml:space="preserve">rganismo </w:t>
      </w:r>
      <w:r w:rsidR="008416F2" w:rsidRPr="00794FAA">
        <w:rPr>
          <w:rFonts w:ascii="Tahoma" w:hAnsi="Tahoma" w:cs="Tahoma"/>
          <w:sz w:val="20"/>
          <w:szCs w:val="20"/>
        </w:rPr>
        <w:t>L</w:t>
      </w:r>
      <w:r w:rsidRPr="00794FAA">
        <w:rPr>
          <w:rFonts w:ascii="Tahoma" w:hAnsi="Tahoma" w:cs="Tahoma"/>
          <w:sz w:val="20"/>
          <w:szCs w:val="20"/>
        </w:rPr>
        <w:t>icitante se reserva el derecho de rescindir el contrato en forma unilateral y sin invocar motivo alguno cuando lo considere conveniente, lo que no dará derecho a reclamo de ninguna índole</w:t>
      </w:r>
      <w:r w:rsidRPr="00794FAA">
        <w:rPr>
          <w:rFonts w:ascii="Tahoma" w:hAnsi="Tahoma" w:cs="Tahoma"/>
          <w:spacing w:val="36"/>
          <w:sz w:val="20"/>
          <w:szCs w:val="20"/>
        </w:rPr>
        <w:t xml:space="preserve"> </w:t>
      </w:r>
      <w:r w:rsidRPr="00794FAA">
        <w:rPr>
          <w:rFonts w:ascii="Tahoma" w:hAnsi="Tahoma" w:cs="Tahoma"/>
          <w:sz w:val="20"/>
          <w:szCs w:val="20"/>
        </w:rPr>
        <w:t>por parte del adjudicatario.</w:t>
      </w:r>
    </w:p>
    <w:p w:rsidR="00F40874" w:rsidRPr="00794FAA" w:rsidRDefault="00AC02E6">
      <w:pPr>
        <w:pStyle w:val="Textoindependiente"/>
        <w:spacing w:before="246"/>
        <w:ind w:left="136"/>
        <w:rPr>
          <w:rFonts w:ascii="Tahoma" w:hAnsi="Tahoma" w:cs="Tahoma"/>
          <w:sz w:val="20"/>
          <w:szCs w:val="20"/>
        </w:rPr>
      </w:pPr>
      <w:r w:rsidRPr="00794FAA">
        <w:rPr>
          <w:rFonts w:ascii="Tahoma" w:hAnsi="Tahoma" w:cs="Tahoma"/>
          <w:sz w:val="20"/>
          <w:szCs w:val="20"/>
        </w:rPr>
        <w:t>En</w:t>
      </w:r>
      <w:r w:rsidRPr="00794FAA">
        <w:rPr>
          <w:rFonts w:ascii="Tahoma" w:hAnsi="Tahoma" w:cs="Tahoma"/>
          <w:spacing w:val="-9"/>
          <w:sz w:val="20"/>
          <w:szCs w:val="20"/>
        </w:rPr>
        <w:t xml:space="preserve"> </w:t>
      </w:r>
      <w:r w:rsidRPr="00794FAA">
        <w:rPr>
          <w:rFonts w:ascii="Tahoma" w:hAnsi="Tahoma" w:cs="Tahoma"/>
          <w:sz w:val="20"/>
          <w:szCs w:val="20"/>
        </w:rPr>
        <w:t>todos</w:t>
      </w:r>
      <w:r w:rsidRPr="00794FAA">
        <w:rPr>
          <w:rFonts w:ascii="Tahoma" w:hAnsi="Tahoma" w:cs="Tahoma"/>
          <w:spacing w:val="4"/>
          <w:sz w:val="20"/>
          <w:szCs w:val="20"/>
        </w:rPr>
        <w:t xml:space="preserve"> </w:t>
      </w:r>
      <w:r w:rsidRPr="00794FAA">
        <w:rPr>
          <w:rFonts w:ascii="Tahoma" w:hAnsi="Tahoma" w:cs="Tahoma"/>
          <w:sz w:val="20"/>
          <w:szCs w:val="20"/>
        </w:rPr>
        <w:t>los</w:t>
      </w:r>
      <w:r w:rsidRPr="00794FAA">
        <w:rPr>
          <w:rFonts w:ascii="Tahoma" w:hAnsi="Tahoma" w:cs="Tahoma"/>
          <w:spacing w:val="3"/>
          <w:sz w:val="20"/>
          <w:szCs w:val="20"/>
        </w:rPr>
        <w:t xml:space="preserve"> </w:t>
      </w:r>
      <w:r w:rsidRPr="00794FAA">
        <w:rPr>
          <w:rFonts w:ascii="Tahoma" w:hAnsi="Tahoma" w:cs="Tahoma"/>
          <w:sz w:val="20"/>
          <w:szCs w:val="20"/>
        </w:rPr>
        <w:t>casos</w:t>
      </w:r>
      <w:r w:rsidRPr="00794FAA">
        <w:rPr>
          <w:rFonts w:ascii="Tahoma" w:hAnsi="Tahoma" w:cs="Tahoma"/>
          <w:spacing w:val="-10"/>
          <w:sz w:val="20"/>
          <w:szCs w:val="20"/>
        </w:rPr>
        <w:t xml:space="preserve"> </w:t>
      </w:r>
      <w:r w:rsidRPr="00794FAA">
        <w:rPr>
          <w:rFonts w:ascii="Tahoma" w:hAnsi="Tahoma" w:cs="Tahoma"/>
          <w:sz w:val="20"/>
          <w:szCs w:val="20"/>
        </w:rPr>
        <w:t>de</w:t>
      </w:r>
      <w:r w:rsidRPr="00794FAA">
        <w:rPr>
          <w:rFonts w:ascii="Tahoma" w:hAnsi="Tahoma" w:cs="Tahoma"/>
          <w:spacing w:val="-9"/>
          <w:sz w:val="20"/>
          <w:szCs w:val="20"/>
        </w:rPr>
        <w:t xml:space="preserve"> </w:t>
      </w:r>
      <w:r w:rsidRPr="00794FAA">
        <w:rPr>
          <w:rFonts w:ascii="Tahoma" w:hAnsi="Tahoma" w:cs="Tahoma"/>
          <w:sz w:val="20"/>
          <w:szCs w:val="20"/>
        </w:rPr>
        <w:t>incumplimiento</w:t>
      </w:r>
      <w:r w:rsidRPr="00794FAA">
        <w:rPr>
          <w:rFonts w:ascii="Tahoma" w:hAnsi="Tahoma" w:cs="Tahoma"/>
          <w:spacing w:val="-9"/>
          <w:sz w:val="20"/>
          <w:szCs w:val="20"/>
        </w:rPr>
        <w:t xml:space="preserve"> </w:t>
      </w:r>
      <w:r w:rsidRPr="00794FAA">
        <w:rPr>
          <w:rFonts w:ascii="Tahoma" w:hAnsi="Tahoma" w:cs="Tahoma"/>
          <w:sz w:val="20"/>
          <w:szCs w:val="20"/>
        </w:rPr>
        <w:t>regirá</w:t>
      </w:r>
      <w:r w:rsidRPr="00794FAA">
        <w:rPr>
          <w:rFonts w:ascii="Tahoma" w:hAnsi="Tahoma" w:cs="Tahoma"/>
          <w:spacing w:val="-8"/>
          <w:sz w:val="20"/>
          <w:szCs w:val="20"/>
        </w:rPr>
        <w:t xml:space="preserve"> </w:t>
      </w:r>
      <w:r w:rsidRPr="00794FAA">
        <w:rPr>
          <w:rFonts w:ascii="Tahoma" w:hAnsi="Tahoma" w:cs="Tahoma"/>
          <w:sz w:val="20"/>
          <w:szCs w:val="20"/>
        </w:rPr>
        <w:t>lo</w:t>
      </w:r>
      <w:r w:rsidRPr="00794FAA">
        <w:rPr>
          <w:rFonts w:ascii="Tahoma" w:hAnsi="Tahoma" w:cs="Tahoma"/>
          <w:spacing w:val="5"/>
          <w:sz w:val="20"/>
          <w:szCs w:val="20"/>
        </w:rPr>
        <w:t xml:space="preserve"> </w:t>
      </w:r>
      <w:r w:rsidRPr="00794FAA">
        <w:rPr>
          <w:rFonts w:ascii="Tahoma" w:hAnsi="Tahoma" w:cs="Tahoma"/>
          <w:sz w:val="20"/>
          <w:szCs w:val="20"/>
        </w:rPr>
        <w:t>dispuesto</w:t>
      </w:r>
      <w:r w:rsidRPr="00794FAA">
        <w:rPr>
          <w:rFonts w:ascii="Tahoma" w:hAnsi="Tahoma" w:cs="Tahoma"/>
          <w:spacing w:val="-8"/>
          <w:sz w:val="20"/>
          <w:szCs w:val="20"/>
        </w:rPr>
        <w:t xml:space="preserve"> </w:t>
      </w:r>
      <w:r w:rsidRPr="00794FAA">
        <w:rPr>
          <w:rFonts w:ascii="Tahoma" w:hAnsi="Tahoma" w:cs="Tahoma"/>
          <w:sz w:val="20"/>
          <w:szCs w:val="20"/>
        </w:rPr>
        <w:t>por</w:t>
      </w:r>
      <w:r w:rsidRPr="00794FAA">
        <w:rPr>
          <w:rFonts w:ascii="Tahoma" w:hAnsi="Tahoma" w:cs="Tahoma"/>
          <w:spacing w:val="-4"/>
          <w:sz w:val="20"/>
          <w:szCs w:val="20"/>
        </w:rPr>
        <w:t xml:space="preserve"> </w:t>
      </w:r>
      <w:r w:rsidRPr="00794FAA">
        <w:rPr>
          <w:rFonts w:ascii="Tahoma" w:hAnsi="Tahoma" w:cs="Tahoma"/>
          <w:sz w:val="20"/>
          <w:szCs w:val="20"/>
        </w:rPr>
        <w:t>el</w:t>
      </w:r>
      <w:r w:rsidRPr="00794FAA">
        <w:rPr>
          <w:rFonts w:ascii="Tahoma" w:hAnsi="Tahoma" w:cs="Tahoma"/>
          <w:spacing w:val="-9"/>
          <w:sz w:val="20"/>
          <w:szCs w:val="20"/>
        </w:rPr>
        <w:t xml:space="preserve"> </w:t>
      </w:r>
      <w:r w:rsidR="00924DA5">
        <w:rPr>
          <w:rFonts w:ascii="Tahoma" w:hAnsi="Tahoma" w:cs="Tahoma"/>
          <w:spacing w:val="-9"/>
          <w:sz w:val="20"/>
          <w:szCs w:val="20"/>
        </w:rPr>
        <w:t>A</w:t>
      </w:r>
      <w:r w:rsidRPr="00794FAA">
        <w:rPr>
          <w:rFonts w:ascii="Tahoma" w:hAnsi="Tahoma" w:cs="Tahoma"/>
          <w:sz w:val="20"/>
          <w:szCs w:val="20"/>
        </w:rPr>
        <w:t>rt</w:t>
      </w:r>
      <w:r w:rsidR="00442CC4">
        <w:rPr>
          <w:rFonts w:ascii="Tahoma" w:hAnsi="Tahoma" w:cs="Tahoma"/>
          <w:sz w:val="20"/>
          <w:szCs w:val="20"/>
        </w:rPr>
        <w:t>ículo</w:t>
      </w:r>
      <w:r w:rsidRPr="00794FAA">
        <w:rPr>
          <w:rFonts w:ascii="Tahoma" w:hAnsi="Tahoma" w:cs="Tahoma"/>
          <w:spacing w:val="9"/>
          <w:sz w:val="20"/>
          <w:szCs w:val="20"/>
        </w:rPr>
        <w:t xml:space="preserve"> </w:t>
      </w:r>
      <w:r w:rsidRPr="00794FAA">
        <w:rPr>
          <w:rFonts w:ascii="Tahoma" w:hAnsi="Tahoma" w:cs="Tahoma"/>
          <w:sz w:val="20"/>
          <w:szCs w:val="20"/>
        </w:rPr>
        <w:t>154</w:t>
      </w:r>
      <w:r w:rsidRPr="00794FAA">
        <w:rPr>
          <w:rFonts w:ascii="Tahoma" w:hAnsi="Tahoma" w:cs="Tahoma"/>
          <w:spacing w:val="-9"/>
          <w:sz w:val="20"/>
          <w:szCs w:val="20"/>
        </w:rPr>
        <w:t xml:space="preserve"> </w:t>
      </w:r>
      <w:r w:rsidRPr="00794FAA">
        <w:rPr>
          <w:rFonts w:ascii="Tahoma" w:hAnsi="Tahoma" w:cs="Tahoma"/>
          <w:sz w:val="20"/>
          <w:szCs w:val="20"/>
        </w:rPr>
        <w:t>de</w:t>
      </w:r>
      <w:r w:rsidRPr="00794FAA">
        <w:rPr>
          <w:rFonts w:ascii="Tahoma" w:hAnsi="Tahoma" w:cs="Tahoma"/>
          <w:spacing w:val="6"/>
          <w:sz w:val="20"/>
          <w:szCs w:val="20"/>
        </w:rPr>
        <w:t xml:space="preserve"> </w:t>
      </w:r>
      <w:r w:rsidRPr="00794FAA">
        <w:rPr>
          <w:rFonts w:ascii="Tahoma" w:hAnsi="Tahoma" w:cs="Tahoma"/>
          <w:sz w:val="20"/>
          <w:szCs w:val="20"/>
        </w:rPr>
        <w:t>la</w:t>
      </w:r>
      <w:r w:rsidRPr="00794FAA">
        <w:rPr>
          <w:rFonts w:ascii="Tahoma" w:hAnsi="Tahoma" w:cs="Tahoma"/>
          <w:spacing w:val="-9"/>
          <w:sz w:val="20"/>
          <w:szCs w:val="20"/>
        </w:rPr>
        <w:t xml:space="preserve"> </w:t>
      </w:r>
      <w:r w:rsidR="00924DA5">
        <w:rPr>
          <w:rFonts w:ascii="Tahoma" w:hAnsi="Tahoma" w:cs="Tahoma"/>
          <w:spacing w:val="-9"/>
          <w:sz w:val="20"/>
          <w:szCs w:val="20"/>
        </w:rPr>
        <w:t>L</w:t>
      </w:r>
      <w:r w:rsidRPr="00794FAA">
        <w:rPr>
          <w:rFonts w:ascii="Tahoma" w:hAnsi="Tahoma" w:cs="Tahoma"/>
          <w:sz w:val="20"/>
          <w:szCs w:val="20"/>
        </w:rPr>
        <w:t>ey</w:t>
      </w:r>
      <w:r w:rsidRPr="00794FAA">
        <w:rPr>
          <w:rFonts w:ascii="Tahoma" w:hAnsi="Tahoma" w:cs="Tahoma"/>
          <w:spacing w:val="4"/>
          <w:sz w:val="20"/>
          <w:szCs w:val="20"/>
        </w:rPr>
        <w:t xml:space="preserve"> </w:t>
      </w:r>
      <w:r w:rsidRPr="00794FAA">
        <w:rPr>
          <w:rFonts w:ascii="Tahoma" w:hAnsi="Tahoma" w:cs="Tahoma"/>
          <w:spacing w:val="-2"/>
          <w:sz w:val="20"/>
          <w:szCs w:val="20"/>
        </w:rPr>
        <w:t>8706.</w:t>
      </w:r>
    </w:p>
    <w:p w:rsidR="00F40874" w:rsidRPr="00794FAA" w:rsidRDefault="00F40874">
      <w:pPr>
        <w:pStyle w:val="Textoindependiente"/>
        <w:spacing w:before="4"/>
        <w:rPr>
          <w:rFonts w:ascii="Tahoma" w:hAnsi="Tahoma" w:cs="Tahoma"/>
          <w:sz w:val="20"/>
          <w:szCs w:val="20"/>
        </w:rPr>
      </w:pPr>
    </w:p>
    <w:p w:rsidR="00F40874" w:rsidRPr="00F60A78" w:rsidRDefault="00AC02E6">
      <w:pPr>
        <w:pStyle w:val="Ttulo2"/>
        <w:jc w:val="left"/>
        <w:rPr>
          <w:rFonts w:ascii="Tahoma" w:hAnsi="Tahoma" w:cs="Tahoma"/>
          <w:szCs w:val="20"/>
        </w:rPr>
      </w:pPr>
      <w:r w:rsidRPr="00F60A78">
        <w:rPr>
          <w:rFonts w:ascii="Tahoma" w:hAnsi="Tahoma" w:cs="Tahoma"/>
          <w:szCs w:val="20"/>
          <w:u w:val="thick"/>
        </w:rPr>
        <w:t>Artículo</w:t>
      </w:r>
      <w:r w:rsidRPr="00F60A78">
        <w:rPr>
          <w:rFonts w:ascii="Tahoma" w:hAnsi="Tahoma" w:cs="Tahoma"/>
          <w:spacing w:val="15"/>
          <w:szCs w:val="20"/>
          <w:u w:val="thick"/>
        </w:rPr>
        <w:t xml:space="preserve"> </w:t>
      </w:r>
      <w:r w:rsidRPr="00F60A78">
        <w:rPr>
          <w:rFonts w:ascii="Tahoma" w:hAnsi="Tahoma" w:cs="Tahoma"/>
          <w:szCs w:val="20"/>
          <w:u w:val="thick"/>
        </w:rPr>
        <w:t>13º</w:t>
      </w:r>
      <w:r w:rsidRPr="00F60A78">
        <w:rPr>
          <w:rFonts w:ascii="Tahoma" w:hAnsi="Tahoma" w:cs="Tahoma"/>
          <w:spacing w:val="-13"/>
          <w:szCs w:val="20"/>
          <w:u w:val="thick"/>
        </w:rPr>
        <w:t xml:space="preserve"> </w:t>
      </w:r>
      <w:r w:rsidRPr="00F60A78">
        <w:rPr>
          <w:rFonts w:ascii="Tahoma" w:hAnsi="Tahoma" w:cs="Tahoma"/>
          <w:szCs w:val="20"/>
          <w:u w:val="thick"/>
        </w:rPr>
        <w:t>-</w:t>
      </w:r>
      <w:r w:rsidRPr="00F60A78">
        <w:rPr>
          <w:rFonts w:ascii="Tahoma" w:hAnsi="Tahoma" w:cs="Tahoma"/>
          <w:spacing w:val="-7"/>
          <w:szCs w:val="20"/>
          <w:u w:val="thick"/>
        </w:rPr>
        <w:t xml:space="preserve"> </w:t>
      </w:r>
      <w:r w:rsidRPr="00F60A78">
        <w:rPr>
          <w:rFonts w:ascii="Tahoma" w:hAnsi="Tahoma" w:cs="Tahoma"/>
          <w:szCs w:val="20"/>
          <w:u w:val="thick"/>
        </w:rPr>
        <w:t>FACULTADES</w:t>
      </w:r>
      <w:r w:rsidRPr="00F60A78">
        <w:rPr>
          <w:rFonts w:ascii="Tahoma" w:hAnsi="Tahoma" w:cs="Tahoma"/>
          <w:spacing w:val="7"/>
          <w:szCs w:val="20"/>
          <w:u w:val="thick"/>
        </w:rPr>
        <w:t xml:space="preserve"> </w:t>
      </w:r>
      <w:r w:rsidRPr="00F60A78">
        <w:rPr>
          <w:rFonts w:ascii="Tahoma" w:hAnsi="Tahoma" w:cs="Tahoma"/>
          <w:szCs w:val="20"/>
          <w:u w:val="thick"/>
        </w:rPr>
        <w:t>DE</w:t>
      </w:r>
      <w:r w:rsidRPr="00F60A78">
        <w:rPr>
          <w:rFonts w:ascii="Tahoma" w:hAnsi="Tahoma" w:cs="Tahoma"/>
          <w:spacing w:val="-17"/>
          <w:szCs w:val="20"/>
          <w:u w:val="thick"/>
        </w:rPr>
        <w:t xml:space="preserve"> </w:t>
      </w:r>
      <w:r w:rsidRPr="00F60A78">
        <w:rPr>
          <w:rFonts w:ascii="Tahoma" w:hAnsi="Tahoma" w:cs="Tahoma"/>
          <w:szCs w:val="20"/>
          <w:u w:val="thick"/>
        </w:rPr>
        <w:t>LA</w:t>
      </w:r>
      <w:r w:rsidRPr="00F60A78">
        <w:rPr>
          <w:rFonts w:ascii="Tahoma" w:hAnsi="Tahoma" w:cs="Tahoma"/>
          <w:spacing w:val="-4"/>
          <w:szCs w:val="20"/>
          <w:u w:val="thick"/>
        </w:rPr>
        <w:t xml:space="preserve"> </w:t>
      </w:r>
      <w:r w:rsidR="008416F2" w:rsidRPr="00F60A78">
        <w:rPr>
          <w:rFonts w:ascii="Tahoma" w:hAnsi="Tahoma" w:cs="Tahoma"/>
          <w:spacing w:val="-2"/>
          <w:szCs w:val="20"/>
          <w:u w:val="thick"/>
        </w:rPr>
        <w:t>ADMINISTRACIÓ</w:t>
      </w:r>
      <w:r w:rsidRPr="00F60A78">
        <w:rPr>
          <w:rFonts w:ascii="Tahoma" w:hAnsi="Tahoma" w:cs="Tahoma"/>
          <w:spacing w:val="-2"/>
          <w:szCs w:val="20"/>
          <w:u w:val="thick"/>
        </w:rPr>
        <w:t>N.</w:t>
      </w:r>
    </w:p>
    <w:p w:rsidR="00F40874" w:rsidRPr="00794FAA" w:rsidRDefault="00F40874">
      <w:pPr>
        <w:pStyle w:val="Textoindependiente"/>
        <w:spacing w:before="64"/>
        <w:rPr>
          <w:rFonts w:ascii="Tahoma" w:hAnsi="Tahoma" w:cs="Tahoma"/>
          <w:b/>
          <w:sz w:val="20"/>
          <w:szCs w:val="20"/>
        </w:rPr>
      </w:pPr>
    </w:p>
    <w:p w:rsidR="00F40874" w:rsidRPr="00794FAA" w:rsidRDefault="00AC02E6">
      <w:pPr>
        <w:pStyle w:val="Textoindependiente"/>
        <w:ind w:left="135" w:right="1147"/>
        <w:jc w:val="both"/>
        <w:rPr>
          <w:rFonts w:ascii="Tahoma" w:hAnsi="Tahoma" w:cs="Tahoma"/>
          <w:sz w:val="20"/>
          <w:szCs w:val="20"/>
        </w:rPr>
      </w:pPr>
      <w:r w:rsidRPr="00794FAA">
        <w:rPr>
          <w:rFonts w:ascii="Tahoma" w:hAnsi="Tahoma" w:cs="Tahoma"/>
          <w:sz w:val="20"/>
          <w:szCs w:val="20"/>
        </w:rPr>
        <w:t>Le</w:t>
      </w:r>
      <w:r w:rsidRPr="00794FAA">
        <w:rPr>
          <w:rFonts w:ascii="Tahoma" w:hAnsi="Tahoma" w:cs="Tahoma"/>
          <w:spacing w:val="-6"/>
          <w:sz w:val="20"/>
          <w:szCs w:val="20"/>
        </w:rPr>
        <w:t xml:space="preserve"> </w:t>
      </w:r>
      <w:r w:rsidRPr="00794FAA">
        <w:rPr>
          <w:rFonts w:ascii="Tahoma" w:hAnsi="Tahoma" w:cs="Tahoma"/>
          <w:sz w:val="20"/>
          <w:szCs w:val="20"/>
        </w:rPr>
        <w:t>corresponde</w:t>
      </w:r>
      <w:r w:rsidRPr="00794FAA">
        <w:rPr>
          <w:rFonts w:ascii="Tahoma" w:hAnsi="Tahoma" w:cs="Tahoma"/>
          <w:spacing w:val="-6"/>
          <w:sz w:val="20"/>
          <w:szCs w:val="20"/>
        </w:rPr>
        <w:t xml:space="preserve"> </w:t>
      </w:r>
      <w:r w:rsidRPr="00794FAA">
        <w:rPr>
          <w:rFonts w:ascii="Tahoma" w:hAnsi="Tahoma" w:cs="Tahoma"/>
          <w:sz w:val="20"/>
          <w:szCs w:val="20"/>
        </w:rPr>
        <w:t>a</w:t>
      </w:r>
      <w:r w:rsidRPr="00794FAA">
        <w:rPr>
          <w:rFonts w:ascii="Tahoma" w:hAnsi="Tahoma" w:cs="Tahoma"/>
          <w:spacing w:val="-6"/>
          <w:sz w:val="20"/>
          <w:szCs w:val="20"/>
        </w:rPr>
        <w:t xml:space="preserve"> </w:t>
      </w:r>
      <w:r w:rsidRPr="00794FAA">
        <w:rPr>
          <w:rFonts w:ascii="Tahoma" w:hAnsi="Tahoma" w:cs="Tahoma"/>
          <w:sz w:val="20"/>
          <w:szCs w:val="20"/>
        </w:rPr>
        <w:t>la Administración</w:t>
      </w:r>
      <w:r w:rsidRPr="00794FAA">
        <w:rPr>
          <w:rFonts w:ascii="Tahoma" w:hAnsi="Tahoma" w:cs="Tahoma"/>
          <w:spacing w:val="-6"/>
          <w:sz w:val="20"/>
          <w:szCs w:val="20"/>
        </w:rPr>
        <w:t xml:space="preserve"> </w:t>
      </w:r>
      <w:r w:rsidRPr="00794FAA">
        <w:rPr>
          <w:rFonts w:ascii="Tahoma" w:hAnsi="Tahoma" w:cs="Tahoma"/>
          <w:sz w:val="20"/>
          <w:szCs w:val="20"/>
        </w:rPr>
        <w:t>la potestad</w:t>
      </w:r>
      <w:r w:rsidRPr="00794FAA">
        <w:rPr>
          <w:rFonts w:ascii="Tahoma" w:hAnsi="Tahoma" w:cs="Tahoma"/>
          <w:spacing w:val="-6"/>
          <w:sz w:val="20"/>
          <w:szCs w:val="20"/>
        </w:rPr>
        <w:t xml:space="preserve"> </w:t>
      </w:r>
      <w:r w:rsidRPr="00794FAA">
        <w:rPr>
          <w:rFonts w:ascii="Tahoma" w:hAnsi="Tahoma" w:cs="Tahoma"/>
          <w:sz w:val="20"/>
          <w:szCs w:val="20"/>
        </w:rPr>
        <w:t>de decidir ejecutoriamente</w:t>
      </w:r>
      <w:r w:rsidRPr="00794FAA">
        <w:rPr>
          <w:rFonts w:ascii="Tahoma" w:hAnsi="Tahoma" w:cs="Tahoma"/>
          <w:spacing w:val="-6"/>
          <w:sz w:val="20"/>
          <w:szCs w:val="20"/>
        </w:rPr>
        <w:t xml:space="preserve"> </w:t>
      </w:r>
      <w:r w:rsidRPr="00794FAA">
        <w:rPr>
          <w:rFonts w:ascii="Tahoma" w:hAnsi="Tahoma" w:cs="Tahoma"/>
          <w:sz w:val="20"/>
          <w:szCs w:val="20"/>
        </w:rPr>
        <w:t>sobre</w:t>
      </w:r>
      <w:r w:rsidRPr="00794FAA">
        <w:rPr>
          <w:rFonts w:ascii="Tahoma" w:hAnsi="Tahoma" w:cs="Tahoma"/>
          <w:spacing w:val="-6"/>
          <w:sz w:val="20"/>
          <w:szCs w:val="20"/>
        </w:rPr>
        <w:t xml:space="preserve"> </w:t>
      </w:r>
      <w:r w:rsidRPr="00794FAA">
        <w:rPr>
          <w:rFonts w:ascii="Tahoma" w:hAnsi="Tahoma" w:cs="Tahoma"/>
          <w:sz w:val="20"/>
          <w:szCs w:val="20"/>
        </w:rPr>
        <w:t>el</w:t>
      </w:r>
      <w:r w:rsidRPr="00794FAA">
        <w:rPr>
          <w:rFonts w:ascii="Tahoma" w:hAnsi="Tahoma" w:cs="Tahoma"/>
          <w:spacing w:val="-6"/>
          <w:sz w:val="20"/>
          <w:szCs w:val="20"/>
        </w:rPr>
        <w:t xml:space="preserve"> </w:t>
      </w:r>
      <w:r w:rsidRPr="00794FAA">
        <w:rPr>
          <w:rFonts w:ascii="Tahoma" w:hAnsi="Tahoma" w:cs="Tahoma"/>
          <w:sz w:val="20"/>
          <w:szCs w:val="20"/>
        </w:rPr>
        <w:t xml:space="preserve">sentido y verdadero alcance de los </w:t>
      </w:r>
      <w:r w:rsidR="008416F2" w:rsidRPr="00794FAA">
        <w:rPr>
          <w:rFonts w:ascii="Tahoma" w:hAnsi="Tahoma" w:cs="Tahoma"/>
          <w:sz w:val="20"/>
          <w:szCs w:val="20"/>
        </w:rPr>
        <w:t>P</w:t>
      </w:r>
      <w:r w:rsidRPr="00794FAA">
        <w:rPr>
          <w:rFonts w:ascii="Tahoma" w:hAnsi="Tahoma" w:cs="Tahoma"/>
          <w:sz w:val="20"/>
          <w:szCs w:val="20"/>
        </w:rPr>
        <w:t xml:space="preserve">liegos, de los contratos que se celebren, el ejercicio del </w:t>
      </w:r>
      <w:proofErr w:type="spellStart"/>
      <w:r w:rsidRPr="00794FAA">
        <w:rPr>
          <w:rFonts w:ascii="Tahoma" w:hAnsi="Tahoma" w:cs="Tahoma"/>
          <w:sz w:val="20"/>
          <w:szCs w:val="20"/>
        </w:rPr>
        <w:t>ius</w:t>
      </w:r>
      <w:proofErr w:type="spellEnd"/>
      <w:r w:rsidRPr="00794FAA">
        <w:rPr>
          <w:rFonts w:ascii="Tahoma" w:hAnsi="Tahoma" w:cs="Tahoma"/>
          <w:sz w:val="20"/>
          <w:szCs w:val="20"/>
        </w:rPr>
        <w:t xml:space="preserve"> </w:t>
      </w:r>
      <w:proofErr w:type="spellStart"/>
      <w:r w:rsidRPr="00794FAA">
        <w:rPr>
          <w:rFonts w:ascii="Tahoma" w:hAnsi="Tahoma" w:cs="Tahoma"/>
          <w:sz w:val="20"/>
          <w:szCs w:val="20"/>
        </w:rPr>
        <w:t>variandi</w:t>
      </w:r>
      <w:proofErr w:type="spellEnd"/>
      <w:r w:rsidRPr="00794FAA">
        <w:rPr>
          <w:rFonts w:ascii="Tahoma" w:hAnsi="Tahoma" w:cs="Tahoma"/>
          <w:sz w:val="20"/>
          <w:szCs w:val="20"/>
        </w:rPr>
        <w:t>,</w:t>
      </w:r>
      <w:r w:rsidRPr="00794FAA">
        <w:rPr>
          <w:rFonts w:ascii="Tahoma" w:hAnsi="Tahoma" w:cs="Tahoma"/>
          <w:spacing w:val="40"/>
          <w:sz w:val="20"/>
          <w:szCs w:val="20"/>
        </w:rPr>
        <w:t xml:space="preserve"> </w:t>
      </w:r>
      <w:r w:rsidRPr="00794FAA">
        <w:rPr>
          <w:rFonts w:ascii="Tahoma" w:hAnsi="Tahoma" w:cs="Tahoma"/>
          <w:sz w:val="20"/>
          <w:szCs w:val="20"/>
        </w:rPr>
        <w:t>determinar unilateralmente incumplimientos del mismo</w:t>
      </w:r>
      <w:r w:rsidRPr="00794FAA">
        <w:rPr>
          <w:rFonts w:ascii="Tahoma" w:hAnsi="Tahoma" w:cs="Tahoma"/>
          <w:spacing w:val="-12"/>
          <w:sz w:val="20"/>
          <w:szCs w:val="20"/>
        </w:rPr>
        <w:t xml:space="preserve"> </w:t>
      </w:r>
      <w:r w:rsidRPr="00794FAA">
        <w:rPr>
          <w:rFonts w:ascii="Tahoma" w:hAnsi="Tahoma" w:cs="Tahoma"/>
          <w:sz w:val="20"/>
          <w:szCs w:val="20"/>
        </w:rPr>
        <w:t>e imposición</w:t>
      </w:r>
      <w:r w:rsidRPr="00794FAA">
        <w:rPr>
          <w:rFonts w:ascii="Tahoma" w:hAnsi="Tahoma" w:cs="Tahoma"/>
          <w:spacing w:val="-12"/>
          <w:sz w:val="20"/>
          <w:szCs w:val="20"/>
        </w:rPr>
        <w:t xml:space="preserve"> </w:t>
      </w:r>
      <w:r w:rsidRPr="00794FAA">
        <w:rPr>
          <w:rFonts w:ascii="Tahoma" w:hAnsi="Tahoma" w:cs="Tahoma"/>
          <w:sz w:val="20"/>
          <w:szCs w:val="20"/>
        </w:rPr>
        <w:t>de sanciones.</w:t>
      </w:r>
    </w:p>
    <w:p w:rsidR="00F40874" w:rsidRDefault="00F40874">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D377A" w:rsidRDefault="00DD377A">
      <w:pPr>
        <w:pStyle w:val="Textoindependiente"/>
        <w:rPr>
          <w:sz w:val="19"/>
        </w:rPr>
      </w:pPr>
    </w:p>
    <w:p w:rsidR="00F60A78" w:rsidRDefault="00F60A78">
      <w:pPr>
        <w:pStyle w:val="Textoindependiente"/>
        <w:rPr>
          <w:sz w:val="19"/>
        </w:rPr>
      </w:pPr>
    </w:p>
    <w:p w:rsidR="00F60A78" w:rsidRDefault="00F60A78">
      <w:pPr>
        <w:pStyle w:val="Textoindependiente"/>
        <w:rPr>
          <w:sz w:val="19"/>
        </w:rPr>
      </w:pPr>
    </w:p>
    <w:p w:rsidR="00F60A78" w:rsidRDefault="00F60A78">
      <w:pPr>
        <w:pStyle w:val="Textoindependiente"/>
        <w:rPr>
          <w:sz w:val="19"/>
        </w:rPr>
      </w:pPr>
    </w:p>
    <w:p w:rsidR="00794FAA" w:rsidRPr="00166830" w:rsidRDefault="0085270E" w:rsidP="00794FAA">
      <w:pPr>
        <w:spacing w:after="200" w:line="360" w:lineRule="auto"/>
        <w:ind w:left="1" w:hanging="3"/>
        <w:jc w:val="center"/>
        <w:rPr>
          <w:rFonts w:ascii="Tahoma" w:eastAsia="Lato" w:hAnsi="Tahoma" w:cs="Tahoma"/>
          <w:b/>
          <w:szCs w:val="28"/>
        </w:rPr>
      </w:pPr>
      <w:r>
        <w:rPr>
          <w:rFonts w:ascii="Tahoma" w:eastAsia="Lato" w:hAnsi="Tahoma" w:cs="Tahoma"/>
          <w:b/>
          <w:szCs w:val="28"/>
        </w:rPr>
        <w:lastRenderedPageBreak/>
        <w:t>A</w:t>
      </w:r>
      <w:r w:rsidR="00794FAA" w:rsidRPr="00166830">
        <w:rPr>
          <w:rFonts w:ascii="Tahoma" w:eastAsia="Lato" w:hAnsi="Tahoma" w:cs="Tahoma"/>
          <w:b/>
          <w:szCs w:val="28"/>
        </w:rPr>
        <w:t>NEXO I</w:t>
      </w:r>
    </w:p>
    <w:p w:rsidR="00794FAA" w:rsidRPr="00166830" w:rsidRDefault="00794FAA" w:rsidP="00794FAA">
      <w:pPr>
        <w:spacing w:after="200" w:line="360" w:lineRule="auto"/>
        <w:ind w:left="1" w:hanging="3"/>
        <w:jc w:val="center"/>
        <w:rPr>
          <w:rFonts w:ascii="Tahoma" w:eastAsia="Lato" w:hAnsi="Tahoma" w:cs="Tahoma"/>
          <w:szCs w:val="28"/>
          <w:u w:val="single"/>
        </w:rPr>
      </w:pPr>
      <w:r w:rsidRPr="00166830">
        <w:rPr>
          <w:rFonts w:ascii="Tahoma" w:eastAsia="Lato" w:hAnsi="Tahoma" w:cs="Tahoma"/>
          <w:b/>
          <w:szCs w:val="28"/>
          <w:u w:val="single"/>
        </w:rPr>
        <w:t>DECLARACIÓN JURADA</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 xml:space="preserve">Yo </w:t>
      </w:r>
      <w:proofErr w:type="gramStart"/>
      <w:r w:rsidRPr="00166830">
        <w:rPr>
          <w:rFonts w:ascii="Tahoma" w:eastAsia="Lato" w:hAnsi="Tahoma" w:cs="Tahoma"/>
          <w:sz w:val="20"/>
          <w:szCs w:val="20"/>
        </w:rPr>
        <w:t>………………………………</w:t>
      </w:r>
      <w:r>
        <w:rPr>
          <w:rFonts w:ascii="Tahoma" w:eastAsia="Lato" w:hAnsi="Tahoma" w:cs="Tahoma"/>
          <w:sz w:val="20"/>
          <w:szCs w:val="20"/>
        </w:rPr>
        <w:t>…………………………….</w:t>
      </w:r>
      <w:r w:rsidRPr="00166830">
        <w:rPr>
          <w:rFonts w:ascii="Tahoma" w:eastAsia="Lato" w:hAnsi="Tahoma" w:cs="Tahoma"/>
          <w:sz w:val="20"/>
          <w:szCs w:val="20"/>
        </w:rPr>
        <w:t>.,</w:t>
      </w:r>
      <w:proofErr w:type="gramEnd"/>
      <w:r w:rsidRPr="00166830">
        <w:rPr>
          <w:rFonts w:ascii="Tahoma" w:eastAsia="Lato" w:hAnsi="Tahoma" w:cs="Tahoma"/>
          <w:sz w:val="20"/>
          <w:szCs w:val="20"/>
        </w:rPr>
        <w:t xml:space="preserve"> D.N.I. Nº …</w:t>
      </w:r>
      <w:r>
        <w:rPr>
          <w:rFonts w:ascii="Tahoma" w:eastAsia="Lato" w:hAnsi="Tahoma" w:cs="Tahoma"/>
          <w:sz w:val="20"/>
          <w:szCs w:val="20"/>
        </w:rPr>
        <w:t>..</w:t>
      </w:r>
      <w:r w:rsidRPr="00166830">
        <w:rPr>
          <w:rFonts w:ascii="Tahoma" w:eastAsia="Lato" w:hAnsi="Tahoma" w:cs="Tahoma"/>
          <w:sz w:val="20"/>
          <w:szCs w:val="20"/>
        </w:rPr>
        <w:t>………………….. por sí/en representación</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de ………………</w:t>
      </w:r>
      <w:r>
        <w:rPr>
          <w:rFonts w:ascii="Tahoma" w:eastAsia="Lato" w:hAnsi="Tahoma" w:cs="Tahoma"/>
          <w:sz w:val="20"/>
          <w:szCs w:val="20"/>
        </w:rPr>
        <w:t>………………………………………………..</w:t>
      </w:r>
      <w:r w:rsidRPr="00166830">
        <w:rPr>
          <w:rFonts w:ascii="Tahoma" w:eastAsia="Lato" w:hAnsi="Tahoma" w:cs="Tahoma"/>
          <w:sz w:val="20"/>
          <w:szCs w:val="20"/>
        </w:rPr>
        <w:t>…………… declaro bajo juramento e informo:</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a) Poseer capacidad legal y/o poderes suficientes de representación legal, estatutaria o convencional para formular la presente oferta de contrato.</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b) Conocer cabalmente y aceptar incondicionalmente las bases y condiciones de los Pliegos General y Particular que rigen la presente Licitación Pública.</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c) Aceptar como orden de prelación normativo rector del procedimiento de contratación y del contrato de seguro a celebrar, el siguiente:</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1- La Ley 8706 y su Decreto Reglamentario Nº 1000/2015.</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2- El Pliego de Condiciones Particulares y, en su caso, las circulares aclaratorias que dicte la autoridad competente.</w:t>
      </w:r>
    </w:p>
    <w:p w:rsidR="00794FAA" w:rsidRPr="000836E1" w:rsidRDefault="00794FAA" w:rsidP="00794FAA">
      <w:pPr>
        <w:spacing w:line="360" w:lineRule="auto"/>
        <w:ind w:left="-2"/>
        <w:jc w:val="both"/>
        <w:rPr>
          <w:rFonts w:ascii="Tahoma" w:eastAsia="Lato" w:hAnsi="Tahoma" w:cs="Tahoma"/>
          <w:color w:val="000000" w:themeColor="text1"/>
          <w:sz w:val="20"/>
          <w:szCs w:val="20"/>
        </w:rPr>
      </w:pPr>
      <w:r w:rsidRPr="0084696A">
        <w:rPr>
          <w:rFonts w:ascii="Tahoma" w:eastAsia="Lato" w:hAnsi="Tahoma" w:cs="Tahoma"/>
          <w:color w:val="000000" w:themeColor="text1"/>
          <w:sz w:val="20"/>
          <w:szCs w:val="20"/>
        </w:rPr>
        <w:t>3- La Disposición Nº 102/2018 de la DGCPyGB</w:t>
      </w:r>
      <w:r w:rsidR="002E69B9" w:rsidRPr="0084696A">
        <w:rPr>
          <w:rFonts w:ascii="Tahoma" w:eastAsia="Lato" w:hAnsi="Tahoma" w:cs="Tahoma"/>
          <w:color w:val="000000" w:themeColor="text1"/>
          <w:sz w:val="20"/>
          <w:szCs w:val="20"/>
        </w:rPr>
        <w:t>.</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d) Que a todos los efectos derivados del presente procedimiento de contratación y contrato ulterior consideraré por válidas y eficaces las notificaciones que se cursen a la siguiente dirección de correo electrónico, bastando a tal efecto la simple constancia de remisión efectuada por el Organismo Contratante y/o el Órgano Rector de Contrataciones de la Provincia de Mendoza. E-mail: …………………………………………………………………………………</w:t>
      </w:r>
      <w:r>
        <w:rPr>
          <w:rFonts w:ascii="Tahoma" w:eastAsia="Lato" w:hAnsi="Tahoma" w:cs="Tahoma"/>
          <w:sz w:val="20"/>
          <w:szCs w:val="20"/>
        </w:rPr>
        <w:t>………………………………………</w:t>
      </w:r>
      <w:r w:rsidRPr="00166830">
        <w:rPr>
          <w:rFonts w:ascii="Tahoma" w:eastAsia="Lato" w:hAnsi="Tahoma" w:cs="Tahoma"/>
          <w:sz w:val="20"/>
          <w:szCs w:val="20"/>
        </w:rPr>
        <w:t>………………………</w:t>
      </w:r>
    </w:p>
    <w:p w:rsidR="00794FAA" w:rsidRPr="00166830" w:rsidRDefault="00794FAA" w:rsidP="00794FAA">
      <w:pPr>
        <w:spacing w:line="360" w:lineRule="auto"/>
        <w:ind w:left="-2"/>
        <w:jc w:val="both"/>
        <w:rPr>
          <w:rFonts w:ascii="Tahoma" w:eastAsia="Lato" w:hAnsi="Tahoma" w:cs="Tahoma"/>
          <w:sz w:val="20"/>
          <w:szCs w:val="20"/>
        </w:rPr>
      </w:pPr>
      <w:r w:rsidRPr="00166830">
        <w:rPr>
          <w:rFonts w:ascii="Tahoma" w:eastAsia="Lato" w:hAnsi="Tahoma" w:cs="Tahoma"/>
          <w:sz w:val="20"/>
          <w:szCs w:val="20"/>
        </w:rPr>
        <w:t xml:space="preserve">f) Que en caso de conflicto judicial con motivo del presente procedimiento de contratación y contrato ulterior acepto la jurisdicción de los Tribunales Ordinarios de la Ciudad de Mendoza. </w:t>
      </w:r>
    </w:p>
    <w:p w:rsidR="00794FAA" w:rsidRPr="00166830" w:rsidRDefault="00794FAA" w:rsidP="00794FAA">
      <w:pPr>
        <w:spacing w:after="200" w:line="360" w:lineRule="auto"/>
        <w:ind w:hanging="2"/>
        <w:jc w:val="both"/>
        <w:rPr>
          <w:rFonts w:ascii="Tahoma" w:eastAsia="Lato" w:hAnsi="Tahoma" w:cs="Tahoma"/>
          <w:sz w:val="20"/>
          <w:szCs w:val="20"/>
        </w:rPr>
      </w:pPr>
    </w:p>
    <w:p w:rsidR="00794FAA" w:rsidRPr="00166830" w:rsidRDefault="00794FAA" w:rsidP="00794FAA">
      <w:pPr>
        <w:spacing w:after="200" w:line="360" w:lineRule="auto"/>
        <w:ind w:hanging="2"/>
        <w:jc w:val="both"/>
        <w:rPr>
          <w:rFonts w:ascii="Tahoma" w:eastAsia="Lato" w:hAnsi="Tahoma" w:cs="Tahoma"/>
          <w:sz w:val="20"/>
          <w:szCs w:val="20"/>
        </w:rPr>
      </w:pPr>
    </w:p>
    <w:p w:rsidR="00794FAA" w:rsidRPr="00166830" w:rsidRDefault="00794FAA" w:rsidP="00794FAA">
      <w:pPr>
        <w:spacing w:after="200" w:line="360" w:lineRule="auto"/>
        <w:ind w:hanging="2"/>
        <w:jc w:val="center"/>
        <w:rPr>
          <w:rFonts w:ascii="Tahoma" w:eastAsia="Lato" w:hAnsi="Tahoma" w:cs="Tahoma"/>
          <w:sz w:val="20"/>
          <w:szCs w:val="20"/>
        </w:rPr>
      </w:pPr>
    </w:p>
    <w:p w:rsidR="00794FAA" w:rsidRPr="00166830" w:rsidRDefault="00794FAA" w:rsidP="00794FAA">
      <w:pPr>
        <w:spacing w:after="200" w:line="360" w:lineRule="auto"/>
        <w:ind w:hanging="2"/>
        <w:rPr>
          <w:rFonts w:ascii="Tahoma" w:eastAsia="Lato" w:hAnsi="Tahoma" w:cs="Tahoma"/>
          <w:sz w:val="20"/>
          <w:szCs w:val="20"/>
        </w:rPr>
      </w:pPr>
      <w:r w:rsidRPr="00166830">
        <w:rPr>
          <w:rFonts w:ascii="Tahoma" w:eastAsia="Lato" w:hAnsi="Tahoma" w:cs="Tahoma"/>
          <w:sz w:val="20"/>
          <w:szCs w:val="20"/>
        </w:rPr>
        <w:t xml:space="preserve">............................       </w:t>
      </w:r>
      <w:r w:rsidRPr="00166830">
        <w:rPr>
          <w:rFonts w:ascii="Tahoma" w:eastAsia="Lato" w:hAnsi="Tahoma" w:cs="Tahoma"/>
          <w:sz w:val="20"/>
          <w:szCs w:val="20"/>
        </w:rPr>
        <w:tab/>
      </w:r>
      <w:r w:rsidRPr="00166830">
        <w:rPr>
          <w:rFonts w:ascii="Tahoma" w:eastAsia="Lato" w:hAnsi="Tahoma" w:cs="Tahoma"/>
          <w:sz w:val="20"/>
          <w:szCs w:val="20"/>
        </w:rPr>
        <w:tab/>
        <w:t xml:space="preserve">   </w:t>
      </w:r>
      <w:r>
        <w:rPr>
          <w:rFonts w:ascii="Tahoma" w:eastAsia="Lato" w:hAnsi="Tahoma" w:cs="Tahoma"/>
          <w:sz w:val="20"/>
          <w:szCs w:val="20"/>
        </w:rPr>
        <w:t>.....................</w:t>
      </w:r>
      <w:r w:rsidRPr="00166830">
        <w:rPr>
          <w:rFonts w:ascii="Tahoma" w:eastAsia="Lato" w:hAnsi="Tahoma" w:cs="Tahoma"/>
          <w:sz w:val="20"/>
          <w:szCs w:val="20"/>
        </w:rPr>
        <w:t>...............                     ..................................</w:t>
      </w:r>
    </w:p>
    <w:p w:rsidR="00DE2E88" w:rsidRDefault="00F60A78" w:rsidP="00794FAA">
      <w:pPr>
        <w:pStyle w:val="Textoindependiente"/>
        <w:rPr>
          <w:sz w:val="19"/>
        </w:rPr>
      </w:pPr>
      <w:r>
        <w:rPr>
          <w:rFonts w:ascii="Tahoma" w:eastAsia="Lato" w:hAnsi="Tahoma" w:cs="Tahoma"/>
          <w:sz w:val="20"/>
          <w:szCs w:val="20"/>
        </w:rPr>
        <w:t xml:space="preserve">   </w:t>
      </w:r>
      <w:r w:rsidR="00794FAA" w:rsidRPr="00166830">
        <w:rPr>
          <w:rFonts w:ascii="Tahoma" w:eastAsia="Lato" w:hAnsi="Tahoma" w:cs="Tahoma"/>
          <w:sz w:val="20"/>
          <w:szCs w:val="20"/>
        </w:rPr>
        <w:t xml:space="preserve">FIRMA                        </w:t>
      </w:r>
      <w:r w:rsidR="00794FAA" w:rsidRPr="00166830">
        <w:rPr>
          <w:rFonts w:ascii="Tahoma" w:eastAsia="Lato" w:hAnsi="Tahoma" w:cs="Tahoma"/>
          <w:sz w:val="20"/>
          <w:szCs w:val="20"/>
        </w:rPr>
        <w:tab/>
        <w:t xml:space="preserve">    ACLARACIÓN DE FIRMA                       NRO. DOCUMENTO</w:t>
      </w: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442CC4" w:rsidRDefault="00442CC4">
      <w:pPr>
        <w:pStyle w:val="Textoindependiente"/>
        <w:rPr>
          <w:sz w:val="19"/>
        </w:rPr>
      </w:pPr>
    </w:p>
    <w:p w:rsidR="00442CC4" w:rsidRDefault="00442CC4">
      <w:pPr>
        <w:pStyle w:val="Textoindependiente"/>
        <w:rPr>
          <w:sz w:val="19"/>
        </w:rPr>
      </w:pPr>
    </w:p>
    <w:p w:rsidR="00442CC4" w:rsidRDefault="00442CC4">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DE2E88" w:rsidRDefault="00DE2E88">
      <w:pPr>
        <w:pStyle w:val="Textoindependiente"/>
        <w:rPr>
          <w:sz w:val="19"/>
        </w:rPr>
      </w:pPr>
    </w:p>
    <w:p w:rsidR="0085270E" w:rsidRDefault="0085270E">
      <w:pPr>
        <w:pStyle w:val="Ttulo1"/>
        <w:ind w:left="2370"/>
        <w:rPr>
          <w:rFonts w:ascii="Tahoma" w:hAnsi="Tahoma" w:cs="Tahoma"/>
          <w:szCs w:val="20"/>
          <w:u w:val="thick"/>
        </w:rPr>
      </w:pPr>
    </w:p>
    <w:p w:rsidR="00F40874" w:rsidRPr="00F60A78" w:rsidRDefault="00AC02E6">
      <w:pPr>
        <w:pStyle w:val="Ttulo1"/>
        <w:ind w:left="2370"/>
        <w:rPr>
          <w:rFonts w:ascii="Tahoma" w:hAnsi="Tahoma" w:cs="Tahoma"/>
          <w:sz w:val="20"/>
          <w:szCs w:val="20"/>
          <w:u w:val="none"/>
        </w:rPr>
      </w:pPr>
      <w:r w:rsidRPr="000122F0">
        <w:rPr>
          <w:rFonts w:ascii="Tahoma" w:hAnsi="Tahoma" w:cs="Tahoma"/>
          <w:szCs w:val="20"/>
          <w:u w:val="thick"/>
        </w:rPr>
        <w:t>ANEXO</w:t>
      </w:r>
      <w:r w:rsidRPr="000122F0">
        <w:rPr>
          <w:rFonts w:ascii="Tahoma" w:hAnsi="Tahoma" w:cs="Tahoma"/>
          <w:spacing w:val="4"/>
          <w:szCs w:val="20"/>
          <w:u w:val="thick"/>
        </w:rPr>
        <w:t xml:space="preserve"> </w:t>
      </w:r>
      <w:r w:rsidRPr="000122F0">
        <w:rPr>
          <w:rFonts w:ascii="Tahoma" w:hAnsi="Tahoma" w:cs="Tahoma"/>
          <w:szCs w:val="20"/>
          <w:u w:val="thick"/>
        </w:rPr>
        <w:t>II</w:t>
      </w:r>
      <w:r w:rsidRPr="000122F0">
        <w:rPr>
          <w:rFonts w:ascii="Tahoma" w:hAnsi="Tahoma" w:cs="Tahoma"/>
          <w:spacing w:val="-2"/>
          <w:szCs w:val="20"/>
          <w:u w:val="thick"/>
        </w:rPr>
        <w:t xml:space="preserve"> </w:t>
      </w:r>
      <w:r w:rsidRPr="000122F0">
        <w:rPr>
          <w:rFonts w:ascii="Tahoma" w:hAnsi="Tahoma" w:cs="Tahoma"/>
          <w:szCs w:val="20"/>
          <w:u w:val="thick"/>
        </w:rPr>
        <w:t>–</w:t>
      </w:r>
      <w:r w:rsidRPr="000122F0">
        <w:rPr>
          <w:rFonts w:ascii="Tahoma" w:hAnsi="Tahoma" w:cs="Tahoma"/>
          <w:spacing w:val="10"/>
          <w:szCs w:val="20"/>
          <w:u w:val="thick"/>
        </w:rPr>
        <w:t xml:space="preserve"> </w:t>
      </w:r>
      <w:r w:rsidRPr="000122F0">
        <w:rPr>
          <w:rFonts w:ascii="Tahoma" w:hAnsi="Tahoma" w:cs="Tahoma"/>
          <w:szCs w:val="20"/>
          <w:u w:val="thick"/>
        </w:rPr>
        <w:t>ESPECIFICACIONES</w:t>
      </w:r>
      <w:r w:rsidRPr="000122F0">
        <w:rPr>
          <w:rFonts w:ascii="Tahoma" w:hAnsi="Tahoma" w:cs="Tahoma"/>
          <w:spacing w:val="-1"/>
          <w:szCs w:val="20"/>
          <w:u w:val="thick"/>
        </w:rPr>
        <w:t xml:space="preserve"> </w:t>
      </w:r>
      <w:r w:rsidRPr="000122F0">
        <w:rPr>
          <w:rFonts w:ascii="Tahoma" w:hAnsi="Tahoma" w:cs="Tahoma"/>
          <w:spacing w:val="-2"/>
          <w:szCs w:val="20"/>
          <w:u w:val="thick"/>
        </w:rPr>
        <w:t>T</w:t>
      </w:r>
      <w:r w:rsidR="00E302BB">
        <w:rPr>
          <w:rFonts w:ascii="Tahoma" w:hAnsi="Tahoma" w:cs="Tahoma"/>
          <w:spacing w:val="-2"/>
          <w:szCs w:val="20"/>
          <w:u w:val="thick"/>
        </w:rPr>
        <w:t>É</w:t>
      </w:r>
      <w:r w:rsidRPr="000122F0">
        <w:rPr>
          <w:rFonts w:ascii="Tahoma" w:hAnsi="Tahoma" w:cs="Tahoma"/>
          <w:spacing w:val="-2"/>
          <w:szCs w:val="20"/>
          <w:u w:val="thick"/>
        </w:rPr>
        <w:t>CNICAS</w:t>
      </w:r>
    </w:p>
    <w:p w:rsidR="0085270E" w:rsidRDefault="0085270E" w:rsidP="00E12C30">
      <w:pPr>
        <w:spacing w:before="242"/>
        <w:ind w:left="135"/>
        <w:rPr>
          <w:rFonts w:ascii="Tahoma" w:hAnsi="Tahoma" w:cs="Tahoma"/>
          <w:b/>
          <w:szCs w:val="20"/>
          <w:u w:val="thick"/>
        </w:rPr>
      </w:pPr>
    </w:p>
    <w:p w:rsidR="00E12C30" w:rsidRPr="00F60A78" w:rsidRDefault="00E12C30" w:rsidP="00E12C30">
      <w:pPr>
        <w:spacing w:before="242"/>
        <w:ind w:left="135"/>
        <w:rPr>
          <w:rFonts w:ascii="Tahoma" w:hAnsi="Tahoma" w:cs="Tahoma"/>
          <w:sz w:val="20"/>
          <w:szCs w:val="20"/>
        </w:rPr>
      </w:pPr>
      <w:r w:rsidRPr="000122F0">
        <w:rPr>
          <w:rFonts w:ascii="Tahoma" w:hAnsi="Tahoma" w:cs="Tahoma"/>
          <w:b/>
          <w:szCs w:val="20"/>
          <w:u w:val="thick"/>
        </w:rPr>
        <w:t>OFERTA</w:t>
      </w:r>
      <w:r>
        <w:rPr>
          <w:rFonts w:ascii="Tahoma" w:hAnsi="Tahoma" w:cs="Tahoma"/>
          <w:b/>
          <w:szCs w:val="20"/>
          <w:u w:val="thick"/>
        </w:rPr>
        <w:t xml:space="preserve"> </w:t>
      </w:r>
      <w:r w:rsidRPr="000122F0">
        <w:rPr>
          <w:rFonts w:ascii="Tahoma" w:hAnsi="Tahoma" w:cs="Tahoma"/>
          <w:b/>
          <w:szCs w:val="20"/>
          <w:u w:val="thick"/>
        </w:rPr>
        <w:t>BASE:</w:t>
      </w:r>
      <w:r w:rsidRPr="000122F0">
        <w:rPr>
          <w:rFonts w:ascii="Tahoma" w:hAnsi="Tahoma" w:cs="Tahoma"/>
          <w:b/>
          <w:spacing w:val="54"/>
          <w:w w:val="150"/>
          <w:szCs w:val="20"/>
        </w:rPr>
        <w:t xml:space="preserve"> </w:t>
      </w:r>
      <w:r>
        <w:rPr>
          <w:rFonts w:ascii="Tahoma" w:hAnsi="Tahoma" w:cs="Tahoma"/>
          <w:sz w:val="20"/>
          <w:szCs w:val="20"/>
        </w:rPr>
        <w:t xml:space="preserve">VEHÍCULO </w:t>
      </w:r>
      <w:r w:rsidRPr="00F60A78">
        <w:rPr>
          <w:rFonts w:ascii="Tahoma" w:hAnsi="Tahoma" w:cs="Tahoma"/>
          <w:sz w:val="20"/>
          <w:szCs w:val="20"/>
        </w:rPr>
        <w:t>SEDAN</w:t>
      </w:r>
      <w:r w:rsidRPr="00F60A78">
        <w:rPr>
          <w:rFonts w:ascii="Tahoma" w:hAnsi="Tahoma" w:cs="Tahoma"/>
          <w:spacing w:val="-10"/>
          <w:sz w:val="20"/>
          <w:szCs w:val="20"/>
        </w:rPr>
        <w:t xml:space="preserve"> </w:t>
      </w:r>
      <w:r w:rsidRPr="00F60A78">
        <w:rPr>
          <w:rFonts w:ascii="Tahoma" w:hAnsi="Tahoma" w:cs="Tahoma"/>
          <w:sz w:val="20"/>
          <w:szCs w:val="20"/>
        </w:rPr>
        <w:t>–</w:t>
      </w:r>
      <w:r w:rsidRPr="00F60A78">
        <w:rPr>
          <w:rFonts w:ascii="Tahoma" w:hAnsi="Tahoma" w:cs="Tahoma"/>
          <w:spacing w:val="14"/>
          <w:sz w:val="20"/>
          <w:szCs w:val="20"/>
        </w:rPr>
        <w:t xml:space="preserve"> </w:t>
      </w:r>
      <w:r w:rsidRPr="00F60A78">
        <w:rPr>
          <w:rFonts w:ascii="Tahoma" w:hAnsi="Tahoma" w:cs="Tahoma"/>
          <w:sz w:val="20"/>
          <w:szCs w:val="20"/>
        </w:rPr>
        <w:t>CUATRO</w:t>
      </w:r>
      <w:r w:rsidRPr="00F60A78">
        <w:rPr>
          <w:rFonts w:ascii="Tahoma" w:hAnsi="Tahoma" w:cs="Tahoma"/>
          <w:spacing w:val="9"/>
          <w:sz w:val="20"/>
          <w:szCs w:val="20"/>
        </w:rPr>
        <w:t xml:space="preserve"> </w:t>
      </w:r>
      <w:r w:rsidRPr="00F60A78">
        <w:rPr>
          <w:rFonts w:ascii="Tahoma" w:hAnsi="Tahoma" w:cs="Tahoma"/>
          <w:sz w:val="20"/>
          <w:szCs w:val="20"/>
        </w:rPr>
        <w:t>PUERTAS</w:t>
      </w:r>
      <w:r w:rsidRPr="00F60A78">
        <w:rPr>
          <w:rFonts w:ascii="Tahoma" w:hAnsi="Tahoma" w:cs="Tahoma"/>
          <w:spacing w:val="3"/>
          <w:sz w:val="20"/>
          <w:szCs w:val="20"/>
        </w:rPr>
        <w:t xml:space="preserve"> </w:t>
      </w:r>
      <w:r w:rsidRPr="00F60A78">
        <w:rPr>
          <w:rFonts w:ascii="Tahoma" w:hAnsi="Tahoma" w:cs="Tahoma"/>
          <w:sz w:val="20"/>
          <w:szCs w:val="20"/>
        </w:rPr>
        <w:t>–</w:t>
      </w:r>
      <w:r w:rsidRPr="00F60A78">
        <w:rPr>
          <w:rFonts w:ascii="Tahoma" w:hAnsi="Tahoma" w:cs="Tahoma"/>
          <w:spacing w:val="-2"/>
          <w:sz w:val="20"/>
          <w:szCs w:val="20"/>
        </w:rPr>
        <w:t xml:space="preserve"> </w:t>
      </w:r>
      <w:r w:rsidRPr="00F60A78">
        <w:rPr>
          <w:rFonts w:ascii="Tahoma" w:hAnsi="Tahoma" w:cs="Tahoma"/>
          <w:sz w:val="20"/>
          <w:szCs w:val="20"/>
        </w:rPr>
        <w:t>CON</w:t>
      </w:r>
      <w:r>
        <w:rPr>
          <w:rFonts w:ascii="Tahoma" w:hAnsi="Tahoma" w:cs="Tahoma"/>
          <w:spacing w:val="-10"/>
          <w:sz w:val="20"/>
          <w:szCs w:val="20"/>
        </w:rPr>
        <w:t xml:space="preserve"> BAUL</w:t>
      </w:r>
    </w:p>
    <w:p w:rsidR="0085270E" w:rsidRDefault="0085270E">
      <w:pPr>
        <w:spacing w:before="242"/>
        <w:ind w:left="135"/>
        <w:rPr>
          <w:rFonts w:ascii="Tahoma" w:hAnsi="Tahoma" w:cs="Tahoma"/>
          <w:b/>
          <w:szCs w:val="20"/>
          <w:u w:val="thick"/>
        </w:rPr>
      </w:pPr>
    </w:p>
    <w:p w:rsidR="00E12C30" w:rsidRDefault="00AC02E6">
      <w:pPr>
        <w:spacing w:before="242"/>
        <w:ind w:left="135"/>
        <w:rPr>
          <w:rFonts w:ascii="Tahoma" w:hAnsi="Tahoma" w:cs="Tahoma"/>
          <w:b/>
          <w:spacing w:val="-2"/>
          <w:szCs w:val="20"/>
          <w:u w:val="thick"/>
        </w:rPr>
      </w:pPr>
      <w:r w:rsidRPr="000122F0">
        <w:rPr>
          <w:rFonts w:ascii="Tahoma" w:hAnsi="Tahoma" w:cs="Tahoma"/>
          <w:b/>
          <w:szCs w:val="20"/>
          <w:u w:val="thick"/>
        </w:rPr>
        <w:t>RENGLON</w:t>
      </w:r>
      <w:r w:rsidRPr="000122F0">
        <w:rPr>
          <w:rFonts w:ascii="Tahoma" w:hAnsi="Tahoma" w:cs="Tahoma"/>
          <w:b/>
          <w:spacing w:val="-10"/>
          <w:szCs w:val="20"/>
          <w:u w:val="thick"/>
        </w:rPr>
        <w:t xml:space="preserve"> </w:t>
      </w:r>
      <w:r w:rsidRPr="000122F0">
        <w:rPr>
          <w:rFonts w:ascii="Tahoma" w:hAnsi="Tahoma" w:cs="Tahoma"/>
          <w:b/>
          <w:szCs w:val="20"/>
          <w:u w:val="thick"/>
        </w:rPr>
        <w:t>Nº</w:t>
      </w:r>
      <w:r w:rsidRPr="000122F0">
        <w:rPr>
          <w:rFonts w:ascii="Tahoma" w:hAnsi="Tahoma" w:cs="Tahoma"/>
          <w:b/>
          <w:spacing w:val="-21"/>
          <w:szCs w:val="20"/>
          <w:u w:val="thick"/>
        </w:rPr>
        <w:t xml:space="preserve"> </w:t>
      </w:r>
      <w:r w:rsidRPr="000122F0">
        <w:rPr>
          <w:rFonts w:ascii="Tahoma" w:hAnsi="Tahoma" w:cs="Tahoma"/>
          <w:b/>
          <w:szCs w:val="20"/>
          <w:u w:val="thick"/>
        </w:rPr>
        <w:t>1</w:t>
      </w:r>
      <w:r w:rsidRPr="000122F0">
        <w:rPr>
          <w:rFonts w:ascii="Tahoma" w:hAnsi="Tahoma" w:cs="Tahoma"/>
          <w:b/>
          <w:spacing w:val="-2"/>
          <w:szCs w:val="20"/>
          <w:u w:val="thick"/>
        </w:rPr>
        <w:t xml:space="preserve"> </w:t>
      </w:r>
    </w:p>
    <w:p w:rsidR="00E12C30" w:rsidRDefault="00E12C30">
      <w:pPr>
        <w:pStyle w:val="Ttulo1"/>
        <w:ind w:left="135"/>
        <w:rPr>
          <w:rFonts w:ascii="Tahoma" w:hAnsi="Tahoma" w:cs="Tahoma"/>
          <w:szCs w:val="20"/>
          <w:u w:val="thick"/>
        </w:rPr>
      </w:pPr>
    </w:p>
    <w:p w:rsidR="00F40874" w:rsidRDefault="00AC02E6">
      <w:pPr>
        <w:pStyle w:val="Ttulo1"/>
        <w:ind w:left="135"/>
        <w:rPr>
          <w:rFonts w:ascii="Tahoma" w:hAnsi="Tahoma" w:cs="Tahoma"/>
          <w:spacing w:val="-2"/>
          <w:szCs w:val="20"/>
          <w:u w:val="thick"/>
        </w:rPr>
      </w:pPr>
      <w:r w:rsidRPr="000122F0">
        <w:rPr>
          <w:rFonts w:ascii="Tahoma" w:hAnsi="Tahoma" w:cs="Tahoma"/>
          <w:szCs w:val="20"/>
          <w:u w:val="thick"/>
        </w:rPr>
        <w:t>EQUIPAMIENTO</w:t>
      </w:r>
      <w:r w:rsidRPr="000122F0">
        <w:rPr>
          <w:rFonts w:ascii="Tahoma" w:hAnsi="Tahoma" w:cs="Tahoma"/>
          <w:spacing w:val="14"/>
          <w:szCs w:val="20"/>
          <w:u w:val="thick"/>
        </w:rPr>
        <w:t xml:space="preserve"> </w:t>
      </w:r>
      <w:r w:rsidRPr="000122F0">
        <w:rPr>
          <w:rFonts w:ascii="Tahoma" w:hAnsi="Tahoma" w:cs="Tahoma"/>
          <w:spacing w:val="-2"/>
          <w:szCs w:val="20"/>
          <w:u w:val="thick"/>
        </w:rPr>
        <w:t>MINIMO</w:t>
      </w:r>
      <w:r w:rsidR="00E12C30">
        <w:rPr>
          <w:rFonts w:ascii="Tahoma" w:hAnsi="Tahoma" w:cs="Tahoma"/>
          <w:spacing w:val="-2"/>
          <w:szCs w:val="20"/>
          <w:u w:val="thick"/>
        </w:rPr>
        <w:t>:</w:t>
      </w:r>
    </w:p>
    <w:p w:rsidR="0085270E" w:rsidRPr="000122F0" w:rsidRDefault="0085270E">
      <w:pPr>
        <w:pStyle w:val="Ttulo1"/>
        <w:ind w:left="135"/>
        <w:rPr>
          <w:rFonts w:ascii="Tahoma" w:hAnsi="Tahoma" w:cs="Tahoma"/>
          <w:szCs w:val="20"/>
          <w:u w:val="none"/>
        </w:rPr>
      </w:pPr>
    </w:p>
    <w:p w:rsidR="00F40874" w:rsidRPr="00F60A78" w:rsidRDefault="00F40874">
      <w:pPr>
        <w:pStyle w:val="Textoindependiente"/>
        <w:spacing w:before="46"/>
        <w:rPr>
          <w:rFonts w:ascii="Tahoma" w:hAnsi="Tahoma" w:cs="Tahoma"/>
          <w:b/>
          <w:sz w:val="20"/>
          <w:szCs w:val="20"/>
        </w:rPr>
      </w:pPr>
    </w:p>
    <w:p w:rsidR="00F40874" w:rsidRPr="00F60A78" w:rsidRDefault="00AC02E6" w:rsidP="000122F0">
      <w:pPr>
        <w:pStyle w:val="Prrafodelista"/>
        <w:numPr>
          <w:ilvl w:val="0"/>
          <w:numId w:val="6"/>
        </w:numPr>
        <w:tabs>
          <w:tab w:val="left" w:pos="1094"/>
        </w:tabs>
        <w:spacing w:line="360" w:lineRule="auto"/>
        <w:ind w:left="1094" w:hanging="358"/>
        <w:rPr>
          <w:rFonts w:ascii="Tahoma" w:hAnsi="Tahoma" w:cs="Tahoma"/>
          <w:sz w:val="20"/>
          <w:szCs w:val="20"/>
        </w:rPr>
      </w:pPr>
      <w:r w:rsidRPr="00F60A78">
        <w:rPr>
          <w:rFonts w:ascii="Tahoma" w:hAnsi="Tahoma" w:cs="Tahoma"/>
          <w:sz w:val="20"/>
          <w:szCs w:val="20"/>
        </w:rPr>
        <w:t>Modelo:</w:t>
      </w:r>
      <w:r w:rsidR="002E69B9">
        <w:rPr>
          <w:rFonts w:ascii="Tahoma" w:hAnsi="Tahoma" w:cs="Tahoma"/>
          <w:sz w:val="20"/>
          <w:szCs w:val="20"/>
        </w:rPr>
        <w:t xml:space="preserve"> Sedan 4 puertas con baúl</w:t>
      </w:r>
      <w:r w:rsidRPr="00F60A78">
        <w:rPr>
          <w:rFonts w:ascii="Tahoma" w:hAnsi="Tahoma" w:cs="Tahoma"/>
          <w:spacing w:val="8"/>
          <w:sz w:val="20"/>
          <w:szCs w:val="20"/>
        </w:rPr>
        <w:t xml:space="preserve"> </w:t>
      </w:r>
      <w:r w:rsidRPr="00F60A78">
        <w:rPr>
          <w:rFonts w:ascii="Tahoma" w:hAnsi="Tahoma" w:cs="Tahoma"/>
          <w:sz w:val="20"/>
          <w:szCs w:val="20"/>
        </w:rPr>
        <w:t>-</w:t>
      </w:r>
      <w:r w:rsidRPr="00F60A78">
        <w:rPr>
          <w:rFonts w:ascii="Tahoma" w:hAnsi="Tahoma" w:cs="Tahoma"/>
          <w:spacing w:val="15"/>
          <w:sz w:val="20"/>
          <w:szCs w:val="20"/>
        </w:rPr>
        <w:t xml:space="preserve"> </w:t>
      </w:r>
      <w:r w:rsidRPr="00F60A78">
        <w:rPr>
          <w:rFonts w:ascii="Tahoma" w:hAnsi="Tahoma" w:cs="Tahoma"/>
          <w:sz w:val="20"/>
          <w:szCs w:val="20"/>
        </w:rPr>
        <w:t>O</w:t>
      </w:r>
      <w:r w:rsidRPr="00F60A78">
        <w:rPr>
          <w:rFonts w:ascii="Tahoma" w:hAnsi="Tahoma" w:cs="Tahoma"/>
          <w:spacing w:val="9"/>
          <w:sz w:val="20"/>
          <w:szCs w:val="20"/>
        </w:rPr>
        <w:t xml:space="preserve"> </w:t>
      </w:r>
      <w:r w:rsidRPr="00F60A78">
        <w:rPr>
          <w:rFonts w:ascii="Tahoma" w:hAnsi="Tahoma" w:cs="Tahoma"/>
          <w:spacing w:val="-5"/>
          <w:sz w:val="20"/>
          <w:szCs w:val="20"/>
        </w:rPr>
        <w:t>km.</w:t>
      </w:r>
    </w:p>
    <w:p w:rsidR="00F40874" w:rsidRPr="00F60A78" w:rsidRDefault="00AC02E6" w:rsidP="000122F0">
      <w:pPr>
        <w:pStyle w:val="Prrafodelista"/>
        <w:numPr>
          <w:ilvl w:val="0"/>
          <w:numId w:val="6"/>
        </w:numPr>
        <w:tabs>
          <w:tab w:val="left" w:pos="1094"/>
        </w:tabs>
        <w:spacing w:before="17" w:line="360" w:lineRule="auto"/>
        <w:ind w:left="1094" w:hanging="358"/>
        <w:rPr>
          <w:rFonts w:ascii="Tahoma" w:hAnsi="Tahoma" w:cs="Tahoma"/>
          <w:sz w:val="20"/>
          <w:szCs w:val="20"/>
        </w:rPr>
      </w:pPr>
      <w:r w:rsidRPr="00F60A78">
        <w:rPr>
          <w:rFonts w:ascii="Tahoma" w:hAnsi="Tahoma" w:cs="Tahoma"/>
          <w:sz w:val="20"/>
          <w:szCs w:val="20"/>
        </w:rPr>
        <w:t>Capacidad:</w:t>
      </w:r>
      <w:r w:rsidRPr="00F60A78">
        <w:rPr>
          <w:rFonts w:ascii="Tahoma" w:hAnsi="Tahoma" w:cs="Tahoma"/>
          <w:spacing w:val="-13"/>
          <w:sz w:val="20"/>
          <w:szCs w:val="20"/>
        </w:rPr>
        <w:t xml:space="preserve"> </w:t>
      </w:r>
      <w:r w:rsidRPr="00F60A78">
        <w:rPr>
          <w:rFonts w:ascii="Tahoma" w:hAnsi="Tahoma" w:cs="Tahoma"/>
          <w:sz w:val="20"/>
          <w:szCs w:val="20"/>
        </w:rPr>
        <w:t>5</w:t>
      </w:r>
      <w:r w:rsidRPr="00F60A78">
        <w:rPr>
          <w:rFonts w:ascii="Tahoma" w:hAnsi="Tahoma" w:cs="Tahoma"/>
          <w:spacing w:val="-5"/>
          <w:sz w:val="20"/>
          <w:szCs w:val="20"/>
        </w:rPr>
        <w:t xml:space="preserve"> </w:t>
      </w:r>
      <w:r w:rsidRPr="00F60A78">
        <w:rPr>
          <w:rFonts w:ascii="Tahoma" w:hAnsi="Tahoma" w:cs="Tahoma"/>
          <w:spacing w:val="-2"/>
          <w:sz w:val="20"/>
          <w:szCs w:val="20"/>
        </w:rPr>
        <w:t>personas.</w:t>
      </w:r>
    </w:p>
    <w:p w:rsidR="00F40874" w:rsidRPr="00396B53" w:rsidRDefault="00AC02E6" w:rsidP="000122F0">
      <w:pPr>
        <w:pStyle w:val="Prrafodelista"/>
        <w:numPr>
          <w:ilvl w:val="0"/>
          <w:numId w:val="6"/>
        </w:numPr>
        <w:tabs>
          <w:tab w:val="left" w:pos="1094"/>
        </w:tabs>
        <w:spacing w:before="16" w:line="360" w:lineRule="auto"/>
        <w:ind w:left="1094" w:hanging="358"/>
        <w:rPr>
          <w:rFonts w:ascii="Tahoma" w:hAnsi="Tahoma" w:cs="Tahoma"/>
          <w:sz w:val="20"/>
          <w:szCs w:val="20"/>
        </w:rPr>
      </w:pPr>
      <w:r w:rsidRPr="00F60A78">
        <w:rPr>
          <w:rFonts w:ascii="Tahoma" w:hAnsi="Tahoma" w:cs="Tahoma"/>
          <w:sz w:val="20"/>
          <w:szCs w:val="20"/>
        </w:rPr>
        <w:t>Dirección</w:t>
      </w:r>
      <w:r w:rsidRPr="00F60A78">
        <w:rPr>
          <w:rFonts w:ascii="Tahoma" w:hAnsi="Tahoma" w:cs="Tahoma"/>
          <w:spacing w:val="16"/>
          <w:sz w:val="20"/>
          <w:szCs w:val="20"/>
        </w:rPr>
        <w:t xml:space="preserve"> </w:t>
      </w:r>
      <w:r w:rsidRPr="00F60A78">
        <w:rPr>
          <w:rFonts w:ascii="Tahoma" w:hAnsi="Tahoma" w:cs="Tahoma"/>
          <w:spacing w:val="-2"/>
          <w:sz w:val="20"/>
          <w:szCs w:val="20"/>
        </w:rPr>
        <w:t>asistida</w:t>
      </w:r>
      <w:r w:rsidR="002E69B9">
        <w:rPr>
          <w:rFonts w:ascii="Tahoma" w:hAnsi="Tahoma" w:cs="Tahoma"/>
          <w:spacing w:val="-2"/>
          <w:sz w:val="20"/>
          <w:szCs w:val="20"/>
        </w:rPr>
        <w:t>.</w:t>
      </w:r>
    </w:p>
    <w:p w:rsidR="00396B53" w:rsidRDefault="00396B53" w:rsidP="000122F0">
      <w:pPr>
        <w:pStyle w:val="Prrafodelista"/>
        <w:numPr>
          <w:ilvl w:val="0"/>
          <w:numId w:val="6"/>
        </w:numPr>
        <w:tabs>
          <w:tab w:val="left" w:pos="1094"/>
        </w:tabs>
        <w:spacing w:before="16" w:line="360" w:lineRule="auto"/>
        <w:ind w:left="1094" w:hanging="358"/>
        <w:rPr>
          <w:rFonts w:ascii="Tahoma" w:hAnsi="Tahoma" w:cs="Tahoma"/>
          <w:sz w:val="20"/>
          <w:szCs w:val="20"/>
        </w:rPr>
      </w:pPr>
      <w:r>
        <w:rPr>
          <w:rFonts w:ascii="Tahoma" w:hAnsi="Tahoma" w:cs="Tahoma"/>
          <w:sz w:val="20"/>
          <w:szCs w:val="20"/>
        </w:rPr>
        <w:t>Cierre centralizado</w:t>
      </w:r>
      <w:r w:rsidR="002E69B9">
        <w:rPr>
          <w:rFonts w:ascii="Tahoma" w:hAnsi="Tahoma" w:cs="Tahoma"/>
          <w:sz w:val="20"/>
          <w:szCs w:val="20"/>
        </w:rPr>
        <w:t>.</w:t>
      </w:r>
    </w:p>
    <w:p w:rsidR="00396B53" w:rsidRPr="00F60A78" w:rsidRDefault="00BD0B2A" w:rsidP="000122F0">
      <w:pPr>
        <w:pStyle w:val="Prrafodelista"/>
        <w:numPr>
          <w:ilvl w:val="0"/>
          <w:numId w:val="6"/>
        </w:numPr>
        <w:tabs>
          <w:tab w:val="left" w:pos="1094"/>
        </w:tabs>
        <w:spacing w:before="16" w:line="360" w:lineRule="auto"/>
        <w:ind w:left="1094" w:hanging="358"/>
        <w:rPr>
          <w:rFonts w:ascii="Tahoma" w:hAnsi="Tahoma" w:cs="Tahoma"/>
          <w:sz w:val="20"/>
          <w:szCs w:val="20"/>
        </w:rPr>
      </w:pPr>
      <w:r>
        <w:rPr>
          <w:rFonts w:ascii="Tahoma" w:hAnsi="Tahoma" w:cs="Tahoma"/>
          <w:sz w:val="20"/>
          <w:szCs w:val="20"/>
        </w:rPr>
        <w:t>Levanta cristales eléctricos</w:t>
      </w:r>
      <w:r w:rsidR="002E69B9">
        <w:rPr>
          <w:rFonts w:ascii="Tahoma" w:hAnsi="Tahoma" w:cs="Tahoma"/>
          <w:sz w:val="20"/>
          <w:szCs w:val="20"/>
        </w:rPr>
        <w:t>.</w:t>
      </w:r>
    </w:p>
    <w:p w:rsidR="00F40874" w:rsidRPr="00F60A78" w:rsidRDefault="00AC02E6" w:rsidP="000122F0">
      <w:pPr>
        <w:pStyle w:val="Prrafodelista"/>
        <w:numPr>
          <w:ilvl w:val="0"/>
          <w:numId w:val="6"/>
        </w:numPr>
        <w:tabs>
          <w:tab w:val="left" w:pos="1094"/>
        </w:tabs>
        <w:spacing w:before="47" w:line="360" w:lineRule="auto"/>
        <w:ind w:left="1094" w:hanging="358"/>
        <w:rPr>
          <w:rFonts w:ascii="Tahoma" w:hAnsi="Tahoma" w:cs="Tahoma"/>
          <w:sz w:val="20"/>
          <w:szCs w:val="20"/>
        </w:rPr>
      </w:pPr>
      <w:r w:rsidRPr="00F60A78">
        <w:rPr>
          <w:rFonts w:ascii="Tahoma" w:hAnsi="Tahoma" w:cs="Tahoma"/>
          <w:sz w:val="20"/>
          <w:szCs w:val="20"/>
        </w:rPr>
        <w:t>Caja</w:t>
      </w:r>
      <w:r w:rsidRPr="00F60A78">
        <w:rPr>
          <w:rFonts w:ascii="Tahoma" w:hAnsi="Tahoma" w:cs="Tahoma"/>
          <w:spacing w:val="1"/>
          <w:sz w:val="20"/>
          <w:szCs w:val="20"/>
        </w:rPr>
        <w:t xml:space="preserve"> </w:t>
      </w:r>
      <w:r w:rsidRPr="00F60A78">
        <w:rPr>
          <w:rFonts w:ascii="Tahoma" w:hAnsi="Tahoma" w:cs="Tahoma"/>
          <w:spacing w:val="-2"/>
          <w:sz w:val="20"/>
          <w:szCs w:val="20"/>
        </w:rPr>
        <w:t>Automática</w:t>
      </w:r>
      <w:r w:rsidR="00BD0B2A">
        <w:rPr>
          <w:rFonts w:ascii="Tahoma" w:hAnsi="Tahoma" w:cs="Tahoma"/>
          <w:spacing w:val="-2"/>
          <w:sz w:val="20"/>
          <w:szCs w:val="20"/>
        </w:rPr>
        <w:t xml:space="preserve"> </w:t>
      </w:r>
      <w:r w:rsidR="0066103D">
        <w:rPr>
          <w:rFonts w:ascii="Tahoma" w:hAnsi="Tahoma" w:cs="Tahoma"/>
          <w:spacing w:val="-2"/>
          <w:sz w:val="20"/>
          <w:szCs w:val="20"/>
        </w:rPr>
        <w:t>/</w:t>
      </w:r>
      <w:r w:rsidR="00BD0B2A">
        <w:rPr>
          <w:rFonts w:ascii="Tahoma" w:hAnsi="Tahoma" w:cs="Tahoma"/>
          <w:spacing w:val="-2"/>
          <w:sz w:val="20"/>
          <w:szCs w:val="20"/>
        </w:rPr>
        <w:t xml:space="preserve"> </w:t>
      </w:r>
      <w:r w:rsidR="007D5E24" w:rsidRPr="00F60A78">
        <w:rPr>
          <w:rFonts w:ascii="Tahoma" w:hAnsi="Tahoma" w:cs="Tahoma"/>
          <w:spacing w:val="-2"/>
          <w:sz w:val="20"/>
          <w:szCs w:val="20"/>
        </w:rPr>
        <w:t>Manual</w:t>
      </w:r>
      <w:r w:rsidR="002E69B9">
        <w:rPr>
          <w:rFonts w:ascii="Tahoma" w:hAnsi="Tahoma" w:cs="Tahoma"/>
          <w:spacing w:val="-2"/>
          <w:sz w:val="20"/>
          <w:szCs w:val="20"/>
        </w:rPr>
        <w:t>.</w:t>
      </w:r>
    </w:p>
    <w:p w:rsidR="00F40874" w:rsidRPr="00F60A78" w:rsidRDefault="00AC02E6" w:rsidP="000122F0">
      <w:pPr>
        <w:pStyle w:val="Prrafodelista"/>
        <w:numPr>
          <w:ilvl w:val="0"/>
          <w:numId w:val="6"/>
        </w:numPr>
        <w:tabs>
          <w:tab w:val="left" w:pos="1093"/>
        </w:tabs>
        <w:spacing w:before="31" w:line="360" w:lineRule="auto"/>
        <w:ind w:left="1093" w:hanging="358"/>
        <w:rPr>
          <w:rFonts w:ascii="Tahoma" w:hAnsi="Tahoma" w:cs="Tahoma"/>
          <w:sz w:val="20"/>
          <w:szCs w:val="20"/>
        </w:rPr>
      </w:pPr>
      <w:r w:rsidRPr="00F60A78">
        <w:rPr>
          <w:rFonts w:ascii="Tahoma" w:hAnsi="Tahoma" w:cs="Tahoma"/>
          <w:sz w:val="20"/>
          <w:szCs w:val="20"/>
        </w:rPr>
        <w:t>Frenos</w:t>
      </w:r>
      <w:r w:rsidRPr="00F60A78">
        <w:rPr>
          <w:rFonts w:ascii="Tahoma" w:hAnsi="Tahoma" w:cs="Tahoma"/>
          <w:spacing w:val="15"/>
          <w:sz w:val="20"/>
          <w:szCs w:val="20"/>
        </w:rPr>
        <w:t xml:space="preserve"> </w:t>
      </w:r>
      <w:r w:rsidRPr="00F60A78">
        <w:rPr>
          <w:rFonts w:ascii="Tahoma" w:hAnsi="Tahoma" w:cs="Tahoma"/>
          <w:spacing w:val="-5"/>
          <w:sz w:val="20"/>
          <w:szCs w:val="20"/>
        </w:rPr>
        <w:t>ABS</w:t>
      </w:r>
      <w:r w:rsidR="00396B53">
        <w:rPr>
          <w:rFonts w:ascii="Tahoma" w:hAnsi="Tahoma" w:cs="Tahoma"/>
          <w:spacing w:val="-5"/>
          <w:sz w:val="20"/>
          <w:szCs w:val="20"/>
        </w:rPr>
        <w:t xml:space="preserve"> con distribución electrónica de frenado (EBD)</w:t>
      </w:r>
      <w:r w:rsidR="002E69B9">
        <w:rPr>
          <w:rFonts w:ascii="Tahoma" w:hAnsi="Tahoma" w:cs="Tahoma"/>
          <w:spacing w:val="-5"/>
          <w:sz w:val="20"/>
          <w:szCs w:val="20"/>
        </w:rPr>
        <w:t>.</w:t>
      </w:r>
    </w:p>
    <w:p w:rsidR="00F40874" w:rsidRPr="00396B53" w:rsidRDefault="00AC02E6" w:rsidP="000122F0">
      <w:pPr>
        <w:pStyle w:val="Prrafodelista"/>
        <w:numPr>
          <w:ilvl w:val="0"/>
          <w:numId w:val="6"/>
        </w:numPr>
        <w:tabs>
          <w:tab w:val="left" w:pos="1093"/>
        </w:tabs>
        <w:spacing w:before="46" w:line="360" w:lineRule="auto"/>
        <w:ind w:left="1093" w:hanging="358"/>
        <w:rPr>
          <w:rFonts w:ascii="Tahoma" w:hAnsi="Tahoma" w:cs="Tahoma"/>
          <w:sz w:val="20"/>
          <w:szCs w:val="20"/>
        </w:rPr>
      </w:pPr>
      <w:r w:rsidRPr="00F60A78">
        <w:rPr>
          <w:rFonts w:ascii="Tahoma" w:hAnsi="Tahoma" w:cs="Tahoma"/>
          <w:sz w:val="20"/>
          <w:szCs w:val="20"/>
        </w:rPr>
        <w:t>Sensor</w:t>
      </w:r>
      <w:r w:rsidRPr="00F60A78">
        <w:rPr>
          <w:rFonts w:ascii="Tahoma" w:hAnsi="Tahoma" w:cs="Tahoma"/>
          <w:spacing w:val="11"/>
          <w:sz w:val="20"/>
          <w:szCs w:val="20"/>
        </w:rPr>
        <w:t xml:space="preserve"> </w:t>
      </w:r>
      <w:r w:rsidRPr="00F60A78">
        <w:rPr>
          <w:rFonts w:ascii="Tahoma" w:hAnsi="Tahoma" w:cs="Tahoma"/>
          <w:sz w:val="20"/>
          <w:szCs w:val="20"/>
        </w:rPr>
        <w:t>de</w:t>
      </w:r>
      <w:r w:rsidRPr="00F60A78">
        <w:rPr>
          <w:rFonts w:ascii="Tahoma" w:hAnsi="Tahoma" w:cs="Tahoma"/>
          <w:spacing w:val="29"/>
          <w:sz w:val="20"/>
          <w:szCs w:val="20"/>
        </w:rPr>
        <w:t xml:space="preserve"> </w:t>
      </w:r>
      <w:r w:rsidRPr="00F60A78">
        <w:rPr>
          <w:rFonts w:ascii="Tahoma" w:hAnsi="Tahoma" w:cs="Tahoma"/>
          <w:sz w:val="20"/>
          <w:szCs w:val="20"/>
        </w:rPr>
        <w:t>estacionamiento</w:t>
      </w:r>
      <w:r w:rsidR="002E69B9">
        <w:rPr>
          <w:rFonts w:ascii="Tahoma" w:hAnsi="Tahoma" w:cs="Tahoma"/>
          <w:sz w:val="20"/>
          <w:szCs w:val="20"/>
        </w:rPr>
        <w:t>.</w:t>
      </w:r>
      <w:r w:rsidR="008C62BD">
        <w:rPr>
          <w:rFonts w:ascii="Tahoma" w:hAnsi="Tahoma" w:cs="Tahoma"/>
          <w:spacing w:val="19"/>
          <w:sz w:val="20"/>
          <w:szCs w:val="20"/>
        </w:rPr>
        <w:t xml:space="preserve"> </w:t>
      </w:r>
    </w:p>
    <w:p w:rsidR="00396B53" w:rsidRPr="00F60A78" w:rsidRDefault="00396B53" w:rsidP="000122F0">
      <w:pPr>
        <w:pStyle w:val="Prrafodelista"/>
        <w:numPr>
          <w:ilvl w:val="0"/>
          <w:numId w:val="6"/>
        </w:numPr>
        <w:tabs>
          <w:tab w:val="left" w:pos="1093"/>
        </w:tabs>
        <w:spacing w:before="46" w:line="360" w:lineRule="auto"/>
        <w:ind w:left="1093" w:hanging="358"/>
        <w:rPr>
          <w:rFonts w:ascii="Tahoma" w:hAnsi="Tahoma" w:cs="Tahoma"/>
          <w:sz w:val="20"/>
          <w:szCs w:val="20"/>
        </w:rPr>
      </w:pPr>
      <w:r>
        <w:rPr>
          <w:rFonts w:ascii="Tahoma" w:hAnsi="Tahoma" w:cs="Tahoma"/>
          <w:spacing w:val="-2"/>
          <w:sz w:val="20"/>
          <w:szCs w:val="20"/>
        </w:rPr>
        <w:t>Alarma antirrobo e inmovilizador de motor.</w:t>
      </w:r>
    </w:p>
    <w:p w:rsidR="00BD0B2A" w:rsidRDefault="00AC02E6" w:rsidP="00DA26A5">
      <w:pPr>
        <w:pStyle w:val="Prrafodelista"/>
        <w:numPr>
          <w:ilvl w:val="0"/>
          <w:numId w:val="6"/>
        </w:numPr>
        <w:tabs>
          <w:tab w:val="left" w:pos="1093"/>
        </w:tabs>
        <w:spacing w:before="32" w:line="360" w:lineRule="auto"/>
        <w:ind w:left="1093" w:hanging="358"/>
        <w:rPr>
          <w:rFonts w:ascii="Tahoma" w:hAnsi="Tahoma" w:cs="Tahoma"/>
          <w:sz w:val="20"/>
          <w:szCs w:val="20"/>
        </w:rPr>
      </w:pPr>
      <w:r w:rsidRPr="00BD0B2A">
        <w:rPr>
          <w:rFonts w:ascii="Tahoma" w:hAnsi="Tahoma" w:cs="Tahoma"/>
          <w:sz w:val="20"/>
          <w:szCs w:val="20"/>
        </w:rPr>
        <w:t>Aire</w:t>
      </w:r>
      <w:r w:rsidRPr="00BD0B2A">
        <w:rPr>
          <w:rFonts w:ascii="Tahoma" w:hAnsi="Tahoma" w:cs="Tahoma"/>
          <w:spacing w:val="27"/>
          <w:sz w:val="20"/>
          <w:szCs w:val="20"/>
        </w:rPr>
        <w:t xml:space="preserve"> </w:t>
      </w:r>
      <w:r w:rsidRPr="00BD0B2A">
        <w:rPr>
          <w:rFonts w:ascii="Tahoma" w:hAnsi="Tahoma" w:cs="Tahoma"/>
          <w:sz w:val="20"/>
          <w:szCs w:val="20"/>
        </w:rPr>
        <w:t>acondicionado</w:t>
      </w:r>
      <w:r w:rsidR="00BD0B2A">
        <w:rPr>
          <w:rFonts w:ascii="Tahoma" w:hAnsi="Tahoma" w:cs="Tahoma"/>
          <w:sz w:val="20"/>
          <w:szCs w:val="20"/>
        </w:rPr>
        <w:t xml:space="preserve"> con climatizador automático</w:t>
      </w:r>
      <w:r w:rsidR="002E69B9">
        <w:rPr>
          <w:rFonts w:ascii="Tahoma" w:hAnsi="Tahoma" w:cs="Tahoma"/>
          <w:sz w:val="20"/>
          <w:szCs w:val="20"/>
        </w:rPr>
        <w:t>.</w:t>
      </w:r>
      <w:r w:rsidR="00BD0B2A">
        <w:rPr>
          <w:rFonts w:ascii="Tahoma" w:hAnsi="Tahoma" w:cs="Tahoma"/>
          <w:sz w:val="20"/>
          <w:szCs w:val="20"/>
        </w:rPr>
        <w:t xml:space="preserve"> </w:t>
      </w:r>
    </w:p>
    <w:p w:rsidR="00F40874" w:rsidRPr="00BD0B2A" w:rsidRDefault="00AC02E6" w:rsidP="00DA26A5">
      <w:pPr>
        <w:pStyle w:val="Prrafodelista"/>
        <w:numPr>
          <w:ilvl w:val="0"/>
          <w:numId w:val="6"/>
        </w:numPr>
        <w:tabs>
          <w:tab w:val="left" w:pos="1093"/>
        </w:tabs>
        <w:spacing w:before="32" w:line="360" w:lineRule="auto"/>
        <w:ind w:left="1093" w:hanging="358"/>
        <w:rPr>
          <w:rFonts w:ascii="Tahoma" w:hAnsi="Tahoma" w:cs="Tahoma"/>
          <w:sz w:val="20"/>
          <w:szCs w:val="20"/>
        </w:rPr>
      </w:pPr>
      <w:r w:rsidRPr="00BD0B2A">
        <w:rPr>
          <w:rFonts w:ascii="Tahoma" w:hAnsi="Tahoma" w:cs="Tahoma"/>
          <w:sz w:val="20"/>
          <w:szCs w:val="20"/>
        </w:rPr>
        <w:t>Cinturón</w:t>
      </w:r>
      <w:r w:rsidRPr="00BD0B2A">
        <w:rPr>
          <w:rFonts w:ascii="Tahoma" w:hAnsi="Tahoma" w:cs="Tahoma"/>
          <w:spacing w:val="12"/>
          <w:sz w:val="20"/>
          <w:szCs w:val="20"/>
        </w:rPr>
        <w:t xml:space="preserve"> </w:t>
      </w:r>
      <w:r w:rsidRPr="00BD0B2A">
        <w:rPr>
          <w:rFonts w:ascii="Tahoma" w:hAnsi="Tahoma" w:cs="Tahoma"/>
          <w:sz w:val="20"/>
          <w:szCs w:val="20"/>
        </w:rPr>
        <w:t>de</w:t>
      </w:r>
      <w:r w:rsidRPr="00BD0B2A">
        <w:rPr>
          <w:rFonts w:ascii="Tahoma" w:hAnsi="Tahoma" w:cs="Tahoma"/>
          <w:spacing w:val="21"/>
          <w:sz w:val="20"/>
          <w:szCs w:val="20"/>
        </w:rPr>
        <w:t xml:space="preserve"> </w:t>
      </w:r>
      <w:r w:rsidRPr="00BD0B2A">
        <w:rPr>
          <w:rFonts w:ascii="Tahoma" w:hAnsi="Tahoma" w:cs="Tahoma"/>
          <w:sz w:val="20"/>
          <w:szCs w:val="20"/>
        </w:rPr>
        <w:t>seguridad</w:t>
      </w:r>
      <w:r w:rsidRPr="00BD0B2A">
        <w:rPr>
          <w:rFonts w:ascii="Tahoma" w:hAnsi="Tahoma" w:cs="Tahoma"/>
          <w:spacing w:val="12"/>
          <w:sz w:val="20"/>
          <w:szCs w:val="20"/>
        </w:rPr>
        <w:t xml:space="preserve"> </w:t>
      </w:r>
      <w:r w:rsidR="00396B53" w:rsidRPr="00BD0B2A">
        <w:rPr>
          <w:rFonts w:ascii="Tahoma" w:hAnsi="Tahoma" w:cs="Tahoma"/>
          <w:spacing w:val="12"/>
          <w:sz w:val="20"/>
          <w:szCs w:val="20"/>
        </w:rPr>
        <w:t xml:space="preserve">delanteros y traseros </w:t>
      </w:r>
      <w:r w:rsidRPr="00BD0B2A">
        <w:rPr>
          <w:rFonts w:ascii="Tahoma" w:hAnsi="Tahoma" w:cs="Tahoma"/>
          <w:sz w:val="20"/>
          <w:szCs w:val="20"/>
        </w:rPr>
        <w:t>inerciales</w:t>
      </w:r>
      <w:r w:rsidRPr="00BD0B2A">
        <w:rPr>
          <w:rFonts w:ascii="Tahoma" w:hAnsi="Tahoma" w:cs="Tahoma"/>
          <w:spacing w:val="14"/>
          <w:sz w:val="20"/>
          <w:szCs w:val="20"/>
        </w:rPr>
        <w:t xml:space="preserve"> </w:t>
      </w:r>
      <w:r w:rsidR="00396B53" w:rsidRPr="00BD0B2A">
        <w:rPr>
          <w:rFonts w:ascii="Tahoma" w:hAnsi="Tahoma" w:cs="Tahoma"/>
          <w:spacing w:val="14"/>
          <w:sz w:val="20"/>
          <w:szCs w:val="20"/>
        </w:rPr>
        <w:t xml:space="preserve">de 3 puntos </w:t>
      </w:r>
      <w:r w:rsidRPr="00BD0B2A">
        <w:rPr>
          <w:rFonts w:ascii="Tahoma" w:hAnsi="Tahoma" w:cs="Tahoma"/>
          <w:sz w:val="20"/>
          <w:szCs w:val="20"/>
        </w:rPr>
        <w:t>y</w:t>
      </w:r>
      <w:r w:rsidRPr="00BD0B2A">
        <w:rPr>
          <w:rFonts w:ascii="Tahoma" w:hAnsi="Tahoma" w:cs="Tahoma"/>
          <w:spacing w:val="15"/>
          <w:sz w:val="20"/>
          <w:szCs w:val="20"/>
        </w:rPr>
        <w:t xml:space="preserve"> </w:t>
      </w:r>
      <w:r w:rsidRPr="00BD0B2A">
        <w:rPr>
          <w:rFonts w:ascii="Tahoma" w:hAnsi="Tahoma" w:cs="Tahoma"/>
          <w:sz w:val="20"/>
          <w:szCs w:val="20"/>
        </w:rPr>
        <w:t>apoyacabezas</w:t>
      </w:r>
      <w:r w:rsidRPr="00BD0B2A">
        <w:rPr>
          <w:rFonts w:ascii="Tahoma" w:hAnsi="Tahoma" w:cs="Tahoma"/>
          <w:spacing w:val="13"/>
          <w:sz w:val="20"/>
          <w:szCs w:val="20"/>
        </w:rPr>
        <w:t xml:space="preserve"> </w:t>
      </w:r>
      <w:r w:rsidRPr="00BD0B2A">
        <w:rPr>
          <w:rFonts w:ascii="Tahoma" w:hAnsi="Tahoma" w:cs="Tahoma"/>
          <w:sz w:val="20"/>
          <w:szCs w:val="20"/>
        </w:rPr>
        <w:t>en</w:t>
      </w:r>
      <w:r w:rsidRPr="00BD0B2A">
        <w:rPr>
          <w:rFonts w:ascii="Tahoma" w:hAnsi="Tahoma" w:cs="Tahoma"/>
          <w:spacing w:val="12"/>
          <w:sz w:val="20"/>
          <w:szCs w:val="20"/>
        </w:rPr>
        <w:t xml:space="preserve"> </w:t>
      </w:r>
      <w:r w:rsidRPr="00BD0B2A">
        <w:rPr>
          <w:rFonts w:ascii="Tahoma" w:hAnsi="Tahoma" w:cs="Tahoma"/>
          <w:sz w:val="20"/>
          <w:szCs w:val="20"/>
        </w:rPr>
        <w:t>todas</w:t>
      </w:r>
      <w:r w:rsidRPr="00BD0B2A">
        <w:rPr>
          <w:rFonts w:ascii="Tahoma" w:hAnsi="Tahoma" w:cs="Tahoma"/>
          <w:spacing w:val="14"/>
          <w:sz w:val="20"/>
          <w:szCs w:val="20"/>
        </w:rPr>
        <w:t xml:space="preserve"> </w:t>
      </w:r>
      <w:r w:rsidRPr="00BD0B2A">
        <w:rPr>
          <w:rFonts w:ascii="Tahoma" w:hAnsi="Tahoma" w:cs="Tahoma"/>
          <w:sz w:val="20"/>
          <w:szCs w:val="20"/>
        </w:rPr>
        <w:t>las</w:t>
      </w:r>
      <w:r w:rsidRPr="00BD0B2A">
        <w:rPr>
          <w:rFonts w:ascii="Tahoma" w:hAnsi="Tahoma" w:cs="Tahoma"/>
          <w:spacing w:val="13"/>
          <w:sz w:val="20"/>
          <w:szCs w:val="20"/>
        </w:rPr>
        <w:t xml:space="preserve"> </w:t>
      </w:r>
      <w:r w:rsidRPr="00BD0B2A">
        <w:rPr>
          <w:rFonts w:ascii="Tahoma" w:hAnsi="Tahoma" w:cs="Tahoma"/>
          <w:spacing w:val="-2"/>
          <w:sz w:val="20"/>
          <w:szCs w:val="20"/>
        </w:rPr>
        <w:t>plazas</w:t>
      </w:r>
      <w:r w:rsidR="002E69B9">
        <w:rPr>
          <w:rFonts w:ascii="Tahoma" w:hAnsi="Tahoma" w:cs="Tahoma"/>
          <w:spacing w:val="-2"/>
          <w:sz w:val="20"/>
          <w:szCs w:val="20"/>
        </w:rPr>
        <w:t>.</w:t>
      </w:r>
    </w:p>
    <w:p w:rsidR="00F40874" w:rsidRPr="00F60A78" w:rsidRDefault="00AC02E6" w:rsidP="000122F0">
      <w:pPr>
        <w:pStyle w:val="Prrafodelista"/>
        <w:numPr>
          <w:ilvl w:val="0"/>
          <w:numId w:val="6"/>
        </w:numPr>
        <w:tabs>
          <w:tab w:val="left" w:pos="1093"/>
        </w:tabs>
        <w:spacing w:before="46" w:line="360" w:lineRule="auto"/>
        <w:ind w:left="1093" w:hanging="358"/>
        <w:rPr>
          <w:rFonts w:ascii="Tahoma" w:hAnsi="Tahoma" w:cs="Tahoma"/>
          <w:sz w:val="20"/>
          <w:szCs w:val="20"/>
        </w:rPr>
      </w:pPr>
      <w:r w:rsidRPr="00F60A78">
        <w:rPr>
          <w:rFonts w:ascii="Tahoma" w:hAnsi="Tahoma" w:cs="Tahoma"/>
          <w:sz w:val="20"/>
          <w:szCs w:val="20"/>
        </w:rPr>
        <w:t>Air</w:t>
      </w:r>
      <w:r w:rsidRPr="00F60A78">
        <w:rPr>
          <w:rFonts w:ascii="Tahoma" w:hAnsi="Tahoma" w:cs="Tahoma"/>
          <w:spacing w:val="-2"/>
          <w:sz w:val="20"/>
          <w:szCs w:val="20"/>
        </w:rPr>
        <w:t xml:space="preserve"> </w:t>
      </w:r>
      <w:r w:rsidRPr="00F60A78">
        <w:rPr>
          <w:rFonts w:ascii="Tahoma" w:hAnsi="Tahoma" w:cs="Tahoma"/>
          <w:sz w:val="20"/>
          <w:szCs w:val="20"/>
        </w:rPr>
        <w:t>bag</w:t>
      </w:r>
      <w:r w:rsidR="00396B53">
        <w:rPr>
          <w:rFonts w:ascii="Tahoma" w:hAnsi="Tahoma" w:cs="Tahoma"/>
          <w:sz w:val="20"/>
          <w:szCs w:val="20"/>
        </w:rPr>
        <w:t>s frontales y laterales,</w:t>
      </w:r>
      <w:r w:rsidRPr="00F60A78">
        <w:rPr>
          <w:rFonts w:ascii="Tahoma" w:hAnsi="Tahoma" w:cs="Tahoma"/>
          <w:spacing w:val="9"/>
          <w:sz w:val="20"/>
          <w:szCs w:val="20"/>
        </w:rPr>
        <w:t xml:space="preserve"> </w:t>
      </w:r>
      <w:r w:rsidRPr="00F60A78">
        <w:rPr>
          <w:rFonts w:ascii="Tahoma" w:hAnsi="Tahoma" w:cs="Tahoma"/>
          <w:sz w:val="20"/>
          <w:szCs w:val="20"/>
        </w:rPr>
        <w:t>mínimo</w:t>
      </w:r>
      <w:r w:rsidRPr="00F60A78">
        <w:rPr>
          <w:rFonts w:ascii="Tahoma" w:hAnsi="Tahoma" w:cs="Tahoma"/>
          <w:spacing w:val="5"/>
          <w:sz w:val="20"/>
          <w:szCs w:val="20"/>
        </w:rPr>
        <w:t xml:space="preserve"> </w:t>
      </w:r>
      <w:r w:rsidRPr="00F60A78">
        <w:rPr>
          <w:rFonts w:ascii="Tahoma" w:hAnsi="Tahoma" w:cs="Tahoma"/>
          <w:sz w:val="20"/>
          <w:szCs w:val="20"/>
        </w:rPr>
        <w:t>2</w:t>
      </w:r>
      <w:r w:rsidRPr="00F60A78">
        <w:rPr>
          <w:rFonts w:ascii="Tahoma" w:hAnsi="Tahoma" w:cs="Tahoma"/>
          <w:spacing w:val="-7"/>
          <w:sz w:val="20"/>
          <w:szCs w:val="20"/>
        </w:rPr>
        <w:t xml:space="preserve"> </w:t>
      </w:r>
      <w:r w:rsidRPr="00F60A78">
        <w:rPr>
          <w:rFonts w:ascii="Tahoma" w:hAnsi="Tahoma" w:cs="Tahoma"/>
          <w:sz w:val="20"/>
          <w:szCs w:val="20"/>
        </w:rPr>
        <w:t>o</w:t>
      </w:r>
      <w:r w:rsidRPr="00F60A78">
        <w:rPr>
          <w:rFonts w:ascii="Tahoma" w:hAnsi="Tahoma" w:cs="Tahoma"/>
          <w:spacing w:val="4"/>
          <w:sz w:val="20"/>
          <w:szCs w:val="20"/>
        </w:rPr>
        <w:t xml:space="preserve"> </w:t>
      </w:r>
      <w:r w:rsidRPr="00F60A78">
        <w:rPr>
          <w:rFonts w:ascii="Tahoma" w:hAnsi="Tahoma" w:cs="Tahoma"/>
          <w:spacing w:val="-5"/>
          <w:sz w:val="20"/>
          <w:szCs w:val="20"/>
        </w:rPr>
        <w:t>más</w:t>
      </w:r>
      <w:r w:rsidR="00396B53">
        <w:rPr>
          <w:rFonts w:ascii="Tahoma" w:hAnsi="Tahoma" w:cs="Tahoma"/>
          <w:spacing w:val="-5"/>
          <w:sz w:val="20"/>
          <w:szCs w:val="20"/>
        </w:rPr>
        <w:t>.</w:t>
      </w:r>
    </w:p>
    <w:p w:rsidR="00F40874" w:rsidRPr="00F60A78" w:rsidRDefault="00AC02E6" w:rsidP="000122F0">
      <w:pPr>
        <w:pStyle w:val="Prrafodelista"/>
        <w:numPr>
          <w:ilvl w:val="0"/>
          <w:numId w:val="6"/>
        </w:numPr>
        <w:tabs>
          <w:tab w:val="left" w:pos="1094"/>
        </w:tabs>
        <w:spacing w:before="47" w:line="360" w:lineRule="auto"/>
        <w:ind w:left="1094" w:hanging="358"/>
        <w:rPr>
          <w:rFonts w:ascii="Tahoma" w:hAnsi="Tahoma" w:cs="Tahoma"/>
          <w:sz w:val="20"/>
          <w:szCs w:val="20"/>
        </w:rPr>
      </w:pPr>
      <w:r w:rsidRPr="00F60A78">
        <w:rPr>
          <w:rFonts w:ascii="Tahoma" w:hAnsi="Tahoma" w:cs="Tahoma"/>
          <w:sz w:val="20"/>
          <w:szCs w:val="20"/>
        </w:rPr>
        <w:t>Balizas</w:t>
      </w:r>
      <w:r w:rsidRPr="00F60A78">
        <w:rPr>
          <w:rFonts w:ascii="Tahoma" w:hAnsi="Tahoma" w:cs="Tahoma"/>
          <w:spacing w:val="13"/>
          <w:sz w:val="20"/>
          <w:szCs w:val="20"/>
        </w:rPr>
        <w:t xml:space="preserve"> </w:t>
      </w:r>
      <w:r w:rsidRPr="00F60A78">
        <w:rPr>
          <w:rFonts w:ascii="Tahoma" w:hAnsi="Tahoma" w:cs="Tahoma"/>
          <w:sz w:val="20"/>
          <w:szCs w:val="20"/>
        </w:rPr>
        <w:t>(triángulo),</w:t>
      </w:r>
      <w:r w:rsidRPr="00F60A78">
        <w:rPr>
          <w:rFonts w:ascii="Tahoma" w:hAnsi="Tahoma" w:cs="Tahoma"/>
          <w:spacing w:val="17"/>
          <w:sz w:val="20"/>
          <w:szCs w:val="20"/>
        </w:rPr>
        <w:t xml:space="preserve"> </w:t>
      </w:r>
      <w:r w:rsidRPr="00F60A78">
        <w:rPr>
          <w:rFonts w:ascii="Tahoma" w:hAnsi="Tahoma" w:cs="Tahoma"/>
          <w:sz w:val="20"/>
          <w:szCs w:val="20"/>
        </w:rPr>
        <w:t>botiquín,</w:t>
      </w:r>
      <w:r w:rsidRPr="00F60A78">
        <w:rPr>
          <w:rFonts w:ascii="Tahoma" w:hAnsi="Tahoma" w:cs="Tahoma"/>
          <w:spacing w:val="16"/>
          <w:sz w:val="20"/>
          <w:szCs w:val="20"/>
        </w:rPr>
        <w:t xml:space="preserve"> </w:t>
      </w:r>
      <w:r w:rsidRPr="00F60A78">
        <w:rPr>
          <w:rFonts w:ascii="Tahoma" w:hAnsi="Tahoma" w:cs="Tahoma"/>
          <w:sz w:val="20"/>
          <w:szCs w:val="20"/>
        </w:rPr>
        <w:t>chaleco</w:t>
      </w:r>
      <w:r w:rsidRPr="00F60A78">
        <w:rPr>
          <w:rFonts w:ascii="Tahoma" w:hAnsi="Tahoma" w:cs="Tahoma"/>
          <w:spacing w:val="12"/>
          <w:sz w:val="20"/>
          <w:szCs w:val="20"/>
        </w:rPr>
        <w:t xml:space="preserve"> </w:t>
      </w:r>
      <w:r w:rsidRPr="00F60A78">
        <w:rPr>
          <w:rFonts w:ascii="Tahoma" w:hAnsi="Tahoma" w:cs="Tahoma"/>
          <w:sz w:val="20"/>
          <w:szCs w:val="20"/>
        </w:rPr>
        <w:t>refractario,</w:t>
      </w:r>
      <w:r w:rsidRPr="00F60A78">
        <w:rPr>
          <w:rFonts w:ascii="Tahoma" w:hAnsi="Tahoma" w:cs="Tahoma"/>
          <w:spacing w:val="17"/>
          <w:sz w:val="20"/>
          <w:szCs w:val="20"/>
        </w:rPr>
        <w:t xml:space="preserve"> </w:t>
      </w:r>
      <w:r w:rsidRPr="00F60A78">
        <w:rPr>
          <w:rFonts w:ascii="Tahoma" w:hAnsi="Tahoma" w:cs="Tahoma"/>
          <w:sz w:val="20"/>
          <w:szCs w:val="20"/>
        </w:rPr>
        <w:t>cuarta</w:t>
      </w:r>
      <w:r w:rsidRPr="00F60A78">
        <w:rPr>
          <w:rFonts w:ascii="Tahoma" w:hAnsi="Tahoma" w:cs="Tahoma"/>
          <w:spacing w:val="7"/>
          <w:sz w:val="20"/>
          <w:szCs w:val="20"/>
        </w:rPr>
        <w:t xml:space="preserve"> </w:t>
      </w:r>
      <w:r w:rsidRPr="00F60A78">
        <w:rPr>
          <w:rFonts w:ascii="Tahoma" w:hAnsi="Tahoma" w:cs="Tahoma"/>
          <w:sz w:val="20"/>
          <w:szCs w:val="20"/>
        </w:rPr>
        <w:t>de</w:t>
      </w:r>
      <w:r w:rsidRPr="00F60A78">
        <w:rPr>
          <w:rFonts w:ascii="Tahoma" w:hAnsi="Tahoma" w:cs="Tahoma"/>
          <w:spacing w:val="21"/>
          <w:sz w:val="20"/>
          <w:szCs w:val="20"/>
        </w:rPr>
        <w:t xml:space="preserve"> </w:t>
      </w:r>
      <w:r w:rsidRPr="00F60A78">
        <w:rPr>
          <w:rFonts w:ascii="Tahoma" w:hAnsi="Tahoma" w:cs="Tahoma"/>
          <w:spacing w:val="-2"/>
          <w:sz w:val="20"/>
          <w:szCs w:val="20"/>
        </w:rPr>
        <w:t>tiro.</w:t>
      </w:r>
    </w:p>
    <w:p w:rsidR="00396B53" w:rsidRPr="00096592" w:rsidRDefault="00AC02E6" w:rsidP="00096592">
      <w:pPr>
        <w:pStyle w:val="Prrafodelista"/>
        <w:numPr>
          <w:ilvl w:val="0"/>
          <w:numId w:val="6"/>
        </w:numPr>
        <w:tabs>
          <w:tab w:val="left" w:pos="1093"/>
          <w:tab w:val="left" w:pos="1095"/>
        </w:tabs>
        <w:spacing w:before="16" w:line="360" w:lineRule="auto"/>
        <w:ind w:left="1095" w:right="1275"/>
        <w:rPr>
          <w:rFonts w:ascii="Tahoma" w:hAnsi="Tahoma" w:cs="Tahoma"/>
          <w:sz w:val="20"/>
          <w:szCs w:val="20"/>
        </w:rPr>
      </w:pPr>
      <w:r w:rsidRPr="00F60A78">
        <w:rPr>
          <w:rFonts w:ascii="Tahoma" w:hAnsi="Tahoma" w:cs="Tahoma"/>
          <w:sz w:val="20"/>
          <w:szCs w:val="20"/>
        </w:rPr>
        <w:t>Neumáticos radiales de primera</w:t>
      </w:r>
      <w:r w:rsidRPr="00F60A78">
        <w:rPr>
          <w:rFonts w:ascii="Tahoma" w:hAnsi="Tahoma" w:cs="Tahoma"/>
          <w:spacing w:val="-6"/>
          <w:sz w:val="20"/>
          <w:szCs w:val="20"/>
        </w:rPr>
        <w:t xml:space="preserve"> </w:t>
      </w:r>
      <w:r w:rsidRPr="00F60A78">
        <w:rPr>
          <w:rFonts w:ascii="Tahoma" w:hAnsi="Tahoma" w:cs="Tahoma"/>
          <w:sz w:val="20"/>
          <w:szCs w:val="20"/>
        </w:rPr>
        <w:t>marca, llave de rueda</w:t>
      </w:r>
      <w:r w:rsidRPr="00F60A78">
        <w:rPr>
          <w:rFonts w:ascii="Tahoma" w:hAnsi="Tahoma" w:cs="Tahoma"/>
          <w:spacing w:val="-9"/>
          <w:sz w:val="20"/>
          <w:szCs w:val="20"/>
        </w:rPr>
        <w:t xml:space="preserve"> </w:t>
      </w:r>
      <w:r w:rsidRPr="00F60A78">
        <w:rPr>
          <w:rFonts w:ascii="Tahoma" w:hAnsi="Tahoma" w:cs="Tahoma"/>
          <w:sz w:val="20"/>
          <w:szCs w:val="20"/>
        </w:rPr>
        <w:t>y gato</w:t>
      </w:r>
      <w:r w:rsidRPr="00F60A78">
        <w:rPr>
          <w:rFonts w:ascii="Tahoma" w:hAnsi="Tahoma" w:cs="Tahoma"/>
          <w:spacing w:val="-3"/>
          <w:sz w:val="20"/>
          <w:szCs w:val="20"/>
        </w:rPr>
        <w:t xml:space="preserve"> </w:t>
      </w:r>
      <w:r w:rsidRPr="00F60A78">
        <w:rPr>
          <w:rFonts w:ascii="Tahoma" w:hAnsi="Tahoma" w:cs="Tahoma"/>
          <w:sz w:val="20"/>
          <w:szCs w:val="20"/>
        </w:rPr>
        <w:t>hidráulico</w:t>
      </w:r>
      <w:r w:rsidRPr="00F60A78">
        <w:rPr>
          <w:rFonts w:ascii="Tahoma" w:hAnsi="Tahoma" w:cs="Tahoma"/>
          <w:spacing w:val="-3"/>
          <w:sz w:val="20"/>
          <w:szCs w:val="20"/>
        </w:rPr>
        <w:t xml:space="preserve"> </w:t>
      </w:r>
      <w:r w:rsidRPr="00F60A78">
        <w:rPr>
          <w:rFonts w:ascii="Tahoma" w:hAnsi="Tahoma" w:cs="Tahoma"/>
          <w:sz w:val="20"/>
          <w:szCs w:val="20"/>
        </w:rPr>
        <w:t>para</w:t>
      </w:r>
      <w:r w:rsidRPr="00F60A78">
        <w:rPr>
          <w:rFonts w:ascii="Tahoma" w:hAnsi="Tahoma" w:cs="Tahoma"/>
          <w:spacing w:val="-9"/>
          <w:sz w:val="20"/>
          <w:szCs w:val="20"/>
        </w:rPr>
        <w:t xml:space="preserve"> </w:t>
      </w:r>
      <w:r w:rsidRPr="00F60A78">
        <w:rPr>
          <w:rFonts w:ascii="Tahoma" w:hAnsi="Tahoma" w:cs="Tahoma"/>
          <w:sz w:val="20"/>
          <w:szCs w:val="20"/>
        </w:rPr>
        <w:t>cambio</w:t>
      </w:r>
      <w:r w:rsidRPr="00F60A78">
        <w:rPr>
          <w:rFonts w:ascii="Tahoma" w:hAnsi="Tahoma" w:cs="Tahoma"/>
          <w:spacing w:val="-3"/>
          <w:sz w:val="20"/>
          <w:szCs w:val="20"/>
        </w:rPr>
        <w:t xml:space="preserve"> </w:t>
      </w:r>
      <w:r w:rsidRPr="00F60A78">
        <w:rPr>
          <w:rFonts w:ascii="Tahoma" w:hAnsi="Tahoma" w:cs="Tahoma"/>
          <w:sz w:val="20"/>
          <w:szCs w:val="20"/>
        </w:rPr>
        <w:t>de neumáticos de primera</w:t>
      </w:r>
      <w:r w:rsidRPr="00F60A78">
        <w:rPr>
          <w:rFonts w:ascii="Tahoma" w:hAnsi="Tahoma" w:cs="Tahoma"/>
          <w:spacing w:val="-2"/>
          <w:sz w:val="20"/>
          <w:szCs w:val="20"/>
        </w:rPr>
        <w:t xml:space="preserve"> </w:t>
      </w:r>
      <w:r w:rsidRPr="00F60A78">
        <w:rPr>
          <w:rFonts w:ascii="Tahoma" w:hAnsi="Tahoma" w:cs="Tahoma"/>
          <w:sz w:val="20"/>
          <w:szCs w:val="20"/>
        </w:rPr>
        <w:t>marca y fácil operación</w:t>
      </w:r>
      <w:r w:rsidR="00096592" w:rsidRPr="00096592">
        <w:rPr>
          <w:rFonts w:ascii="Tahoma" w:hAnsi="Tahoma" w:cs="Tahoma"/>
          <w:sz w:val="20"/>
          <w:szCs w:val="20"/>
        </w:rPr>
        <w:t>.</w:t>
      </w:r>
    </w:p>
    <w:p w:rsidR="00396B53" w:rsidRPr="00F60A78" w:rsidRDefault="00396B53" w:rsidP="000122F0">
      <w:pPr>
        <w:pStyle w:val="Prrafodelista"/>
        <w:numPr>
          <w:ilvl w:val="0"/>
          <w:numId w:val="6"/>
        </w:numPr>
        <w:tabs>
          <w:tab w:val="left" w:pos="1093"/>
          <w:tab w:val="left" w:pos="1095"/>
        </w:tabs>
        <w:spacing w:before="16" w:line="360" w:lineRule="auto"/>
        <w:ind w:left="1095" w:right="1275"/>
        <w:rPr>
          <w:rFonts w:ascii="Tahoma" w:hAnsi="Tahoma" w:cs="Tahoma"/>
          <w:sz w:val="20"/>
          <w:szCs w:val="20"/>
        </w:rPr>
      </w:pPr>
      <w:r>
        <w:rPr>
          <w:rFonts w:ascii="Tahoma" w:hAnsi="Tahoma" w:cs="Tahoma"/>
          <w:sz w:val="20"/>
          <w:szCs w:val="20"/>
        </w:rPr>
        <w:t>Faros delanteros</w:t>
      </w:r>
      <w:r w:rsidR="00096592">
        <w:rPr>
          <w:rFonts w:ascii="Tahoma" w:hAnsi="Tahoma" w:cs="Tahoma"/>
          <w:sz w:val="20"/>
          <w:szCs w:val="20"/>
        </w:rPr>
        <w:t xml:space="preserve"> Bi-LED.</w:t>
      </w:r>
    </w:p>
    <w:p w:rsidR="00F40874" w:rsidRPr="00096592" w:rsidRDefault="00AC02E6" w:rsidP="00096592">
      <w:pPr>
        <w:pStyle w:val="Prrafodelista"/>
        <w:numPr>
          <w:ilvl w:val="0"/>
          <w:numId w:val="6"/>
        </w:numPr>
        <w:tabs>
          <w:tab w:val="left" w:pos="1093"/>
          <w:tab w:val="left" w:pos="1095"/>
        </w:tabs>
        <w:spacing w:before="5" w:line="360" w:lineRule="auto"/>
        <w:ind w:left="1095" w:right="1230"/>
        <w:rPr>
          <w:rFonts w:ascii="Tahoma" w:hAnsi="Tahoma" w:cs="Tahoma"/>
          <w:sz w:val="20"/>
          <w:szCs w:val="20"/>
        </w:rPr>
      </w:pPr>
      <w:r w:rsidRPr="00F60A78">
        <w:rPr>
          <w:rFonts w:ascii="Tahoma" w:hAnsi="Tahoma" w:cs="Tahoma"/>
          <w:sz w:val="20"/>
          <w:szCs w:val="20"/>
        </w:rPr>
        <w:t>Matafuego</w:t>
      </w:r>
      <w:r w:rsidRPr="00F60A78">
        <w:rPr>
          <w:rFonts w:ascii="Tahoma" w:hAnsi="Tahoma" w:cs="Tahoma"/>
          <w:spacing w:val="-8"/>
          <w:sz w:val="20"/>
          <w:szCs w:val="20"/>
        </w:rPr>
        <w:t xml:space="preserve"> </w:t>
      </w:r>
      <w:r w:rsidRPr="00F60A78">
        <w:rPr>
          <w:rFonts w:ascii="Tahoma" w:hAnsi="Tahoma" w:cs="Tahoma"/>
          <w:sz w:val="20"/>
          <w:szCs w:val="20"/>
        </w:rPr>
        <w:t>normalizado</w:t>
      </w:r>
      <w:r w:rsidRPr="00F60A78">
        <w:rPr>
          <w:rFonts w:ascii="Tahoma" w:hAnsi="Tahoma" w:cs="Tahoma"/>
          <w:spacing w:val="-8"/>
          <w:sz w:val="20"/>
          <w:szCs w:val="20"/>
        </w:rPr>
        <w:t xml:space="preserve"> </w:t>
      </w:r>
      <w:r w:rsidRPr="00F60A78">
        <w:rPr>
          <w:rFonts w:ascii="Tahoma" w:hAnsi="Tahoma" w:cs="Tahoma"/>
          <w:sz w:val="20"/>
          <w:szCs w:val="20"/>
        </w:rPr>
        <w:t>de capacidad</w:t>
      </w:r>
      <w:r w:rsidRPr="00F60A78">
        <w:rPr>
          <w:rFonts w:ascii="Tahoma" w:hAnsi="Tahoma" w:cs="Tahoma"/>
          <w:spacing w:val="-8"/>
          <w:sz w:val="20"/>
          <w:szCs w:val="20"/>
        </w:rPr>
        <w:t xml:space="preserve"> </w:t>
      </w:r>
      <w:r w:rsidRPr="00F60A78">
        <w:rPr>
          <w:rFonts w:ascii="Tahoma" w:hAnsi="Tahoma" w:cs="Tahoma"/>
          <w:sz w:val="20"/>
          <w:szCs w:val="20"/>
        </w:rPr>
        <w:t>no</w:t>
      </w:r>
      <w:r w:rsidRPr="00F60A78">
        <w:rPr>
          <w:rFonts w:ascii="Tahoma" w:hAnsi="Tahoma" w:cs="Tahoma"/>
          <w:spacing w:val="-8"/>
          <w:sz w:val="20"/>
          <w:szCs w:val="20"/>
        </w:rPr>
        <w:t xml:space="preserve"> </w:t>
      </w:r>
      <w:r w:rsidRPr="00F60A78">
        <w:rPr>
          <w:rFonts w:ascii="Tahoma" w:hAnsi="Tahoma" w:cs="Tahoma"/>
          <w:sz w:val="20"/>
          <w:szCs w:val="20"/>
        </w:rPr>
        <w:t>inferior</w:t>
      </w:r>
      <w:r w:rsidRPr="00F60A78">
        <w:rPr>
          <w:rFonts w:ascii="Tahoma" w:hAnsi="Tahoma" w:cs="Tahoma"/>
          <w:spacing w:val="-15"/>
          <w:sz w:val="20"/>
          <w:szCs w:val="20"/>
        </w:rPr>
        <w:t xml:space="preserve"> </w:t>
      </w:r>
      <w:r w:rsidRPr="00F60A78">
        <w:rPr>
          <w:rFonts w:ascii="Tahoma" w:hAnsi="Tahoma" w:cs="Tahoma"/>
          <w:sz w:val="20"/>
          <w:szCs w:val="20"/>
        </w:rPr>
        <w:t>a</w:t>
      </w:r>
      <w:r w:rsidRPr="00F60A78">
        <w:rPr>
          <w:rFonts w:ascii="Tahoma" w:hAnsi="Tahoma" w:cs="Tahoma"/>
          <w:spacing w:val="-13"/>
          <w:sz w:val="20"/>
          <w:szCs w:val="20"/>
        </w:rPr>
        <w:t xml:space="preserve"> </w:t>
      </w:r>
      <w:r w:rsidRPr="00F60A78">
        <w:rPr>
          <w:rFonts w:ascii="Tahoma" w:hAnsi="Tahoma" w:cs="Tahoma"/>
          <w:sz w:val="20"/>
          <w:szCs w:val="20"/>
        </w:rPr>
        <w:t>un (1)</w:t>
      </w:r>
      <w:r w:rsidRPr="00F60A78">
        <w:rPr>
          <w:rFonts w:ascii="Tahoma" w:hAnsi="Tahoma" w:cs="Tahoma"/>
          <w:spacing w:val="-1"/>
          <w:sz w:val="20"/>
          <w:szCs w:val="20"/>
        </w:rPr>
        <w:t xml:space="preserve"> </w:t>
      </w:r>
      <w:r w:rsidRPr="00F60A78">
        <w:rPr>
          <w:rFonts w:ascii="Tahoma" w:hAnsi="Tahoma" w:cs="Tahoma"/>
          <w:sz w:val="20"/>
          <w:szCs w:val="20"/>
        </w:rPr>
        <w:t>Kg. a base de P.Q.S.</w:t>
      </w:r>
      <w:r w:rsidRPr="00F60A78">
        <w:rPr>
          <w:rFonts w:ascii="Tahoma" w:hAnsi="Tahoma" w:cs="Tahoma"/>
          <w:spacing w:val="-5"/>
          <w:sz w:val="20"/>
          <w:szCs w:val="20"/>
        </w:rPr>
        <w:t xml:space="preserve"> </w:t>
      </w:r>
      <w:r w:rsidRPr="00F60A78">
        <w:rPr>
          <w:rFonts w:ascii="Tahoma" w:hAnsi="Tahoma" w:cs="Tahoma"/>
          <w:sz w:val="20"/>
          <w:szCs w:val="20"/>
        </w:rPr>
        <w:t>para</w:t>
      </w:r>
      <w:r w:rsidRPr="00F60A78">
        <w:rPr>
          <w:rFonts w:ascii="Tahoma" w:hAnsi="Tahoma" w:cs="Tahoma"/>
          <w:spacing w:val="-13"/>
          <w:sz w:val="20"/>
          <w:szCs w:val="20"/>
        </w:rPr>
        <w:t xml:space="preserve"> </w:t>
      </w:r>
      <w:r w:rsidRPr="00F60A78">
        <w:rPr>
          <w:rFonts w:ascii="Tahoma" w:hAnsi="Tahoma" w:cs="Tahoma"/>
          <w:sz w:val="20"/>
          <w:szCs w:val="20"/>
        </w:rPr>
        <w:t>fuegos tipo</w:t>
      </w:r>
      <w:r w:rsidRPr="00F60A78">
        <w:rPr>
          <w:rFonts w:ascii="Tahoma" w:hAnsi="Tahoma" w:cs="Tahoma"/>
          <w:spacing w:val="-19"/>
          <w:sz w:val="20"/>
          <w:szCs w:val="20"/>
        </w:rPr>
        <w:t xml:space="preserve"> </w:t>
      </w:r>
      <w:r w:rsidRPr="00F60A78">
        <w:rPr>
          <w:rFonts w:ascii="Tahoma" w:hAnsi="Tahoma" w:cs="Tahoma"/>
          <w:sz w:val="20"/>
          <w:szCs w:val="20"/>
        </w:rPr>
        <w:t>ABC.</w:t>
      </w:r>
    </w:p>
    <w:p w:rsidR="00F40874" w:rsidRPr="00F60A78" w:rsidRDefault="00AC02E6" w:rsidP="000122F0">
      <w:pPr>
        <w:pStyle w:val="Prrafodelista"/>
        <w:numPr>
          <w:ilvl w:val="0"/>
          <w:numId w:val="6"/>
        </w:numPr>
        <w:tabs>
          <w:tab w:val="left" w:pos="1093"/>
        </w:tabs>
        <w:spacing w:before="2" w:line="360" w:lineRule="auto"/>
        <w:ind w:left="1093" w:hanging="358"/>
        <w:rPr>
          <w:rFonts w:ascii="Tahoma" w:hAnsi="Tahoma" w:cs="Tahoma"/>
          <w:sz w:val="20"/>
          <w:szCs w:val="20"/>
        </w:rPr>
      </w:pPr>
      <w:r w:rsidRPr="00F60A78">
        <w:rPr>
          <w:rFonts w:ascii="Tahoma" w:hAnsi="Tahoma" w:cs="Tahoma"/>
          <w:sz w:val="20"/>
          <w:szCs w:val="20"/>
        </w:rPr>
        <w:t>Motorización:</w:t>
      </w:r>
      <w:r w:rsidRPr="00F60A78">
        <w:rPr>
          <w:rFonts w:ascii="Tahoma" w:hAnsi="Tahoma" w:cs="Tahoma"/>
          <w:spacing w:val="2"/>
          <w:sz w:val="20"/>
          <w:szCs w:val="20"/>
        </w:rPr>
        <w:t xml:space="preserve"> </w:t>
      </w:r>
      <w:r w:rsidR="00810CFE">
        <w:rPr>
          <w:rFonts w:ascii="Tahoma" w:hAnsi="Tahoma" w:cs="Tahoma"/>
          <w:spacing w:val="2"/>
          <w:sz w:val="20"/>
          <w:szCs w:val="20"/>
        </w:rPr>
        <w:t xml:space="preserve">desde </w:t>
      </w:r>
      <w:r w:rsidRPr="00F60A78">
        <w:rPr>
          <w:rFonts w:ascii="Tahoma" w:hAnsi="Tahoma" w:cs="Tahoma"/>
          <w:sz w:val="20"/>
          <w:szCs w:val="20"/>
        </w:rPr>
        <w:t>1.8</w:t>
      </w:r>
      <w:r w:rsidRPr="00F60A78">
        <w:rPr>
          <w:rFonts w:ascii="Tahoma" w:hAnsi="Tahoma" w:cs="Tahoma"/>
          <w:spacing w:val="-7"/>
          <w:sz w:val="20"/>
          <w:szCs w:val="20"/>
        </w:rPr>
        <w:t xml:space="preserve"> </w:t>
      </w:r>
      <w:r w:rsidRPr="00F60A78">
        <w:rPr>
          <w:rFonts w:ascii="Tahoma" w:hAnsi="Tahoma" w:cs="Tahoma"/>
          <w:sz w:val="20"/>
          <w:szCs w:val="20"/>
        </w:rPr>
        <w:t>CC</w:t>
      </w:r>
      <w:r w:rsidRPr="00F60A78">
        <w:rPr>
          <w:rFonts w:ascii="Tahoma" w:hAnsi="Tahoma" w:cs="Tahoma"/>
          <w:spacing w:val="3"/>
          <w:sz w:val="20"/>
          <w:szCs w:val="20"/>
        </w:rPr>
        <w:t xml:space="preserve"> </w:t>
      </w:r>
      <w:r w:rsidRPr="00F60A78">
        <w:rPr>
          <w:rFonts w:ascii="Tahoma" w:hAnsi="Tahoma" w:cs="Tahoma"/>
          <w:sz w:val="20"/>
          <w:szCs w:val="20"/>
        </w:rPr>
        <w:t>en</w:t>
      </w:r>
      <w:r w:rsidRPr="00F60A78">
        <w:rPr>
          <w:rFonts w:ascii="Tahoma" w:hAnsi="Tahoma" w:cs="Tahoma"/>
          <w:spacing w:val="5"/>
          <w:sz w:val="20"/>
          <w:szCs w:val="20"/>
        </w:rPr>
        <w:t xml:space="preserve"> </w:t>
      </w:r>
      <w:r w:rsidRPr="00F60A78">
        <w:rPr>
          <w:rFonts w:ascii="Tahoma" w:hAnsi="Tahoma" w:cs="Tahoma"/>
          <w:spacing w:val="-2"/>
          <w:sz w:val="20"/>
          <w:szCs w:val="20"/>
        </w:rPr>
        <w:t>adelante</w:t>
      </w:r>
    </w:p>
    <w:p w:rsidR="00F40874" w:rsidRPr="00F60A78" w:rsidRDefault="00AC02E6" w:rsidP="000122F0">
      <w:pPr>
        <w:pStyle w:val="Prrafodelista"/>
        <w:numPr>
          <w:ilvl w:val="0"/>
          <w:numId w:val="6"/>
        </w:numPr>
        <w:tabs>
          <w:tab w:val="left" w:pos="1093"/>
        </w:tabs>
        <w:spacing w:before="31" w:line="360" w:lineRule="auto"/>
        <w:ind w:left="1093" w:hanging="388"/>
        <w:rPr>
          <w:rFonts w:ascii="Tahoma" w:hAnsi="Tahoma" w:cs="Tahoma"/>
          <w:sz w:val="20"/>
          <w:szCs w:val="20"/>
        </w:rPr>
      </w:pPr>
      <w:r w:rsidRPr="00F60A78">
        <w:rPr>
          <w:rFonts w:ascii="Tahoma" w:hAnsi="Tahoma" w:cs="Tahoma"/>
          <w:sz w:val="20"/>
          <w:szCs w:val="20"/>
        </w:rPr>
        <w:t>Combustión:</w:t>
      </w:r>
      <w:r w:rsidRPr="00F60A78">
        <w:rPr>
          <w:rFonts w:ascii="Tahoma" w:hAnsi="Tahoma" w:cs="Tahoma"/>
          <w:spacing w:val="14"/>
          <w:sz w:val="20"/>
          <w:szCs w:val="20"/>
        </w:rPr>
        <w:t xml:space="preserve"> </w:t>
      </w:r>
      <w:r w:rsidRPr="00F60A78">
        <w:rPr>
          <w:rFonts w:ascii="Tahoma" w:hAnsi="Tahoma" w:cs="Tahoma"/>
          <w:sz w:val="20"/>
          <w:szCs w:val="20"/>
        </w:rPr>
        <w:t>nafta</w:t>
      </w:r>
    </w:p>
    <w:p w:rsidR="0085270E" w:rsidRDefault="0085270E" w:rsidP="001F2950">
      <w:pPr>
        <w:spacing w:before="242"/>
        <w:rPr>
          <w:rFonts w:ascii="Tahoma" w:hAnsi="Tahoma" w:cs="Tahoma"/>
          <w:b/>
          <w:szCs w:val="20"/>
          <w:u w:val="thick"/>
        </w:rPr>
      </w:pPr>
    </w:p>
    <w:p w:rsidR="00DD377A" w:rsidRDefault="00DD377A" w:rsidP="001F2950">
      <w:pPr>
        <w:spacing w:before="242"/>
        <w:rPr>
          <w:rFonts w:ascii="Tahoma" w:hAnsi="Tahoma" w:cs="Tahoma"/>
          <w:b/>
          <w:szCs w:val="20"/>
          <w:u w:val="thick"/>
        </w:rPr>
      </w:pPr>
    </w:p>
    <w:p w:rsidR="00E12C30" w:rsidRDefault="00E12C30" w:rsidP="001F2950">
      <w:pPr>
        <w:spacing w:before="242"/>
        <w:rPr>
          <w:rFonts w:ascii="Tahoma" w:hAnsi="Tahoma" w:cs="Tahoma"/>
          <w:b/>
          <w:spacing w:val="-2"/>
          <w:szCs w:val="20"/>
          <w:u w:val="thick"/>
        </w:rPr>
      </w:pPr>
      <w:r w:rsidRPr="00E12C30">
        <w:rPr>
          <w:rFonts w:ascii="Tahoma" w:hAnsi="Tahoma" w:cs="Tahoma"/>
          <w:b/>
          <w:szCs w:val="20"/>
          <w:u w:val="thick"/>
        </w:rPr>
        <w:lastRenderedPageBreak/>
        <w:t>RENGLON</w:t>
      </w:r>
      <w:r w:rsidRPr="00E12C30">
        <w:rPr>
          <w:rFonts w:ascii="Tahoma" w:hAnsi="Tahoma" w:cs="Tahoma"/>
          <w:b/>
          <w:spacing w:val="-10"/>
          <w:szCs w:val="20"/>
          <w:u w:val="thick"/>
        </w:rPr>
        <w:t xml:space="preserve"> </w:t>
      </w:r>
      <w:r w:rsidRPr="00E12C30">
        <w:rPr>
          <w:rFonts w:ascii="Tahoma" w:hAnsi="Tahoma" w:cs="Tahoma"/>
          <w:b/>
          <w:szCs w:val="20"/>
          <w:u w:val="thick"/>
        </w:rPr>
        <w:t>Nº</w:t>
      </w:r>
      <w:r w:rsidRPr="00E12C30">
        <w:rPr>
          <w:rFonts w:ascii="Tahoma" w:hAnsi="Tahoma" w:cs="Tahoma"/>
          <w:b/>
          <w:spacing w:val="-21"/>
          <w:szCs w:val="20"/>
          <w:u w:val="thick"/>
        </w:rPr>
        <w:t xml:space="preserve"> </w:t>
      </w:r>
      <w:r>
        <w:rPr>
          <w:rFonts w:ascii="Tahoma" w:hAnsi="Tahoma" w:cs="Tahoma"/>
          <w:b/>
          <w:szCs w:val="20"/>
          <w:u w:val="thick"/>
        </w:rPr>
        <w:t>2</w:t>
      </w:r>
      <w:r w:rsidRPr="00E12C30">
        <w:rPr>
          <w:rFonts w:ascii="Tahoma" w:hAnsi="Tahoma" w:cs="Tahoma"/>
          <w:b/>
          <w:spacing w:val="-2"/>
          <w:szCs w:val="20"/>
          <w:u w:val="thick"/>
        </w:rPr>
        <w:t xml:space="preserve"> </w:t>
      </w:r>
    </w:p>
    <w:p w:rsidR="001F2950" w:rsidRDefault="001F2950" w:rsidP="003E2A9C">
      <w:pPr>
        <w:tabs>
          <w:tab w:val="left" w:pos="1093"/>
        </w:tabs>
        <w:spacing w:before="31" w:line="360" w:lineRule="auto"/>
        <w:rPr>
          <w:rFonts w:ascii="Tahoma" w:hAnsi="Tahoma" w:cs="Tahoma"/>
          <w:b/>
          <w:spacing w:val="-2"/>
          <w:szCs w:val="20"/>
          <w:u w:val="thick"/>
        </w:rPr>
      </w:pPr>
    </w:p>
    <w:p w:rsidR="003E2A9C" w:rsidRDefault="001F2950" w:rsidP="003E2A9C">
      <w:pPr>
        <w:tabs>
          <w:tab w:val="left" w:pos="1093"/>
        </w:tabs>
        <w:spacing w:before="31" w:line="360" w:lineRule="auto"/>
        <w:rPr>
          <w:rFonts w:ascii="Tahoma" w:hAnsi="Tahoma" w:cs="Tahoma"/>
          <w:sz w:val="20"/>
          <w:szCs w:val="20"/>
        </w:rPr>
      </w:pPr>
      <w:r>
        <w:rPr>
          <w:rFonts w:ascii="Tahoma" w:hAnsi="Tahoma" w:cs="Tahoma"/>
          <w:b/>
          <w:spacing w:val="-2"/>
          <w:szCs w:val="20"/>
          <w:u w:val="thick"/>
        </w:rPr>
        <w:t>S</w:t>
      </w:r>
      <w:r w:rsidR="00E12C30">
        <w:rPr>
          <w:rFonts w:ascii="Tahoma" w:hAnsi="Tahoma" w:cs="Tahoma"/>
          <w:b/>
          <w:spacing w:val="-2"/>
          <w:szCs w:val="20"/>
          <w:u w:val="thick"/>
        </w:rPr>
        <w:t>ERVICIO POST VENTA</w:t>
      </w:r>
      <w:r w:rsidR="00E12C30" w:rsidRPr="00E12C30">
        <w:rPr>
          <w:rFonts w:ascii="Tahoma" w:hAnsi="Tahoma" w:cs="Tahoma"/>
          <w:b/>
          <w:szCs w:val="20"/>
          <w:u w:val="thick"/>
        </w:rPr>
        <w:t>:</w:t>
      </w:r>
      <w:r w:rsidR="00E12C30" w:rsidRPr="00E12C30">
        <w:rPr>
          <w:rFonts w:ascii="Tahoma" w:hAnsi="Tahoma" w:cs="Tahoma"/>
          <w:b/>
          <w:spacing w:val="54"/>
          <w:w w:val="150"/>
          <w:szCs w:val="20"/>
        </w:rPr>
        <w:t xml:space="preserve"> </w:t>
      </w:r>
      <w:r w:rsidR="003E2A9C">
        <w:rPr>
          <w:rFonts w:ascii="Tahoma" w:hAnsi="Tahoma" w:cs="Tahoma"/>
          <w:sz w:val="20"/>
          <w:szCs w:val="20"/>
        </w:rPr>
        <w:t>El oferente deberá cotizar el servicio de postventa para el vehículo 0 km ofertado</w:t>
      </w:r>
      <w:r w:rsidR="00EB50C5">
        <w:rPr>
          <w:rFonts w:ascii="Tahoma" w:hAnsi="Tahoma" w:cs="Tahoma"/>
          <w:sz w:val="20"/>
          <w:szCs w:val="20"/>
        </w:rPr>
        <w:t xml:space="preserve"> en el Artículo 2º del presente pliego</w:t>
      </w:r>
      <w:r w:rsidR="003E2A9C">
        <w:rPr>
          <w:rFonts w:ascii="Tahoma" w:hAnsi="Tahoma" w:cs="Tahoma"/>
          <w:sz w:val="20"/>
          <w:szCs w:val="20"/>
        </w:rPr>
        <w:t>.</w:t>
      </w:r>
    </w:p>
    <w:p w:rsidR="00E12C30" w:rsidRPr="00E12C30" w:rsidRDefault="00E12C30" w:rsidP="00E12C30">
      <w:pPr>
        <w:spacing w:before="242"/>
        <w:ind w:hanging="136"/>
        <w:rPr>
          <w:rFonts w:ascii="Tahoma" w:hAnsi="Tahoma" w:cs="Tahoma"/>
          <w:sz w:val="20"/>
          <w:szCs w:val="20"/>
        </w:rPr>
      </w:pPr>
    </w:p>
    <w:p w:rsidR="00E12C30" w:rsidRPr="00F60A78" w:rsidRDefault="00E12C30" w:rsidP="00E12C30">
      <w:pPr>
        <w:pStyle w:val="Textoindependiente"/>
        <w:spacing w:before="4"/>
        <w:ind w:left="736"/>
        <w:rPr>
          <w:rFonts w:ascii="Tahoma" w:hAnsi="Tahoma" w:cs="Tahoma"/>
          <w:sz w:val="20"/>
          <w:szCs w:val="20"/>
        </w:rPr>
      </w:pPr>
    </w:p>
    <w:p w:rsidR="00264390" w:rsidRPr="00264390" w:rsidRDefault="00D177CF" w:rsidP="00F25548">
      <w:pPr>
        <w:pStyle w:val="Prrafodelista"/>
        <w:numPr>
          <w:ilvl w:val="0"/>
          <w:numId w:val="25"/>
        </w:numPr>
        <w:tabs>
          <w:tab w:val="left" w:pos="1093"/>
        </w:tabs>
        <w:spacing w:before="31" w:line="360" w:lineRule="auto"/>
        <w:rPr>
          <w:rFonts w:ascii="Tahoma" w:hAnsi="Tahoma" w:cs="Tahoma"/>
          <w:sz w:val="20"/>
          <w:szCs w:val="20"/>
        </w:rPr>
      </w:pPr>
      <w:r>
        <w:rPr>
          <w:rFonts w:ascii="Tahoma" w:hAnsi="Tahoma" w:cs="Tahoma"/>
          <w:sz w:val="20"/>
          <w:szCs w:val="20"/>
        </w:rPr>
        <w:t xml:space="preserve">El oferente deberá detallar </w:t>
      </w:r>
      <w:r w:rsidR="00F25548">
        <w:rPr>
          <w:rFonts w:ascii="Tahoma" w:hAnsi="Tahoma" w:cs="Tahoma"/>
          <w:sz w:val="20"/>
          <w:szCs w:val="20"/>
        </w:rPr>
        <w:t xml:space="preserve">cantidad </w:t>
      </w:r>
      <w:r>
        <w:rPr>
          <w:rFonts w:ascii="Tahoma" w:hAnsi="Tahoma" w:cs="Tahoma"/>
          <w:sz w:val="20"/>
          <w:szCs w:val="20"/>
        </w:rPr>
        <w:t>de servicio</w:t>
      </w:r>
      <w:r w:rsidR="00F25548">
        <w:rPr>
          <w:rFonts w:ascii="Tahoma" w:hAnsi="Tahoma" w:cs="Tahoma"/>
          <w:sz w:val="20"/>
          <w:szCs w:val="20"/>
        </w:rPr>
        <w:t>s</w:t>
      </w:r>
      <w:r>
        <w:rPr>
          <w:rFonts w:ascii="Tahoma" w:hAnsi="Tahoma" w:cs="Tahoma"/>
          <w:sz w:val="20"/>
          <w:szCs w:val="20"/>
        </w:rPr>
        <w:t xml:space="preserve"> de post venta</w:t>
      </w:r>
      <w:r w:rsidR="00F25548" w:rsidRPr="00F25548">
        <w:rPr>
          <w:rFonts w:ascii="Tahoma" w:hAnsi="Tahoma" w:cs="Tahoma"/>
          <w:sz w:val="20"/>
          <w:szCs w:val="20"/>
        </w:rPr>
        <w:t xml:space="preserve"> </w:t>
      </w:r>
      <w:r w:rsidR="00F25548">
        <w:rPr>
          <w:rFonts w:ascii="Tahoma" w:hAnsi="Tahoma" w:cs="Tahoma"/>
          <w:sz w:val="20"/>
          <w:szCs w:val="20"/>
        </w:rPr>
        <w:t>de acuerdo al cronograma de prestaciones</w:t>
      </w:r>
      <w:r>
        <w:rPr>
          <w:rFonts w:ascii="Tahoma" w:hAnsi="Tahoma" w:cs="Tahoma"/>
          <w:sz w:val="20"/>
          <w:szCs w:val="20"/>
        </w:rPr>
        <w:t>, indicando la frecuencia de los mismos en kilómetros, conforme a los manuales técnicos de cada modelo ofertado (por ejemplo: cada 10.000 km)</w:t>
      </w:r>
      <w:r w:rsidR="004F6DB3">
        <w:rPr>
          <w:rFonts w:ascii="Tahoma" w:hAnsi="Tahoma" w:cs="Tahoma"/>
          <w:sz w:val="20"/>
          <w:szCs w:val="20"/>
        </w:rPr>
        <w:t>.</w:t>
      </w:r>
      <w:r w:rsidR="00F25548">
        <w:rPr>
          <w:rFonts w:ascii="Tahoma" w:hAnsi="Tahoma" w:cs="Tahoma"/>
          <w:sz w:val="20"/>
          <w:szCs w:val="20"/>
        </w:rPr>
        <w:t xml:space="preserve"> Durante el </w:t>
      </w:r>
      <w:r w:rsidR="00F25548" w:rsidRPr="00F25548">
        <w:rPr>
          <w:rFonts w:ascii="Tahoma" w:hAnsi="Tahoma" w:cs="Tahoma"/>
          <w:sz w:val="20"/>
          <w:szCs w:val="20"/>
        </w:rPr>
        <w:t>período de garantía oficial del vehículo</w:t>
      </w:r>
      <w:r w:rsidR="00A110E7">
        <w:rPr>
          <w:rFonts w:ascii="Tahoma" w:hAnsi="Tahoma" w:cs="Tahoma"/>
          <w:sz w:val="20"/>
          <w:szCs w:val="20"/>
        </w:rPr>
        <w:t>.</w:t>
      </w:r>
    </w:p>
    <w:p w:rsidR="00AB26BF" w:rsidRDefault="00AB26BF" w:rsidP="00AB26BF">
      <w:pPr>
        <w:tabs>
          <w:tab w:val="left" w:pos="1093"/>
        </w:tabs>
        <w:spacing w:before="31" w:line="360" w:lineRule="auto"/>
        <w:rPr>
          <w:rFonts w:ascii="Tahoma" w:hAnsi="Tahoma" w:cs="Tahoma"/>
          <w:sz w:val="20"/>
          <w:szCs w:val="20"/>
        </w:rPr>
      </w:pPr>
    </w:p>
    <w:p w:rsidR="00AB26BF" w:rsidRDefault="00AB26BF" w:rsidP="004156DE">
      <w:pPr>
        <w:pStyle w:val="Prrafodelista"/>
        <w:numPr>
          <w:ilvl w:val="0"/>
          <w:numId w:val="25"/>
        </w:numPr>
        <w:tabs>
          <w:tab w:val="left" w:pos="1093"/>
        </w:tabs>
        <w:spacing w:before="31" w:line="360" w:lineRule="auto"/>
        <w:rPr>
          <w:rFonts w:ascii="Tahoma" w:hAnsi="Tahoma" w:cs="Tahoma"/>
          <w:sz w:val="20"/>
          <w:szCs w:val="20"/>
        </w:rPr>
      </w:pPr>
      <w:r w:rsidRPr="004156DE">
        <w:rPr>
          <w:rFonts w:ascii="Tahoma" w:hAnsi="Tahoma" w:cs="Tahoma"/>
          <w:sz w:val="20"/>
          <w:szCs w:val="20"/>
        </w:rPr>
        <w:t xml:space="preserve">En cada revisión programada deberá detallar los servicios incluidos (como por ejemplo: cambio de aceite de motor y filtro de aceite, cambio o revisión de filtro de aire y filtro de habitáculo, cambio o revisión del filtro de combustible (cuando aplique), revisión y/o recambio de pastillas de freno, control y mantenimiento del sistema de frenos y dirección, revisión del sistema de suspensión, diagnóstico de funcionamiento de airbag y otros sistemas de seguridad activa y pasiva, revisión del sistema de climatización y aire acondicionado, control de luces, correas, niveles de fluidos, batería y neumáticos, </w:t>
      </w:r>
      <w:r w:rsidR="00382FCB" w:rsidRPr="004156DE">
        <w:rPr>
          <w:rFonts w:ascii="Tahoma" w:hAnsi="Tahoma" w:cs="Tahoma"/>
          <w:sz w:val="20"/>
          <w:szCs w:val="20"/>
        </w:rPr>
        <w:t>etc.</w:t>
      </w:r>
      <w:r w:rsidRPr="004156DE">
        <w:rPr>
          <w:rFonts w:ascii="Tahoma" w:hAnsi="Tahoma" w:cs="Tahoma"/>
          <w:sz w:val="20"/>
          <w:szCs w:val="20"/>
        </w:rPr>
        <w:t>).</w:t>
      </w:r>
    </w:p>
    <w:p w:rsidR="00F25548" w:rsidRPr="00F25548" w:rsidRDefault="00F25548" w:rsidP="00F25548">
      <w:pPr>
        <w:pStyle w:val="Prrafodelista"/>
        <w:rPr>
          <w:rFonts w:ascii="Tahoma" w:hAnsi="Tahoma" w:cs="Tahoma"/>
          <w:sz w:val="20"/>
          <w:szCs w:val="20"/>
        </w:rPr>
      </w:pPr>
    </w:p>
    <w:p w:rsidR="00F25548" w:rsidRPr="004156DE" w:rsidRDefault="00F25548" w:rsidP="00F25548">
      <w:pPr>
        <w:pStyle w:val="Prrafodelista"/>
        <w:tabs>
          <w:tab w:val="left" w:pos="1093"/>
        </w:tabs>
        <w:spacing w:before="31" w:line="360" w:lineRule="auto"/>
        <w:ind w:left="1096" w:firstLine="0"/>
        <w:rPr>
          <w:rFonts w:ascii="Tahoma" w:hAnsi="Tahoma" w:cs="Tahoma"/>
          <w:sz w:val="20"/>
          <w:szCs w:val="20"/>
        </w:rPr>
      </w:pPr>
    </w:p>
    <w:p w:rsidR="00FA4139" w:rsidRPr="00FA4139" w:rsidRDefault="00FA4139" w:rsidP="00FA4139">
      <w:pPr>
        <w:pStyle w:val="Prrafodelista"/>
        <w:numPr>
          <w:ilvl w:val="0"/>
          <w:numId w:val="25"/>
        </w:numPr>
        <w:tabs>
          <w:tab w:val="left" w:pos="1093"/>
        </w:tabs>
        <w:spacing w:before="31" w:line="360" w:lineRule="auto"/>
        <w:rPr>
          <w:rFonts w:ascii="Tahoma" w:hAnsi="Tahoma" w:cs="Tahoma"/>
          <w:sz w:val="20"/>
          <w:szCs w:val="20"/>
        </w:rPr>
      </w:pPr>
      <w:r w:rsidRPr="00FA4139">
        <w:rPr>
          <w:rFonts w:ascii="Tahoma" w:hAnsi="Tahoma" w:cs="Tahoma"/>
          <w:sz w:val="20"/>
          <w:szCs w:val="20"/>
        </w:rPr>
        <w:t>El oferente deberá informar la ubicación de los talleres habilitados u oficiales donde se podrán realizar los servicios de postventa, del ámbito del gran Mendoza.</w:t>
      </w:r>
    </w:p>
    <w:p w:rsidR="003E2A9C" w:rsidRDefault="003E2A9C" w:rsidP="003E2A9C">
      <w:pPr>
        <w:tabs>
          <w:tab w:val="left" w:pos="1093"/>
        </w:tabs>
        <w:spacing w:before="31" w:line="360" w:lineRule="auto"/>
        <w:rPr>
          <w:rFonts w:ascii="Tahoma" w:hAnsi="Tahoma" w:cs="Tahoma"/>
          <w:sz w:val="20"/>
          <w:szCs w:val="20"/>
        </w:rPr>
      </w:pPr>
    </w:p>
    <w:p w:rsidR="003E2A9C" w:rsidRDefault="003E2A9C" w:rsidP="003E2A9C">
      <w:pPr>
        <w:tabs>
          <w:tab w:val="left" w:pos="1093"/>
        </w:tabs>
        <w:spacing w:before="31" w:line="360" w:lineRule="auto"/>
        <w:rPr>
          <w:rFonts w:ascii="Tahoma" w:hAnsi="Tahoma" w:cs="Tahoma"/>
          <w:sz w:val="20"/>
          <w:szCs w:val="20"/>
        </w:rPr>
      </w:pPr>
    </w:p>
    <w:p w:rsidR="00F40874" w:rsidRPr="00F60A78" w:rsidRDefault="00F40874" w:rsidP="000122F0">
      <w:pPr>
        <w:pStyle w:val="Textoindependiente"/>
        <w:spacing w:line="360" w:lineRule="auto"/>
        <w:rPr>
          <w:rFonts w:ascii="Tahoma" w:hAnsi="Tahoma" w:cs="Tahoma"/>
          <w:sz w:val="20"/>
          <w:szCs w:val="20"/>
        </w:rPr>
      </w:pPr>
    </w:p>
    <w:p w:rsidR="00F40874" w:rsidRPr="00F60A78" w:rsidRDefault="00AC02E6">
      <w:pPr>
        <w:pStyle w:val="Ttulo3"/>
        <w:tabs>
          <w:tab w:val="left" w:pos="3075"/>
          <w:tab w:val="left" w:pos="6634"/>
          <w:tab w:val="left" w:pos="7038"/>
        </w:tabs>
        <w:spacing w:line="470" w:lineRule="auto"/>
        <w:ind w:left="256" w:right="1251" w:hanging="121"/>
        <w:rPr>
          <w:rFonts w:ascii="Tahoma" w:hAnsi="Tahoma" w:cs="Tahoma"/>
          <w:sz w:val="20"/>
          <w:szCs w:val="20"/>
        </w:rPr>
      </w:pPr>
      <w:r w:rsidRPr="00F60A78">
        <w:rPr>
          <w:rFonts w:ascii="Tahoma" w:hAnsi="Tahoma" w:cs="Tahoma"/>
          <w:spacing w:val="-2"/>
          <w:sz w:val="20"/>
          <w:szCs w:val="20"/>
        </w:rPr>
        <w:t>............................</w:t>
      </w:r>
      <w:r w:rsidRPr="00F60A78">
        <w:rPr>
          <w:rFonts w:ascii="Tahoma" w:hAnsi="Tahoma" w:cs="Tahoma"/>
          <w:sz w:val="20"/>
          <w:szCs w:val="20"/>
        </w:rPr>
        <w:tab/>
        <w:t>........................ ................</w:t>
      </w:r>
      <w:r w:rsidR="000122F0">
        <w:rPr>
          <w:rFonts w:ascii="Tahoma" w:hAnsi="Tahoma" w:cs="Tahoma"/>
          <w:sz w:val="20"/>
          <w:szCs w:val="20"/>
        </w:rPr>
        <w:t xml:space="preserve">          </w:t>
      </w:r>
      <w:r w:rsidRPr="00F60A78">
        <w:rPr>
          <w:rFonts w:ascii="Tahoma" w:hAnsi="Tahoma" w:cs="Tahoma"/>
          <w:spacing w:val="-2"/>
          <w:sz w:val="20"/>
          <w:szCs w:val="20"/>
        </w:rPr>
        <w:t>....................................... FIRMA</w:t>
      </w:r>
      <w:r w:rsidRPr="00F60A78">
        <w:rPr>
          <w:rFonts w:ascii="Tahoma" w:hAnsi="Tahoma" w:cs="Tahoma"/>
          <w:sz w:val="20"/>
          <w:szCs w:val="20"/>
        </w:rPr>
        <w:tab/>
      </w:r>
      <w:r w:rsidRPr="00F60A78">
        <w:rPr>
          <w:rFonts w:ascii="Tahoma" w:hAnsi="Tahoma" w:cs="Tahoma"/>
          <w:spacing w:val="-46"/>
          <w:sz w:val="20"/>
          <w:szCs w:val="20"/>
        </w:rPr>
        <w:t xml:space="preserve"> </w:t>
      </w:r>
      <w:r w:rsidRPr="00F60A78">
        <w:rPr>
          <w:rFonts w:ascii="Tahoma" w:hAnsi="Tahoma" w:cs="Tahoma"/>
          <w:sz w:val="20"/>
          <w:szCs w:val="20"/>
        </w:rPr>
        <w:t>ACLARACI</w:t>
      </w:r>
      <w:r w:rsidR="00E302BB">
        <w:rPr>
          <w:rFonts w:ascii="Tahoma" w:hAnsi="Tahoma" w:cs="Tahoma"/>
          <w:sz w:val="20"/>
          <w:szCs w:val="20"/>
        </w:rPr>
        <w:t>Ó</w:t>
      </w:r>
      <w:r w:rsidRPr="00F60A78">
        <w:rPr>
          <w:rFonts w:ascii="Tahoma" w:hAnsi="Tahoma" w:cs="Tahoma"/>
          <w:sz w:val="20"/>
          <w:szCs w:val="20"/>
        </w:rPr>
        <w:t>N</w:t>
      </w:r>
      <w:r w:rsidRPr="00F60A78">
        <w:rPr>
          <w:rFonts w:ascii="Tahoma" w:hAnsi="Tahoma" w:cs="Tahoma"/>
          <w:spacing w:val="1"/>
          <w:sz w:val="20"/>
          <w:szCs w:val="20"/>
        </w:rPr>
        <w:t xml:space="preserve"> </w:t>
      </w:r>
      <w:r w:rsidRPr="00F60A78">
        <w:rPr>
          <w:rFonts w:ascii="Tahoma" w:hAnsi="Tahoma" w:cs="Tahoma"/>
          <w:sz w:val="20"/>
          <w:szCs w:val="20"/>
        </w:rPr>
        <w:t>DE</w:t>
      </w:r>
      <w:r w:rsidRPr="00F60A78">
        <w:rPr>
          <w:rFonts w:ascii="Tahoma" w:hAnsi="Tahoma" w:cs="Tahoma"/>
          <w:spacing w:val="-12"/>
          <w:sz w:val="20"/>
          <w:szCs w:val="20"/>
        </w:rPr>
        <w:t xml:space="preserve"> </w:t>
      </w:r>
      <w:r w:rsidRPr="00F60A78">
        <w:rPr>
          <w:rFonts w:ascii="Tahoma" w:hAnsi="Tahoma" w:cs="Tahoma"/>
          <w:sz w:val="20"/>
          <w:szCs w:val="20"/>
        </w:rPr>
        <w:t>FIRMA</w:t>
      </w:r>
      <w:r w:rsidR="000122F0">
        <w:rPr>
          <w:rFonts w:ascii="Tahoma" w:hAnsi="Tahoma" w:cs="Tahoma"/>
          <w:sz w:val="20"/>
          <w:szCs w:val="20"/>
        </w:rPr>
        <w:t xml:space="preserve">                    </w:t>
      </w:r>
      <w:r w:rsidRPr="00F60A78">
        <w:rPr>
          <w:rFonts w:ascii="Tahoma" w:hAnsi="Tahoma" w:cs="Tahoma"/>
          <w:sz w:val="20"/>
          <w:szCs w:val="20"/>
        </w:rPr>
        <w:t>NRO.</w:t>
      </w:r>
      <w:r w:rsidRPr="00F60A78">
        <w:rPr>
          <w:rFonts w:ascii="Tahoma" w:hAnsi="Tahoma" w:cs="Tahoma"/>
          <w:spacing w:val="-2"/>
          <w:sz w:val="20"/>
          <w:szCs w:val="20"/>
        </w:rPr>
        <w:t xml:space="preserve"> DOCUMENTO</w:t>
      </w:r>
    </w:p>
    <w:p w:rsidR="00F40874" w:rsidRPr="00F60A78" w:rsidRDefault="00F40874">
      <w:pPr>
        <w:pStyle w:val="Textoindependiente"/>
        <w:rPr>
          <w:rFonts w:ascii="Tahoma" w:hAnsi="Tahoma" w:cs="Tahoma"/>
          <w:sz w:val="20"/>
          <w:szCs w:val="20"/>
        </w:rPr>
      </w:pPr>
    </w:p>
    <w:p w:rsidR="00F40874" w:rsidRDefault="00F40874">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C41ABE" w:rsidRDefault="00C41ABE">
      <w:pPr>
        <w:pStyle w:val="Textoindependiente"/>
        <w:rPr>
          <w:rFonts w:ascii="Tahoma" w:hAnsi="Tahoma" w:cs="Tahoma"/>
          <w:sz w:val="20"/>
          <w:szCs w:val="20"/>
        </w:rPr>
      </w:pPr>
    </w:p>
    <w:p w:rsidR="00096592" w:rsidRDefault="00096592" w:rsidP="000122F0">
      <w:pPr>
        <w:pStyle w:val="Ttulo1"/>
        <w:ind w:left="2370"/>
        <w:rPr>
          <w:rFonts w:ascii="Tahoma" w:hAnsi="Tahoma" w:cs="Tahoma"/>
          <w:szCs w:val="20"/>
          <w:u w:val="thick"/>
        </w:rPr>
      </w:pPr>
    </w:p>
    <w:p w:rsidR="000122F0" w:rsidRPr="00F60A78" w:rsidRDefault="000122F0" w:rsidP="000122F0">
      <w:pPr>
        <w:pStyle w:val="Ttulo1"/>
        <w:ind w:left="2370"/>
        <w:rPr>
          <w:rFonts w:ascii="Tahoma" w:hAnsi="Tahoma" w:cs="Tahoma"/>
          <w:sz w:val="20"/>
          <w:szCs w:val="20"/>
          <w:u w:val="none"/>
        </w:rPr>
      </w:pPr>
      <w:r w:rsidRPr="000122F0">
        <w:rPr>
          <w:rFonts w:ascii="Tahoma" w:hAnsi="Tahoma" w:cs="Tahoma"/>
          <w:szCs w:val="20"/>
          <w:u w:val="thick"/>
        </w:rPr>
        <w:t>ANEXO</w:t>
      </w:r>
      <w:r w:rsidRPr="000122F0">
        <w:rPr>
          <w:rFonts w:ascii="Tahoma" w:hAnsi="Tahoma" w:cs="Tahoma"/>
          <w:spacing w:val="4"/>
          <w:szCs w:val="20"/>
          <w:u w:val="thick"/>
        </w:rPr>
        <w:t xml:space="preserve"> </w:t>
      </w:r>
      <w:r>
        <w:rPr>
          <w:rFonts w:ascii="Tahoma" w:hAnsi="Tahoma" w:cs="Tahoma"/>
          <w:spacing w:val="4"/>
          <w:szCs w:val="20"/>
          <w:u w:val="thick"/>
        </w:rPr>
        <w:t>I</w:t>
      </w:r>
      <w:r w:rsidRPr="000122F0">
        <w:rPr>
          <w:rFonts w:ascii="Tahoma" w:hAnsi="Tahoma" w:cs="Tahoma"/>
          <w:szCs w:val="20"/>
          <w:u w:val="thick"/>
        </w:rPr>
        <w:t>II</w:t>
      </w:r>
      <w:r w:rsidRPr="000122F0">
        <w:rPr>
          <w:rFonts w:ascii="Tahoma" w:hAnsi="Tahoma" w:cs="Tahoma"/>
          <w:spacing w:val="-2"/>
          <w:szCs w:val="20"/>
          <w:u w:val="thick"/>
        </w:rPr>
        <w:t xml:space="preserve"> </w:t>
      </w:r>
      <w:r w:rsidRPr="000122F0">
        <w:rPr>
          <w:rFonts w:ascii="Tahoma" w:hAnsi="Tahoma" w:cs="Tahoma"/>
          <w:szCs w:val="20"/>
          <w:u w:val="thick"/>
        </w:rPr>
        <w:t>–</w:t>
      </w:r>
      <w:r w:rsidRPr="000122F0">
        <w:rPr>
          <w:rFonts w:ascii="Tahoma" w:hAnsi="Tahoma" w:cs="Tahoma"/>
          <w:spacing w:val="10"/>
          <w:szCs w:val="20"/>
          <w:u w:val="thick"/>
        </w:rPr>
        <w:t xml:space="preserve"> </w:t>
      </w:r>
      <w:r>
        <w:rPr>
          <w:rFonts w:ascii="Tahoma" w:hAnsi="Tahoma" w:cs="Tahoma"/>
          <w:spacing w:val="10"/>
          <w:szCs w:val="20"/>
          <w:u w:val="thick"/>
        </w:rPr>
        <w:t>GRILLA DE EVALUACIÓN DE OFERTAS</w:t>
      </w:r>
    </w:p>
    <w:p w:rsidR="00F40874" w:rsidRDefault="00F40874">
      <w:pPr>
        <w:pStyle w:val="Textoindependiente"/>
        <w:rPr>
          <w:rFonts w:ascii="Tahoma" w:hAnsi="Tahoma" w:cs="Tahoma"/>
          <w:sz w:val="20"/>
          <w:szCs w:val="20"/>
        </w:rPr>
      </w:pPr>
    </w:p>
    <w:p w:rsidR="000122F0" w:rsidRPr="00F60A78" w:rsidRDefault="000122F0" w:rsidP="000122F0">
      <w:pPr>
        <w:pStyle w:val="Textoindependiente"/>
        <w:jc w:val="center"/>
        <w:rPr>
          <w:rFonts w:ascii="Tahoma" w:hAnsi="Tahoma" w:cs="Tahoma"/>
          <w:sz w:val="20"/>
          <w:szCs w:val="20"/>
        </w:rPr>
      </w:pPr>
    </w:p>
    <w:p w:rsidR="00FE2CA4" w:rsidRPr="00F60A78" w:rsidRDefault="00FE2CA4" w:rsidP="000122F0">
      <w:pPr>
        <w:pStyle w:val="Descripcin"/>
        <w:keepNext/>
        <w:spacing w:line="360" w:lineRule="auto"/>
        <w:jc w:val="center"/>
        <w:rPr>
          <w:rFonts w:ascii="Tahoma" w:hAnsi="Tahoma" w:cs="Tahoma"/>
          <w:b/>
          <w:i w:val="0"/>
          <w:color w:val="auto"/>
          <w:sz w:val="20"/>
          <w:szCs w:val="20"/>
          <w:u w:val="single"/>
        </w:rPr>
      </w:pPr>
      <w:r w:rsidRPr="00F60A78">
        <w:rPr>
          <w:rFonts w:ascii="Tahoma" w:hAnsi="Tahoma" w:cs="Tahoma"/>
          <w:b/>
          <w:i w:val="0"/>
          <w:color w:val="auto"/>
          <w:sz w:val="20"/>
          <w:szCs w:val="20"/>
          <w:u w:val="single"/>
        </w:rPr>
        <w:t>GRILLA BASÍCA DE EVALUACIÓN PARA LA ADQUISICIÓN DE VEH</w:t>
      </w:r>
      <w:r w:rsidR="007B35F4">
        <w:rPr>
          <w:rFonts w:ascii="Tahoma" w:hAnsi="Tahoma" w:cs="Tahoma"/>
          <w:b/>
          <w:i w:val="0"/>
          <w:color w:val="auto"/>
          <w:sz w:val="20"/>
          <w:szCs w:val="20"/>
          <w:u w:val="single"/>
        </w:rPr>
        <w:t>Í</w:t>
      </w:r>
      <w:r w:rsidRPr="00F60A78">
        <w:rPr>
          <w:rFonts w:ascii="Tahoma" w:hAnsi="Tahoma" w:cs="Tahoma"/>
          <w:b/>
          <w:i w:val="0"/>
          <w:color w:val="auto"/>
          <w:sz w:val="20"/>
          <w:szCs w:val="20"/>
          <w:u w:val="single"/>
        </w:rPr>
        <w:t>CULO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0"/>
        <w:gridCol w:w="1369"/>
      </w:tblGrid>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hideMark/>
          </w:tcPr>
          <w:p w:rsidR="00FE2CA4" w:rsidRPr="00F60A78" w:rsidRDefault="00FE2CA4" w:rsidP="009C5138">
            <w:pPr>
              <w:spacing w:line="360" w:lineRule="auto"/>
              <w:jc w:val="center"/>
              <w:rPr>
                <w:rFonts w:ascii="Tahoma" w:eastAsia="Times New Roman" w:hAnsi="Tahoma" w:cs="Tahoma"/>
                <w:b/>
                <w:bCs/>
                <w:color w:val="000000"/>
                <w:sz w:val="20"/>
                <w:szCs w:val="20"/>
                <w:lang w:eastAsia="es-AR"/>
              </w:rPr>
            </w:pPr>
            <w:r w:rsidRPr="00F60A78">
              <w:rPr>
                <w:rFonts w:ascii="Tahoma" w:eastAsia="Times New Roman" w:hAnsi="Tahoma" w:cs="Tahoma"/>
                <w:b/>
                <w:bCs/>
                <w:color w:val="000000"/>
                <w:sz w:val="20"/>
                <w:szCs w:val="20"/>
                <w:lang w:eastAsia="es-AR"/>
              </w:rPr>
              <w:t>CRITERIO</w:t>
            </w:r>
          </w:p>
        </w:tc>
        <w:tc>
          <w:tcPr>
            <w:tcW w:w="1369" w:type="dxa"/>
            <w:shd w:val="clear" w:color="auto" w:fill="auto"/>
            <w:tcMar>
              <w:top w:w="15" w:type="dxa"/>
              <w:left w:w="15" w:type="dxa"/>
              <w:bottom w:w="0" w:type="dxa"/>
              <w:right w:w="15" w:type="dxa"/>
            </w:tcMar>
            <w:vAlign w:val="center"/>
            <w:hideMark/>
          </w:tcPr>
          <w:p w:rsidR="00FE2CA4" w:rsidRPr="00F60A78" w:rsidRDefault="00FE2CA4" w:rsidP="009C5138">
            <w:pPr>
              <w:spacing w:line="360" w:lineRule="auto"/>
              <w:jc w:val="center"/>
              <w:rPr>
                <w:rFonts w:ascii="Tahoma" w:eastAsia="Times New Roman" w:hAnsi="Tahoma" w:cs="Tahoma"/>
                <w:b/>
                <w:bCs/>
                <w:color w:val="000000"/>
                <w:sz w:val="20"/>
                <w:szCs w:val="20"/>
                <w:lang w:eastAsia="es-AR"/>
              </w:rPr>
            </w:pPr>
            <w:r w:rsidRPr="00F60A78">
              <w:rPr>
                <w:rFonts w:ascii="Tahoma" w:eastAsia="Times New Roman" w:hAnsi="Tahoma" w:cs="Tahoma"/>
                <w:b/>
                <w:bCs/>
                <w:color w:val="000000"/>
                <w:sz w:val="20"/>
                <w:szCs w:val="20"/>
                <w:lang w:eastAsia="es-AR"/>
              </w:rPr>
              <w:t>PUNTAJE</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tcPr>
          <w:p w:rsidR="00FE2CA4" w:rsidRPr="00F60A78" w:rsidRDefault="00FE2CA4" w:rsidP="00FE2CA4">
            <w:pPr>
              <w:pStyle w:val="Prrafodelista"/>
              <w:widowControl/>
              <w:numPr>
                <w:ilvl w:val="0"/>
                <w:numId w:val="16"/>
              </w:numPr>
              <w:autoSpaceDE/>
              <w:autoSpaceDN/>
              <w:spacing w:line="360" w:lineRule="auto"/>
              <w:ind w:left="411" w:firstLine="0"/>
              <w:contextualSpacing/>
              <w:rPr>
                <w:rFonts w:ascii="Tahoma" w:eastAsia="Times New Roman" w:hAnsi="Tahoma" w:cs="Tahoma"/>
                <w:b/>
                <w:color w:val="000000"/>
                <w:sz w:val="20"/>
                <w:szCs w:val="20"/>
                <w:lang w:eastAsia="es-AR"/>
              </w:rPr>
            </w:pPr>
            <w:r w:rsidRPr="00F60A78">
              <w:rPr>
                <w:rFonts w:ascii="Tahoma" w:eastAsia="Times New Roman" w:hAnsi="Tahoma" w:cs="Tahoma"/>
                <w:b/>
                <w:color w:val="000000"/>
                <w:sz w:val="20"/>
                <w:szCs w:val="20"/>
                <w:lang w:eastAsia="es-AR"/>
              </w:rPr>
              <w:t xml:space="preserve">Antecedentes </w:t>
            </w:r>
          </w:p>
          <w:p w:rsidR="00FE2CA4" w:rsidRPr="00553774" w:rsidRDefault="00553774" w:rsidP="00553774">
            <w:pPr>
              <w:pStyle w:val="Prrafodelista"/>
              <w:widowControl/>
              <w:autoSpaceDE/>
              <w:autoSpaceDN/>
              <w:spacing w:line="360" w:lineRule="auto"/>
              <w:ind w:left="802" w:firstLine="0"/>
              <w:contextualSpacing/>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 xml:space="preserve">a) </w:t>
            </w:r>
            <w:r w:rsidR="00D86DAA" w:rsidRPr="00553774">
              <w:rPr>
                <w:rFonts w:ascii="Tahoma" w:eastAsia="Times New Roman" w:hAnsi="Tahoma" w:cs="Tahoma"/>
                <w:color w:val="000000"/>
                <w:sz w:val="20"/>
                <w:szCs w:val="20"/>
                <w:lang w:eastAsia="es-AR"/>
              </w:rPr>
              <w:t>Contractuales</w:t>
            </w:r>
          </w:p>
        </w:tc>
        <w:tc>
          <w:tcPr>
            <w:tcW w:w="1369" w:type="dxa"/>
            <w:shd w:val="clear" w:color="auto" w:fill="auto"/>
            <w:tcMar>
              <w:top w:w="15" w:type="dxa"/>
              <w:left w:w="15" w:type="dxa"/>
              <w:bottom w:w="0" w:type="dxa"/>
              <w:right w:w="15" w:type="dxa"/>
            </w:tcMar>
            <w:vAlign w:val="center"/>
          </w:tcPr>
          <w:p w:rsidR="00FE2CA4" w:rsidRPr="00F60A78" w:rsidRDefault="00EB4873" w:rsidP="009C5138">
            <w:pPr>
              <w:spacing w:line="360" w:lineRule="auto"/>
              <w:jc w:val="center"/>
              <w:rPr>
                <w:rFonts w:ascii="Tahoma" w:eastAsia="Times New Roman" w:hAnsi="Tahoma" w:cs="Tahoma"/>
                <w:b/>
                <w:bCs/>
                <w:color w:val="000000"/>
                <w:sz w:val="20"/>
                <w:szCs w:val="20"/>
                <w:lang w:eastAsia="es-AR"/>
              </w:rPr>
            </w:pPr>
            <w:r>
              <w:rPr>
                <w:rFonts w:ascii="Tahoma" w:eastAsia="Times New Roman" w:hAnsi="Tahoma" w:cs="Tahoma"/>
                <w:b/>
                <w:bCs/>
                <w:color w:val="000000"/>
                <w:sz w:val="20"/>
                <w:szCs w:val="20"/>
                <w:lang w:eastAsia="es-AR"/>
              </w:rPr>
              <w:t>05</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tcPr>
          <w:p w:rsidR="00FE2CA4" w:rsidRPr="0036148E" w:rsidRDefault="00FE2CA4" w:rsidP="00FE2CA4">
            <w:pPr>
              <w:pStyle w:val="Prrafodelista"/>
              <w:widowControl/>
              <w:numPr>
                <w:ilvl w:val="0"/>
                <w:numId w:val="16"/>
              </w:numPr>
              <w:autoSpaceDE/>
              <w:autoSpaceDN/>
              <w:spacing w:line="360" w:lineRule="auto"/>
              <w:contextualSpacing/>
              <w:rPr>
                <w:rFonts w:ascii="Tahoma" w:eastAsia="Times New Roman" w:hAnsi="Tahoma" w:cs="Tahoma"/>
                <w:b/>
                <w:color w:val="000000"/>
                <w:sz w:val="20"/>
                <w:szCs w:val="20"/>
                <w:lang w:eastAsia="es-AR"/>
              </w:rPr>
            </w:pPr>
            <w:r w:rsidRPr="0036148E">
              <w:rPr>
                <w:rFonts w:ascii="Tahoma" w:hAnsi="Tahoma" w:cs="Tahoma"/>
                <w:b/>
                <w:sz w:val="20"/>
                <w:szCs w:val="20"/>
              </w:rPr>
              <w:t>Calidad del Producto</w:t>
            </w:r>
          </w:p>
        </w:tc>
        <w:tc>
          <w:tcPr>
            <w:tcW w:w="1369" w:type="dxa"/>
            <w:shd w:val="clear" w:color="auto" w:fill="auto"/>
            <w:tcMar>
              <w:top w:w="15" w:type="dxa"/>
              <w:left w:w="15" w:type="dxa"/>
              <w:bottom w:w="0" w:type="dxa"/>
              <w:right w:w="15" w:type="dxa"/>
            </w:tcMar>
            <w:vAlign w:val="center"/>
          </w:tcPr>
          <w:p w:rsidR="00FE2CA4" w:rsidRPr="0036148E" w:rsidRDefault="004D56D3" w:rsidP="0036148E">
            <w:pPr>
              <w:spacing w:line="360" w:lineRule="auto"/>
              <w:jc w:val="center"/>
              <w:rPr>
                <w:rFonts w:ascii="Tahoma" w:eastAsia="Times New Roman" w:hAnsi="Tahoma" w:cs="Tahoma"/>
                <w:b/>
                <w:bCs/>
                <w:color w:val="000000"/>
                <w:sz w:val="20"/>
                <w:szCs w:val="20"/>
                <w:lang w:eastAsia="es-AR"/>
              </w:rPr>
            </w:pPr>
            <w:r>
              <w:rPr>
                <w:rFonts w:ascii="Tahoma" w:eastAsia="Times New Roman" w:hAnsi="Tahoma" w:cs="Tahoma"/>
                <w:b/>
                <w:bCs/>
                <w:color w:val="000000"/>
                <w:sz w:val="20"/>
                <w:szCs w:val="20"/>
                <w:lang w:eastAsia="es-AR"/>
              </w:rPr>
              <w:t>40</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tcPr>
          <w:p w:rsidR="00FE2CA4" w:rsidRPr="0036148E" w:rsidRDefault="00EB0583" w:rsidP="00FE2CA4">
            <w:pPr>
              <w:pStyle w:val="Prrafodelista"/>
              <w:widowControl/>
              <w:numPr>
                <w:ilvl w:val="0"/>
                <w:numId w:val="16"/>
              </w:numPr>
              <w:autoSpaceDE/>
              <w:autoSpaceDN/>
              <w:spacing w:line="360" w:lineRule="auto"/>
              <w:contextualSpacing/>
              <w:rPr>
                <w:rFonts w:ascii="Tahoma" w:hAnsi="Tahoma" w:cs="Tahoma"/>
                <w:b/>
                <w:sz w:val="20"/>
                <w:szCs w:val="20"/>
              </w:rPr>
            </w:pPr>
            <w:r w:rsidRPr="0036148E">
              <w:rPr>
                <w:rFonts w:ascii="Tahoma" w:eastAsia="Times New Roman" w:hAnsi="Tahoma" w:cs="Tahoma"/>
                <w:b/>
                <w:color w:val="000000"/>
                <w:sz w:val="20"/>
                <w:szCs w:val="20"/>
                <w:lang w:eastAsia="es-AR"/>
              </w:rPr>
              <w:t xml:space="preserve">Plazo de Entrega </w:t>
            </w:r>
          </w:p>
        </w:tc>
        <w:tc>
          <w:tcPr>
            <w:tcW w:w="1369" w:type="dxa"/>
            <w:shd w:val="clear" w:color="auto" w:fill="auto"/>
            <w:tcMar>
              <w:top w:w="15" w:type="dxa"/>
              <w:left w:w="15" w:type="dxa"/>
              <w:bottom w:w="0" w:type="dxa"/>
              <w:right w:w="15" w:type="dxa"/>
            </w:tcMar>
            <w:vAlign w:val="center"/>
          </w:tcPr>
          <w:p w:rsidR="00FE2CA4" w:rsidRPr="0036148E" w:rsidRDefault="003E58A0" w:rsidP="000D6278">
            <w:pPr>
              <w:spacing w:line="360" w:lineRule="auto"/>
              <w:jc w:val="center"/>
              <w:rPr>
                <w:rFonts w:ascii="Tahoma" w:eastAsia="Times New Roman" w:hAnsi="Tahoma" w:cs="Tahoma"/>
                <w:b/>
                <w:bCs/>
                <w:color w:val="000000"/>
                <w:sz w:val="20"/>
                <w:szCs w:val="20"/>
                <w:lang w:eastAsia="es-AR"/>
              </w:rPr>
            </w:pPr>
            <w:r w:rsidRPr="0036148E">
              <w:rPr>
                <w:rFonts w:ascii="Tahoma" w:eastAsia="Times New Roman" w:hAnsi="Tahoma" w:cs="Tahoma"/>
                <w:b/>
                <w:bCs/>
                <w:color w:val="000000"/>
                <w:sz w:val="20"/>
                <w:szCs w:val="20"/>
                <w:lang w:eastAsia="es-AR"/>
              </w:rPr>
              <w:t>10</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tcPr>
          <w:p w:rsidR="00FE2CA4" w:rsidRPr="0036148E" w:rsidRDefault="00FE2CA4" w:rsidP="00FE2CA4">
            <w:pPr>
              <w:pStyle w:val="Prrafodelista"/>
              <w:widowControl/>
              <w:numPr>
                <w:ilvl w:val="0"/>
                <w:numId w:val="16"/>
              </w:numPr>
              <w:autoSpaceDE/>
              <w:autoSpaceDN/>
              <w:spacing w:line="360" w:lineRule="auto"/>
              <w:contextualSpacing/>
              <w:rPr>
                <w:rFonts w:ascii="Tahoma" w:eastAsia="Times New Roman" w:hAnsi="Tahoma" w:cs="Tahoma"/>
                <w:b/>
                <w:color w:val="000000"/>
                <w:sz w:val="20"/>
                <w:szCs w:val="20"/>
                <w:lang w:eastAsia="es-AR"/>
              </w:rPr>
            </w:pPr>
            <w:r w:rsidRPr="0036148E">
              <w:rPr>
                <w:rFonts w:ascii="Tahoma" w:hAnsi="Tahoma" w:cs="Tahoma"/>
                <w:b/>
                <w:sz w:val="20"/>
                <w:szCs w:val="20"/>
              </w:rPr>
              <w:t>Acreditación ODS s/ Ley 9193</w:t>
            </w:r>
          </w:p>
        </w:tc>
        <w:tc>
          <w:tcPr>
            <w:tcW w:w="1369" w:type="dxa"/>
            <w:shd w:val="clear" w:color="auto" w:fill="auto"/>
            <w:tcMar>
              <w:top w:w="15" w:type="dxa"/>
              <w:left w:w="15" w:type="dxa"/>
              <w:bottom w:w="0" w:type="dxa"/>
              <w:right w:w="15" w:type="dxa"/>
            </w:tcMar>
            <w:vAlign w:val="center"/>
          </w:tcPr>
          <w:p w:rsidR="00FE2CA4" w:rsidRPr="0036148E" w:rsidRDefault="000D6278" w:rsidP="009C5138">
            <w:pPr>
              <w:spacing w:line="360" w:lineRule="auto"/>
              <w:jc w:val="center"/>
              <w:rPr>
                <w:rFonts w:ascii="Tahoma" w:eastAsia="Times New Roman" w:hAnsi="Tahoma" w:cs="Tahoma"/>
                <w:b/>
                <w:bCs/>
                <w:color w:val="000000"/>
                <w:sz w:val="20"/>
                <w:szCs w:val="20"/>
                <w:lang w:eastAsia="es-AR"/>
              </w:rPr>
            </w:pPr>
            <w:r w:rsidRPr="0036148E">
              <w:rPr>
                <w:rFonts w:ascii="Tahoma" w:eastAsia="Times New Roman" w:hAnsi="Tahoma" w:cs="Tahoma"/>
                <w:b/>
                <w:bCs/>
                <w:color w:val="000000"/>
                <w:sz w:val="20"/>
                <w:szCs w:val="20"/>
                <w:lang w:eastAsia="es-AR"/>
              </w:rPr>
              <w:t>1</w:t>
            </w:r>
            <w:r w:rsidR="008C62BD" w:rsidRPr="0036148E">
              <w:rPr>
                <w:rFonts w:ascii="Tahoma" w:eastAsia="Times New Roman" w:hAnsi="Tahoma" w:cs="Tahoma"/>
                <w:b/>
                <w:bCs/>
                <w:color w:val="000000"/>
                <w:sz w:val="20"/>
                <w:szCs w:val="20"/>
                <w:lang w:eastAsia="es-AR"/>
              </w:rPr>
              <w:t>0</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hideMark/>
          </w:tcPr>
          <w:p w:rsidR="00FE2CA4" w:rsidRPr="00553774" w:rsidRDefault="00FE2CA4" w:rsidP="00FE2CA4">
            <w:pPr>
              <w:pStyle w:val="Prrafodelista"/>
              <w:widowControl/>
              <w:numPr>
                <w:ilvl w:val="0"/>
                <w:numId w:val="16"/>
              </w:numPr>
              <w:autoSpaceDE/>
              <w:autoSpaceDN/>
              <w:spacing w:line="360" w:lineRule="auto"/>
              <w:contextualSpacing/>
              <w:rPr>
                <w:rFonts w:ascii="Tahoma" w:eastAsia="Times New Roman" w:hAnsi="Tahoma" w:cs="Tahoma"/>
                <w:color w:val="000000"/>
                <w:sz w:val="20"/>
                <w:szCs w:val="20"/>
                <w:lang w:eastAsia="es-AR"/>
              </w:rPr>
            </w:pPr>
            <w:r w:rsidRPr="00F60A78">
              <w:rPr>
                <w:rFonts w:ascii="Tahoma" w:eastAsia="Times New Roman" w:hAnsi="Tahoma" w:cs="Tahoma"/>
                <w:b/>
                <w:color w:val="000000"/>
                <w:sz w:val="20"/>
                <w:szCs w:val="20"/>
                <w:lang w:eastAsia="es-AR"/>
              </w:rPr>
              <w:t>Oferta Económica</w:t>
            </w:r>
          </w:p>
          <w:p w:rsidR="00553774" w:rsidRPr="00553774" w:rsidRDefault="00553774" w:rsidP="00553774">
            <w:pPr>
              <w:pStyle w:val="Prrafodelista"/>
              <w:widowControl/>
              <w:numPr>
                <w:ilvl w:val="0"/>
                <w:numId w:val="31"/>
              </w:numPr>
              <w:autoSpaceDE/>
              <w:autoSpaceDN/>
              <w:spacing w:line="360" w:lineRule="auto"/>
              <w:contextualSpacing/>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Vehículo</w:t>
            </w:r>
            <w:r w:rsidRPr="00553774">
              <w:rPr>
                <w:rFonts w:ascii="Tahoma" w:eastAsia="Times New Roman" w:hAnsi="Tahoma" w:cs="Tahoma"/>
                <w:color w:val="000000"/>
                <w:sz w:val="20"/>
                <w:szCs w:val="20"/>
                <w:lang w:eastAsia="es-AR"/>
              </w:rPr>
              <w:t xml:space="preserve"> (30)</w:t>
            </w:r>
          </w:p>
          <w:p w:rsidR="00553774" w:rsidRPr="00553774" w:rsidRDefault="00553774" w:rsidP="00553774">
            <w:pPr>
              <w:pStyle w:val="Prrafodelista"/>
              <w:widowControl/>
              <w:numPr>
                <w:ilvl w:val="0"/>
                <w:numId w:val="31"/>
              </w:numPr>
              <w:autoSpaceDE/>
              <w:autoSpaceDN/>
              <w:spacing w:line="360" w:lineRule="auto"/>
              <w:contextualSpacing/>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Servicio Post Venta</w:t>
            </w:r>
            <w:r w:rsidRPr="00553774">
              <w:rPr>
                <w:rFonts w:ascii="Tahoma" w:eastAsia="Times New Roman" w:hAnsi="Tahoma" w:cs="Tahoma"/>
                <w:color w:val="000000"/>
                <w:sz w:val="20"/>
                <w:szCs w:val="20"/>
                <w:lang w:eastAsia="es-AR"/>
              </w:rPr>
              <w:t xml:space="preserve"> (05)</w:t>
            </w:r>
          </w:p>
        </w:tc>
        <w:tc>
          <w:tcPr>
            <w:tcW w:w="1369" w:type="dxa"/>
            <w:shd w:val="clear" w:color="auto" w:fill="auto"/>
            <w:tcMar>
              <w:top w:w="15" w:type="dxa"/>
              <w:left w:w="15" w:type="dxa"/>
              <w:bottom w:w="0" w:type="dxa"/>
              <w:right w:w="15" w:type="dxa"/>
            </w:tcMar>
            <w:vAlign w:val="center"/>
            <w:hideMark/>
          </w:tcPr>
          <w:p w:rsidR="00FE2CA4" w:rsidRPr="00F60A78" w:rsidRDefault="004D56D3" w:rsidP="009C5138">
            <w:pPr>
              <w:spacing w:line="360" w:lineRule="auto"/>
              <w:jc w:val="center"/>
              <w:rPr>
                <w:rFonts w:ascii="Tahoma" w:eastAsia="Times New Roman" w:hAnsi="Tahoma" w:cs="Tahoma"/>
                <w:b/>
                <w:bCs/>
                <w:color w:val="000000"/>
                <w:sz w:val="20"/>
                <w:szCs w:val="20"/>
                <w:lang w:eastAsia="es-AR"/>
              </w:rPr>
            </w:pPr>
            <w:r>
              <w:rPr>
                <w:rFonts w:ascii="Tahoma" w:eastAsia="Times New Roman" w:hAnsi="Tahoma" w:cs="Tahoma"/>
                <w:b/>
                <w:bCs/>
                <w:color w:val="000000"/>
                <w:sz w:val="20"/>
                <w:szCs w:val="20"/>
                <w:lang w:eastAsia="es-AR"/>
              </w:rPr>
              <w:t>35</w:t>
            </w:r>
          </w:p>
        </w:tc>
      </w:tr>
      <w:tr w:rsidR="00FE2CA4" w:rsidRPr="00F60A78" w:rsidTr="00FE2CA4">
        <w:trPr>
          <w:trHeight w:val="652"/>
          <w:jc w:val="center"/>
        </w:trPr>
        <w:tc>
          <w:tcPr>
            <w:tcW w:w="5760" w:type="dxa"/>
            <w:shd w:val="clear" w:color="auto" w:fill="auto"/>
            <w:tcMar>
              <w:top w:w="15" w:type="dxa"/>
              <w:left w:w="15" w:type="dxa"/>
              <w:bottom w:w="0" w:type="dxa"/>
              <w:right w:w="15" w:type="dxa"/>
            </w:tcMar>
            <w:vAlign w:val="center"/>
          </w:tcPr>
          <w:p w:rsidR="00FE2CA4" w:rsidRPr="00F60A78" w:rsidRDefault="00FE2CA4" w:rsidP="009C5138">
            <w:pPr>
              <w:pStyle w:val="Prrafodelista"/>
              <w:spacing w:line="360" w:lineRule="auto"/>
              <w:rPr>
                <w:rFonts w:ascii="Tahoma" w:eastAsia="Times New Roman" w:hAnsi="Tahoma" w:cs="Tahoma"/>
                <w:b/>
                <w:color w:val="000000"/>
                <w:sz w:val="20"/>
                <w:szCs w:val="20"/>
                <w:lang w:eastAsia="es-AR"/>
              </w:rPr>
            </w:pPr>
            <w:r w:rsidRPr="00F60A78">
              <w:rPr>
                <w:rFonts w:ascii="Tahoma" w:eastAsia="Times New Roman" w:hAnsi="Tahoma" w:cs="Tahoma"/>
                <w:b/>
                <w:bCs/>
                <w:color w:val="000000"/>
                <w:sz w:val="20"/>
                <w:szCs w:val="20"/>
                <w:lang w:eastAsia="es-AR"/>
              </w:rPr>
              <w:t xml:space="preserve">                         TOTAL</w:t>
            </w:r>
          </w:p>
        </w:tc>
        <w:tc>
          <w:tcPr>
            <w:tcW w:w="1369" w:type="dxa"/>
            <w:shd w:val="clear" w:color="auto" w:fill="auto"/>
            <w:tcMar>
              <w:top w:w="15" w:type="dxa"/>
              <w:left w:w="15" w:type="dxa"/>
              <w:bottom w:w="0" w:type="dxa"/>
              <w:right w:w="15" w:type="dxa"/>
            </w:tcMar>
            <w:vAlign w:val="center"/>
          </w:tcPr>
          <w:p w:rsidR="00FE2CA4" w:rsidRPr="00F60A78" w:rsidRDefault="00FE2CA4" w:rsidP="009C5138">
            <w:pPr>
              <w:spacing w:line="360" w:lineRule="auto"/>
              <w:jc w:val="center"/>
              <w:rPr>
                <w:rFonts w:ascii="Tahoma" w:eastAsia="Times New Roman" w:hAnsi="Tahoma" w:cs="Tahoma"/>
                <w:b/>
                <w:bCs/>
                <w:color w:val="000000"/>
                <w:sz w:val="20"/>
                <w:szCs w:val="20"/>
                <w:lang w:eastAsia="es-AR"/>
              </w:rPr>
            </w:pPr>
            <w:r w:rsidRPr="00F60A78">
              <w:rPr>
                <w:rFonts w:ascii="Tahoma" w:eastAsia="Times New Roman" w:hAnsi="Tahoma" w:cs="Tahoma"/>
                <w:b/>
                <w:bCs/>
                <w:color w:val="000000"/>
                <w:sz w:val="20"/>
                <w:szCs w:val="20"/>
                <w:lang w:eastAsia="es-AR"/>
              </w:rPr>
              <w:t>100</w:t>
            </w:r>
          </w:p>
        </w:tc>
      </w:tr>
    </w:tbl>
    <w:p w:rsidR="00FE2CA4" w:rsidRPr="00F60A78" w:rsidRDefault="00FE2CA4" w:rsidP="00FE2CA4">
      <w:pPr>
        <w:pStyle w:val="Prrafodelista"/>
        <w:widowControl/>
        <w:autoSpaceDE/>
        <w:autoSpaceDN/>
        <w:spacing w:after="160" w:line="360" w:lineRule="auto"/>
        <w:ind w:left="360" w:firstLine="0"/>
        <w:contextualSpacing/>
        <w:rPr>
          <w:rFonts w:ascii="Tahoma" w:hAnsi="Tahoma" w:cs="Tahoma"/>
          <w:sz w:val="20"/>
          <w:szCs w:val="20"/>
        </w:rPr>
      </w:pPr>
    </w:p>
    <w:p w:rsidR="003565A4" w:rsidRPr="005A2C85" w:rsidRDefault="003565A4" w:rsidP="00FE2CA4">
      <w:pPr>
        <w:pStyle w:val="Prrafodelista"/>
        <w:widowControl/>
        <w:numPr>
          <w:ilvl w:val="0"/>
          <w:numId w:val="13"/>
        </w:numPr>
        <w:autoSpaceDE/>
        <w:autoSpaceDN/>
        <w:spacing w:after="160" w:line="360" w:lineRule="auto"/>
        <w:contextualSpacing/>
        <w:rPr>
          <w:rFonts w:ascii="Tahoma" w:hAnsi="Tahoma" w:cs="Tahoma"/>
          <w:sz w:val="20"/>
          <w:szCs w:val="20"/>
        </w:rPr>
      </w:pPr>
      <w:r w:rsidRPr="00F60A78">
        <w:rPr>
          <w:rFonts w:ascii="Tahoma" w:hAnsi="Tahoma" w:cs="Tahoma"/>
          <w:b/>
          <w:sz w:val="20"/>
          <w:szCs w:val="20"/>
          <w:u w:val="single"/>
        </w:rPr>
        <w:t xml:space="preserve">ANTECEDENTES </w:t>
      </w:r>
    </w:p>
    <w:p w:rsidR="005A2C85" w:rsidRPr="00F60A78" w:rsidRDefault="005A2C85" w:rsidP="005A2C85">
      <w:pPr>
        <w:pStyle w:val="Prrafodelista"/>
        <w:widowControl/>
        <w:autoSpaceDE/>
        <w:autoSpaceDN/>
        <w:spacing w:after="160" w:line="360" w:lineRule="auto"/>
        <w:ind w:left="360" w:firstLine="0"/>
        <w:contextualSpacing/>
        <w:rPr>
          <w:rFonts w:ascii="Tahoma" w:hAnsi="Tahoma" w:cs="Tahoma"/>
          <w:sz w:val="20"/>
          <w:szCs w:val="20"/>
        </w:rPr>
      </w:pPr>
    </w:p>
    <w:p w:rsidR="003565A4" w:rsidRPr="00F60A78" w:rsidRDefault="003565A4" w:rsidP="00FE2CA4">
      <w:pPr>
        <w:pStyle w:val="Prrafodelista"/>
        <w:widowControl/>
        <w:numPr>
          <w:ilvl w:val="0"/>
          <w:numId w:val="12"/>
        </w:numPr>
        <w:autoSpaceDE/>
        <w:autoSpaceDN/>
        <w:spacing w:after="160" w:line="360" w:lineRule="auto"/>
        <w:ind w:hanging="11"/>
        <w:contextualSpacing/>
        <w:rPr>
          <w:rFonts w:ascii="Tahoma" w:eastAsia="Times New Roman" w:hAnsi="Tahoma" w:cs="Tahoma"/>
          <w:color w:val="000000"/>
          <w:sz w:val="20"/>
          <w:szCs w:val="20"/>
          <w:lang w:eastAsia="es-AR"/>
        </w:rPr>
      </w:pPr>
      <w:r w:rsidRPr="00F60A78">
        <w:rPr>
          <w:rFonts w:ascii="Tahoma" w:hAnsi="Tahoma" w:cs="Tahoma"/>
          <w:b/>
          <w:sz w:val="20"/>
          <w:szCs w:val="20"/>
        </w:rPr>
        <w:t xml:space="preserve">Contractuales: </w:t>
      </w:r>
      <w:r w:rsidRPr="00F60A78">
        <w:rPr>
          <w:rFonts w:ascii="Tahoma" w:eastAsia="Times New Roman" w:hAnsi="Tahoma" w:cs="Tahoma"/>
          <w:color w:val="000000"/>
          <w:sz w:val="20"/>
          <w:szCs w:val="20"/>
          <w:lang w:eastAsia="es-AR"/>
        </w:rPr>
        <w:t xml:space="preserve">Se calificará con el máximo puntaje previsto </w:t>
      </w:r>
      <w:r w:rsidR="008734B3">
        <w:rPr>
          <w:rFonts w:ascii="Tahoma" w:eastAsia="Times New Roman" w:hAnsi="Tahoma" w:cs="Tahoma"/>
          <w:color w:val="000000"/>
          <w:sz w:val="20"/>
          <w:szCs w:val="20"/>
          <w:lang w:eastAsia="es-AR"/>
        </w:rPr>
        <w:t>cinco (5)</w:t>
      </w:r>
      <w:r w:rsidRPr="00263D99">
        <w:rPr>
          <w:rFonts w:ascii="Tahoma" w:eastAsia="Times New Roman" w:hAnsi="Tahoma" w:cs="Tahoma"/>
          <w:color w:val="FF0000"/>
          <w:sz w:val="20"/>
          <w:szCs w:val="20"/>
          <w:lang w:eastAsia="es-AR"/>
        </w:rPr>
        <w:t xml:space="preserve"> </w:t>
      </w:r>
      <w:r w:rsidRPr="00F60A78">
        <w:rPr>
          <w:rFonts w:ascii="Tahoma" w:eastAsia="Times New Roman" w:hAnsi="Tahoma" w:cs="Tahoma"/>
          <w:color w:val="000000"/>
          <w:sz w:val="20"/>
          <w:szCs w:val="20"/>
          <w:lang w:eastAsia="es-AR"/>
        </w:rPr>
        <w:t xml:space="preserve">puntos a los oferentes que no posean antecedentes </w:t>
      </w:r>
      <w:r w:rsidR="00A6571D" w:rsidRPr="00F60A78">
        <w:rPr>
          <w:rFonts w:ascii="Tahoma" w:eastAsia="Times New Roman" w:hAnsi="Tahoma" w:cs="Tahoma"/>
          <w:color w:val="000000"/>
          <w:sz w:val="20"/>
          <w:szCs w:val="20"/>
          <w:lang w:eastAsia="es-AR"/>
        </w:rPr>
        <w:t>de penalidades o sanciones aplicadas dentro del año calendario anterior a la fecha de apertura de ofertas</w:t>
      </w:r>
      <w:r w:rsidR="00A6571D">
        <w:rPr>
          <w:rFonts w:ascii="Tahoma" w:eastAsia="Times New Roman" w:hAnsi="Tahoma" w:cs="Tahoma"/>
          <w:color w:val="000000"/>
          <w:sz w:val="20"/>
          <w:szCs w:val="20"/>
          <w:lang w:eastAsia="es-AR"/>
        </w:rPr>
        <w:t xml:space="preserve">, </w:t>
      </w:r>
      <w:r w:rsidRPr="00F60A78">
        <w:rPr>
          <w:rFonts w:ascii="Tahoma" w:eastAsia="Times New Roman" w:hAnsi="Tahoma" w:cs="Tahoma"/>
          <w:color w:val="000000"/>
          <w:sz w:val="20"/>
          <w:szCs w:val="20"/>
          <w:lang w:eastAsia="es-AR"/>
        </w:rPr>
        <w:t>en el Registro Ú</w:t>
      </w:r>
      <w:r w:rsidR="00A6571D">
        <w:rPr>
          <w:rFonts w:ascii="Tahoma" w:eastAsia="Times New Roman" w:hAnsi="Tahoma" w:cs="Tahoma"/>
          <w:color w:val="000000"/>
          <w:sz w:val="20"/>
          <w:szCs w:val="20"/>
          <w:lang w:eastAsia="es-AR"/>
        </w:rPr>
        <w:t>nico de Proveedores de Mendoza.</w:t>
      </w:r>
    </w:p>
    <w:p w:rsidR="003565A4" w:rsidRPr="00F60A78" w:rsidRDefault="003565A4" w:rsidP="000122F0">
      <w:pPr>
        <w:pStyle w:val="Prrafodelista"/>
        <w:spacing w:line="360" w:lineRule="auto"/>
        <w:ind w:left="709"/>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t xml:space="preserve">      En caso de oferentes que no posean en el Registro Único de Proveedores una inscripción vigente en dicho período, también serán cal</w:t>
      </w:r>
      <w:r w:rsidR="003E58A0">
        <w:rPr>
          <w:rFonts w:ascii="Tahoma" w:eastAsia="Times New Roman" w:hAnsi="Tahoma" w:cs="Tahoma"/>
          <w:color w:val="000000"/>
          <w:sz w:val="20"/>
          <w:szCs w:val="20"/>
          <w:lang w:eastAsia="es-AR"/>
        </w:rPr>
        <w:t xml:space="preserve">ificados con el máximo puntaje </w:t>
      </w:r>
      <w:r w:rsidR="00A6571D">
        <w:rPr>
          <w:rFonts w:ascii="Tahoma" w:eastAsia="Times New Roman" w:hAnsi="Tahoma" w:cs="Tahoma"/>
          <w:color w:val="000000"/>
          <w:sz w:val="20"/>
          <w:szCs w:val="20"/>
          <w:lang w:eastAsia="es-AR"/>
        </w:rPr>
        <w:t xml:space="preserve">5 </w:t>
      </w:r>
      <w:r w:rsidRPr="00F60A78">
        <w:rPr>
          <w:rFonts w:ascii="Tahoma" w:eastAsia="Times New Roman" w:hAnsi="Tahoma" w:cs="Tahoma"/>
          <w:color w:val="000000"/>
          <w:sz w:val="20"/>
          <w:szCs w:val="20"/>
          <w:lang w:eastAsia="es-AR"/>
        </w:rPr>
        <w:t>puntos, salvo que posean sanciones impuestas en el mismo plazo por organismos y/o registros de proveedores de otras jurisdicciones (Nacional, Provincial, Municipal).</w:t>
      </w:r>
    </w:p>
    <w:p w:rsidR="003565A4" w:rsidRPr="00F60A78" w:rsidRDefault="003565A4" w:rsidP="000122F0">
      <w:pPr>
        <w:pStyle w:val="Prrafodelista"/>
        <w:spacing w:line="360" w:lineRule="auto"/>
        <w:ind w:left="709"/>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t xml:space="preserve">      Se calificará con </w:t>
      </w:r>
      <w:r w:rsidR="00A6571D">
        <w:rPr>
          <w:rFonts w:ascii="Tahoma" w:eastAsia="Times New Roman" w:hAnsi="Tahoma" w:cs="Tahoma"/>
          <w:color w:val="000000"/>
          <w:sz w:val="20"/>
          <w:szCs w:val="20"/>
          <w:lang w:eastAsia="es-AR"/>
        </w:rPr>
        <w:t>1</w:t>
      </w:r>
      <w:r w:rsidRPr="00F60A78">
        <w:rPr>
          <w:rFonts w:ascii="Tahoma" w:eastAsia="Times New Roman" w:hAnsi="Tahoma" w:cs="Tahoma"/>
          <w:color w:val="000000"/>
          <w:sz w:val="20"/>
          <w:szCs w:val="20"/>
          <w:lang w:eastAsia="es-AR"/>
        </w:rPr>
        <w:t xml:space="preserve"> punto a los oferentes que posean sanciones de apercibimiento dentro del año calendario anterior a la fecha de apertura de ofertas, inscriptas en el Registro Único de Proveedores de Mendoza u otros de otra jurisdicción Nacional, Provincial o Municipal. Se calificará también con </w:t>
      </w:r>
      <w:r w:rsidR="00A6571D">
        <w:rPr>
          <w:rFonts w:ascii="Tahoma" w:eastAsia="Times New Roman" w:hAnsi="Tahoma" w:cs="Tahoma"/>
          <w:color w:val="000000"/>
          <w:sz w:val="20"/>
          <w:szCs w:val="20"/>
          <w:lang w:eastAsia="es-AR"/>
        </w:rPr>
        <w:t>1</w:t>
      </w:r>
      <w:r w:rsidRPr="00F60A78">
        <w:rPr>
          <w:rFonts w:ascii="Tahoma" w:eastAsia="Times New Roman" w:hAnsi="Tahoma" w:cs="Tahoma"/>
          <w:color w:val="000000"/>
          <w:sz w:val="20"/>
          <w:szCs w:val="20"/>
          <w:lang w:eastAsia="es-AR"/>
        </w:rPr>
        <w:t xml:space="preserve"> punto a los oferentes que, no registrando sanciones mediante procedimientos formales, tuvieren antecedentes documentados de prestación “no satisfactoria” del servicio.</w:t>
      </w:r>
    </w:p>
    <w:p w:rsidR="003565A4" w:rsidRPr="00F60A78" w:rsidRDefault="003565A4" w:rsidP="000122F0">
      <w:pPr>
        <w:pStyle w:val="Prrafodelista"/>
        <w:spacing w:line="360" w:lineRule="auto"/>
        <w:ind w:left="709"/>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t xml:space="preserve">     Se calificará sin puntaje a los oferentes que posean sanciones de suspensión o bajas por incumplimientos </w:t>
      </w:r>
      <w:r w:rsidRPr="00F60A78">
        <w:rPr>
          <w:rFonts w:ascii="Tahoma" w:eastAsia="Times New Roman" w:hAnsi="Tahoma" w:cs="Tahoma"/>
          <w:color w:val="000000"/>
          <w:sz w:val="20"/>
          <w:szCs w:val="20"/>
          <w:lang w:eastAsia="es-AR"/>
        </w:rPr>
        <w:lastRenderedPageBreak/>
        <w:t>contractuales, en el Registro Único de Proveedores de Mendoza u otros de otra jurisdicción Nacional, Provincial o Municipal, dentro del año calendario anterior a la fecha de apertura de ofertas.</w:t>
      </w:r>
    </w:p>
    <w:p w:rsidR="003565A4" w:rsidRPr="00F60A78" w:rsidRDefault="003565A4" w:rsidP="000122F0">
      <w:pPr>
        <w:pStyle w:val="Prrafodelista"/>
        <w:spacing w:line="360" w:lineRule="auto"/>
        <w:ind w:left="709"/>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t xml:space="preserve">     A los efectos de la evaluación se considerará la información publicada por el Registro Único de Proveedores Provincial y demás Organismos que administren dichos datos a nivel Nacional, Provincial y Municipal.</w:t>
      </w:r>
    </w:p>
    <w:p w:rsidR="00D421FA" w:rsidRPr="00F60A78" w:rsidRDefault="00D421FA" w:rsidP="00FE2CA4">
      <w:pPr>
        <w:pStyle w:val="Prrafodelista"/>
        <w:spacing w:line="360" w:lineRule="auto"/>
        <w:rPr>
          <w:rFonts w:ascii="Tahoma" w:eastAsia="Times New Roman" w:hAnsi="Tahoma" w:cs="Tahoma"/>
          <w:color w:val="000000"/>
          <w:sz w:val="20"/>
          <w:szCs w:val="20"/>
          <w:lang w:eastAsia="es-AR"/>
        </w:rPr>
      </w:pPr>
    </w:p>
    <w:p w:rsidR="00B70EBE" w:rsidRPr="0084696A" w:rsidRDefault="003565A4" w:rsidP="0084696A">
      <w:pPr>
        <w:pStyle w:val="Prrafodelista"/>
        <w:widowControl/>
        <w:numPr>
          <w:ilvl w:val="0"/>
          <w:numId w:val="13"/>
        </w:numPr>
        <w:autoSpaceDE/>
        <w:autoSpaceDN/>
        <w:spacing w:before="2" w:line="360" w:lineRule="auto"/>
        <w:contextualSpacing/>
        <w:rPr>
          <w:rFonts w:ascii="Tahoma" w:eastAsia="Times New Roman" w:hAnsi="Tahoma" w:cs="Tahoma"/>
          <w:b/>
          <w:sz w:val="20"/>
          <w:szCs w:val="20"/>
          <w:u w:val="single"/>
          <w:lang w:eastAsia="es-AR"/>
        </w:rPr>
      </w:pPr>
      <w:r w:rsidRPr="00F60A78">
        <w:rPr>
          <w:rFonts w:ascii="Tahoma" w:eastAsia="Times New Roman" w:hAnsi="Tahoma" w:cs="Tahoma"/>
          <w:b/>
          <w:sz w:val="20"/>
          <w:szCs w:val="20"/>
          <w:u w:val="single"/>
          <w:lang w:eastAsia="es-AR"/>
        </w:rPr>
        <w:t>CALIDAD DEL PRODUCTO:</w:t>
      </w:r>
    </w:p>
    <w:tbl>
      <w:tblPr>
        <w:tblpPr w:leftFromText="141" w:rightFromText="141" w:vertAnchor="text" w:horzAnchor="margin" w:tblpXSpec="center" w:tblpY="209"/>
        <w:tblW w:w="6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592"/>
      </w:tblGrid>
      <w:tr w:rsidR="00D421FA" w:rsidRPr="00F60A78" w:rsidTr="00D421FA">
        <w:trPr>
          <w:trHeight w:val="492"/>
        </w:trPr>
        <w:tc>
          <w:tcPr>
            <w:tcW w:w="6265" w:type="dxa"/>
            <w:gridSpan w:val="2"/>
            <w:shd w:val="clear" w:color="auto" w:fill="auto"/>
            <w:vAlign w:val="center"/>
          </w:tcPr>
          <w:p w:rsidR="003565A4" w:rsidRPr="00F60A78" w:rsidRDefault="003565A4" w:rsidP="00FE2CA4">
            <w:pPr>
              <w:spacing w:line="360" w:lineRule="auto"/>
              <w:jc w:val="both"/>
              <w:rPr>
                <w:rFonts w:ascii="Tahoma" w:eastAsia="Times New Roman" w:hAnsi="Tahoma" w:cs="Tahoma"/>
                <w:b/>
                <w:color w:val="000000"/>
                <w:sz w:val="20"/>
                <w:szCs w:val="20"/>
                <w:lang w:eastAsia="es-AR"/>
              </w:rPr>
            </w:pPr>
            <w:r w:rsidRPr="00F60A78">
              <w:rPr>
                <w:rFonts w:ascii="Tahoma" w:eastAsia="Times New Roman" w:hAnsi="Tahoma" w:cs="Tahoma"/>
                <w:b/>
                <w:color w:val="000000"/>
                <w:sz w:val="20"/>
                <w:szCs w:val="20"/>
                <w:lang w:eastAsia="es-AR"/>
              </w:rPr>
              <w:t>Calidad Técnica / Indicadores de Calidad</w:t>
            </w:r>
          </w:p>
        </w:tc>
      </w:tr>
      <w:tr w:rsidR="00D421FA" w:rsidRPr="00F60A78" w:rsidTr="00D421FA">
        <w:trPr>
          <w:trHeight w:val="492"/>
        </w:trPr>
        <w:tc>
          <w:tcPr>
            <w:tcW w:w="4673" w:type="dxa"/>
            <w:shd w:val="clear" w:color="auto" w:fill="auto"/>
            <w:vAlign w:val="center"/>
          </w:tcPr>
          <w:p w:rsidR="003565A4" w:rsidRPr="00F60A78" w:rsidRDefault="003565A4" w:rsidP="00FE2CA4">
            <w:pPr>
              <w:spacing w:line="360" w:lineRule="auto"/>
              <w:jc w:val="both"/>
              <w:rPr>
                <w:rFonts w:ascii="Tahoma" w:eastAsia="Times New Roman" w:hAnsi="Tahoma" w:cs="Tahoma"/>
                <w:b/>
                <w:color w:val="000000"/>
                <w:sz w:val="20"/>
                <w:szCs w:val="20"/>
                <w:lang w:eastAsia="es-AR"/>
              </w:rPr>
            </w:pPr>
            <w:r w:rsidRPr="00F60A78">
              <w:rPr>
                <w:rFonts w:ascii="Tahoma" w:eastAsia="Times New Roman" w:hAnsi="Tahoma" w:cs="Tahoma"/>
                <w:b/>
                <w:color w:val="000000"/>
                <w:sz w:val="20"/>
                <w:szCs w:val="20"/>
                <w:lang w:eastAsia="es-AR"/>
              </w:rPr>
              <w:t>Criterio</w:t>
            </w:r>
          </w:p>
        </w:tc>
        <w:tc>
          <w:tcPr>
            <w:tcW w:w="1592" w:type="dxa"/>
            <w:shd w:val="clear" w:color="auto" w:fill="auto"/>
            <w:noWrap/>
            <w:vAlign w:val="center"/>
          </w:tcPr>
          <w:p w:rsidR="003565A4" w:rsidRPr="00F60A78" w:rsidRDefault="003565A4" w:rsidP="00FE2CA4">
            <w:pPr>
              <w:spacing w:line="360" w:lineRule="auto"/>
              <w:jc w:val="both"/>
              <w:rPr>
                <w:rFonts w:ascii="Tahoma" w:eastAsia="Times New Roman" w:hAnsi="Tahoma" w:cs="Tahoma"/>
                <w:b/>
                <w:color w:val="000000"/>
                <w:sz w:val="20"/>
                <w:szCs w:val="20"/>
                <w:lang w:eastAsia="es-AR"/>
              </w:rPr>
            </w:pPr>
            <w:r w:rsidRPr="00F60A78">
              <w:rPr>
                <w:rFonts w:ascii="Tahoma" w:eastAsia="Times New Roman" w:hAnsi="Tahoma" w:cs="Tahoma"/>
                <w:b/>
                <w:color w:val="000000"/>
                <w:sz w:val="20"/>
                <w:szCs w:val="20"/>
                <w:lang w:eastAsia="es-AR"/>
              </w:rPr>
              <w:t>Puntaje</w:t>
            </w:r>
          </w:p>
        </w:tc>
      </w:tr>
      <w:tr w:rsidR="00D421FA" w:rsidRPr="00F60A78" w:rsidTr="004A3733">
        <w:trPr>
          <w:trHeight w:val="964"/>
        </w:trPr>
        <w:tc>
          <w:tcPr>
            <w:tcW w:w="4673" w:type="dxa"/>
            <w:shd w:val="clear" w:color="auto" w:fill="auto"/>
            <w:vAlign w:val="center"/>
          </w:tcPr>
          <w:p w:rsidR="003565A4" w:rsidRPr="00F60A78" w:rsidRDefault="003565A4" w:rsidP="00FE2CA4">
            <w:pPr>
              <w:pStyle w:val="Prrafodelista"/>
              <w:widowControl/>
              <w:numPr>
                <w:ilvl w:val="0"/>
                <w:numId w:val="14"/>
              </w:numPr>
              <w:autoSpaceDE/>
              <w:autoSpaceDN/>
              <w:spacing w:line="360" w:lineRule="auto"/>
              <w:ind w:left="351" w:hanging="351"/>
              <w:contextualSpacing/>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t>Eficiencia en consumo de combustible y relación de potencia / rendimiento</w:t>
            </w:r>
          </w:p>
        </w:tc>
        <w:tc>
          <w:tcPr>
            <w:tcW w:w="1592" w:type="dxa"/>
            <w:shd w:val="clear" w:color="auto" w:fill="auto"/>
            <w:noWrap/>
            <w:vAlign w:val="center"/>
          </w:tcPr>
          <w:p w:rsidR="003565A4" w:rsidRPr="00F60A78" w:rsidRDefault="005109D5" w:rsidP="00FE2CA4">
            <w:pPr>
              <w:spacing w:line="360" w:lineRule="auto"/>
              <w:jc w:val="both"/>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10</w:t>
            </w:r>
          </w:p>
        </w:tc>
      </w:tr>
      <w:tr w:rsidR="00D421FA" w:rsidRPr="00F60A78" w:rsidTr="00D421FA">
        <w:trPr>
          <w:trHeight w:val="492"/>
        </w:trPr>
        <w:tc>
          <w:tcPr>
            <w:tcW w:w="4673" w:type="dxa"/>
            <w:shd w:val="clear" w:color="auto" w:fill="auto"/>
            <w:vAlign w:val="center"/>
          </w:tcPr>
          <w:p w:rsidR="004A3733" w:rsidRPr="00BB262F" w:rsidRDefault="00263D99" w:rsidP="00627756">
            <w:pPr>
              <w:pStyle w:val="Prrafodelista"/>
              <w:widowControl/>
              <w:numPr>
                <w:ilvl w:val="0"/>
                <w:numId w:val="14"/>
              </w:numPr>
              <w:autoSpaceDE/>
              <w:autoSpaceDN/>
              <w:spacing w:line="360" w:lineRule="auto"/>
              <w:ind w:left="351" w:hanging="351"/>
              <w:contextualSpacing/>
              <w:rPr>
                <w:rFonts w:ascii="Tahoma" w:eastAsia="Times New Roman" w:hAnsi="Tahoma" w:cs="Tahoma"/>
                <w:color w:val="000000"/>
                <w:sz w:val="20"/>
                <w:szCs w:val="20"/>
                <w:lang w:eastAsia="es-AR"/>
              </w:rPr>
            </w:pPr>
            <w:r w:rsidRPr="00BB262F">
              <w:rPr>
                <w:rFonts w:ascii="Tahoma" w:eastAsia="Times New Roman" w:hAnsi="Tahoma" w:cs="Tahoma"/>
                <w:color w:val="000000"/>
                <w:sz w:val="20"/>
                <w:szCs w:val="20"/>
                <w:lang w:eastAsia="es-AR"/>
              </w:rPr>
              <w:t>Tecnología</w:t>
            </w:r>
            <w:r w:rsidR="00627756">
              <w:rPr>
                <w:rFonts w:ascii="Tahoma" w:eastAsia="Times New Roman" w:hAnsi="Tahoma" w:cs="Tahoma"/>
                <w:color w:val="000000"/>
                <w:sz w:val="20"/>
                <w:szCs w:val="20"/>
                <w:lang w:eastAsia="es-AR"/>
              </w:rPr>
              <w:t xml:space="preserve"> y </w:t>
            </w:r>
            <w:r w:rsidRPr="00BB262F">
              <w:rPr>
                <w:rFonts w:ascii="Tahoma" w:eastAsia="Times New Roman" w:hAnsi="Tahoma" w:cs="Tahoma"/>
                <w:color w:val="000000"/>
                <w:sz w:val="20"/>
                <w:szCs w:val="20"/>
                <w:lang w:eastAsia="es-AR"/>
              </w:rPr>
              <w:t>seguridad</w:t>
            </w:r>
          </w:p>
        </w:tc>
        <w:tc>
          <w:tcPr>
            <w:tcW w:w="1592" w:type="dxa"/>
            <w:shd w:val="clear" w:color="auto" w:fill="auto"/>
            <w:noWrap/>
            <w:vAlign w:val="center"/>
          </w:tcPr>
          <w:p w:rsidR="004A3733" w:rsidRPr="00BB262F" w:rsidRDefault="004A3733" w:rsidP="00FE2CA4">
            <w:pPr>
              <w:spacing w:line="360" w:lineRule="auto"/>
              <w:jc w:val="both"/>
              <w:rPr>
                <w:rFonts w:ascii="Tahoma" w:eastAsia="Times New Roman" w:hAnsi="Tahoma" w:cs="Tahoma"/>
                <w:color w:val="000000"/>
                <w:sz w:val="20"/>
                <w:szCs w:val="20"/>
                <w:lang w:eastAsia="es-AR"/>
              </w:rPr>
            </w:pPr>
          </w:p>
          <w:p w:rsidR="003565A4" w:rsidRPr="00BB262F" w:rsidRDefault="00627756" w:rsidP="00FE2CA4">
            <w:pPr>
              <w:spacing w:line="360" w:lineRule="auto"/>
              <w:jc w:val="both"/>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20</w:t>
            </w:r>
          </w:p>
          <w:p w:rsidR="004A3733" w:rsidRPr="00BB262F" w:rsidRDefault="004A3733" w:rsidP="00FE2CA4">
            <w:pPr>
              <w:spacing w:line="360" w:lineRule="auto"/>
              <w:jc w:val="both"/>
              <w:rPr>
                <w:rFonts w:ascii="Tahoma" w:eastAsia="Times New Roman" w:hAnsi="Tahoma" w:cs="Tahoma"/>
                <w:color w:val="000000"/>
                <w:sz w:val="20"/>
                <w:szCs w:val="20"/>
                <w:lang w:eastAsia="es-AR"/>
              </w:rPr>
            </w:pPr>
          </w:p>
        </w:tc>
      </w:tr>
      <w:tr w:rsidR="00D421FA" w:rsidRPr="00F60A78" w:rsidTr="00D421FA">
        <w:trPr>
          <w:trHeight w:val="492"/>
        </w:trPr>
        <w:tc>
          <w:tcPr>
            <w:tcW w:w="4673" w:type="dxa"/>
            <w:shd w:val="clear" w:color="auto" w:fill="auto"/>
            <w:vAlign w:val="center"/>
          </w:tcPr>
          <w:p w:rsidR="004A3733" w:rsidRPr="004A3733" w:rsidRDefault="004A3733" w:rsidP="004A3733">
            <w:pPr>
              <w:widowControl/>
              <w:autoSpaceDE/>
              <w:autoSpaceDN/>
              <w:spacing w:line="360" w:lineRule="auto"/>
              <w:contextualSpacing/>
              <w:rPr>
                <w:rFonts w:ascii="Tahoma" w:eastAsia="Times New Roman" w:hAnsi="Tahoma" w:cs="Tahoma"/>
                <w:color w:val="000000"/>
                <w:sz w:val="20"/>
                <w:szCs w:val="20"/>
                <w:lang w:eastAsia="es-AR"/>
              </w:rPr>
            </w:pPr>
          </w:p>
          <w:p w:rsidR="003565A4" w:rsidRDefault="004A3733" w:rsidP="00FE2CA4">
            <w:pPr>
              <w:pStyle w:val="Prrafodelista"/>
              <w:widowControl/>
              <w:numPr>
                <w:ilvl w:val="0"/>
                <w:numId w:val="14"/>
              </w:numPr>
              <w:autoSpaceDE/>
              <w:autoSpaceDN/>
              <w:spacing w:line="360" w:lineRule="auto"/>
              <w:ind w:left="351" w:hanging="351"/>
              <w:contextualSpacing/>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Garantía extendida</w:t>
            </w:r>
          </w:p>
          <w:p w:rsidR="004A3733" w:rsidRPr="00F60A78" w:rsidRDefault="004A3733" w:rsidP="004A3733">
            <w:pPr>
              <w:pStyle w:val="Prrafodelista"/>
              <w:widowControl/>
              <w:autoSpaceDE/>
              <w:autoSpaceDN/>
              <w:spacing w:line="360" w:lineRule="auto"/>
              <w:ind w:left="351" w:firstLine="0"/>
              <w:contextualSpacing/>
              <w:rPr>
                <w:rFonts w:ascii="Tahoma" w:eastAsia="Times New Roman" w:hAnsi="Tahoma" w:cs="Tahoma"/>
                <w:color w:val="000000"/>
                <w:sz w:val="20"/>
                <w:szCs w:val="20"/>
                <w:lang w:eastAsia="es-AR"/>
              </w:rPr>
            </w:pPr>
          </w:p>
        </w:tc>
        <w:tc>
          <w:tcPr>
            <w:tcW w:w="1592" w:type="dxa"/>
            <w:shd w:val="clear" w:color="auto" w:fill="auto"/>
            <w:noWrap/>
            <w:vAlign w:val="center"/>
          </w:tcPr>
          <w:p w:rsidR="003565A4" w:rsidRPr="00F60A78" w:rsidRDefault="004A3733" w:rsidP="00FE2CA4">
            <w:pPr>
              <w:spacing w:line="360" w:lineRule="auto"/>
              <w:jc w:val="both"/>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10</w:t>
            </w:r>
          </w:p>
        </w:tc>
      </w:tr>
      <w:tr w:rsidR="00D421FA" w:rsidRPr="00F60A78" w:rsidTr="00D421FA">
        <w:trPr>
          <w:trHeight w:val="126"/>
        </w:trPr>
        <w:tc>
          <w:tcPr>
            <w:tcW w:w="4673" w:type="dxa"/>
            <w:shd w:val="clear" w:color="auto" w:fill="auto"/>
            <w:vAlign w:val="center"/>
          </w:tcPr>
          <w:p w:rsidR="003565A4" w:rsidRPr="00F60A78" w:rsidRDefault="003565A4" w:rsidP="00FE2CA4">
            <w:pPr>
              <w:spacing w:line="360" w:lineRule="auto"/>
              <w:jc w:val="both"/>
              <w:rPr>
                <w:rFonts w:ascii="Tahoma" w:eastAsia="Times New Roman" w:hAnsi="Tahoma" w:cs="Tahoma"/>
                <w:b/>
                <w:color w:val="000000"/>
                <w:sz w:val="20"/>
                <w:szCs w:val="20"/>
                <w:lang w:eastAsia="es-AR"/>
              </w:rPr>
            </w:pPr>
          </w:p>
          <w:p w:rsidR="003565A4" w:rsidRPr="00F60A78" w:rsidRDefault="003565A4" w:rsidP="00FE2CA4">
            <w:pPr>
              <w:pStyle w:val="Prrafodelista"/>
              <w:spacing w:line="360" w:lineRule="auto"/>
              <w:ind w:left="351"/>
              <w:rPr>
                <w:rFonts w:ascii="Tahoma" w:eastAsia="Times New Roman" w:hAnsi="Tahoma" w:cs="Tahoma"/>
                <w:color w:val="000000"/>
                <w:sz w:val="20"/>
                <w:szCs w:val="20"/>
                <w:lang w:eastAsia="es-AR"/>
              </w:rPr>
            </w:pPr>
            <w:r w:rsidRPr="00F60A78">
              <w:rPr>
                <w:rFonts w:ascii="Tahoma" w:eastAsia="Times New Roman" w:hAnsi="Tahoma" w:cs="Tahoma"/>
                <w:b/>
                <w:color w:val="000000"/>
                <w:sz w:val="20"/>
                <w:szCs w:val="20"/>
                <w:lang w:eastAsia="es-AR"/>
              </w:rPr>
              <w:t>Total</w:t>
            </w:r>
          </w:p>
        </w:tc>
        <w:tc>
          <w:tcPr>
            <w:tcW w:w="1592" w:type="dxa"/>
            <w:shd w:val="clear" w:color="auto" w:fill="auto"/>
            <w:noWrap/>
            <w:vAlign w:val="center"/>
          </w:tcPr>
          <w:p w:rsidR="003565A4" w:rsidRPr="00F60A78" w:rsidRDefault="00627756" w:rsidP="00FE2CA4">
            <w:pPr>
              <w:spacing w:line="360" w:lineRule="auto"/>
              <w:jc w:val="both"/>
              <w:rPr>
                <w:rFonts w:ascii="Tahoma" w:eastAsia="Times New Roman" w:hAnsi="Tahoma" w:cs="Tahoma"/>
                <w:b/>
                <w:color w:val="000000"/>
                <w:sz w:val="20"/>
                <w:szCs w:val="20"/>
                <w:lang w:eastAsia="es-AR"/>
              </w:rPr>
            </w:pPr>
            <w:r>
              <w:rPr>
                <w:rFonts w:ascii="Tahoma" w:eastAsia="Times New Roman" w:hAnsi="Tahoma" w:cs="Tahoma"/>
                <w:b/>
                <w:color w:val="000000"/>
                <w:sz w:val="20"/>
                <w:szCs w:val="20"/>
                <w:lang w:eastAsia="es-AR"/>
              </w:rPr>
              <w:t>40</w:t>
            </w:r>
          </w:p>
        </w:tc>
      </w:tr>
    </w:tbl>
    <w:p w:rsidR="003565A4" w:rsidRPr="00F60A78" w:rsidRDefault="003565A4" w:rsidP="00FE2CA4">
      <w:pPr>
        <w:pBdr>
          <w:top w:val="nil"/>
          <w:left w:val="nil"/>
          <w:bottom w:val="nil"/>
          <w:right w:val="nil"/>
          <w:between w:val="nil"/>
        </w:pBdr>
        <w:spacing w:line="360" w:lineRule="auto"/>
        <w:jc w:val="both"/>
        <w:rPr>
          <w:rFonts w:ascii="Tahoma" w:eastAsia="Times New Roman" w:hAnsi="Tahoma" w:cs="Tahoma"/>
          <w:color w:val="000000"/>
          <w:sz w:val="20"/>
          <w:szCs w:val="20"/>
        </w:rPr>
      </w:pPr>
    </w:p>
    <w:p w:rsidR="003565A4" w:rsidRPr="00F60A78" w:rsidRDefault="003565A4" w:rsidP="00FE2CA4">
      <w:pPr>
        <w:spacing w:before="2" w:line="360" w:lineRule="auto"/>
        <w:jc w:val="both"/>
        <w:rPr>
          <w:rFonts w:ascii="Tahoma" w:eastAsia="Times New Roman" w:hAnsi="Tahoma" w:cs="Tahoma"/>
          <w:color w:val="000000"/>
          <w:sz w:val="20"/>
          <w:szCs w:val="20"/>
          <w:lang w:eastAsia="es-AR"/>
        </w:rPr>
      </w:pPr>
    </w:p>
    <w:p w:rsidR="003565A4" w:rsidRPr="00F60A78" w:rsidRDefault="003565A4" w:rsidP="00FE2CA4">
      <w:pPr>
        <w:pStyle w:val="Prrafodelista"/>
        <w:spacing w:line="360" w:lineRule="auto"/>
        <w:ind w:left="786"/>
        <w:rPr>
          <w:rFonts w:ascii="Tahoma" w:hAnsi="Tahoma" w:cs="Tahoma"/>
          <w:b/>
          <w:sz w:val="20"/>
          <w:szCs w:val="20"/>
          <w:u w:val="single"/>
        </w:rPr>
      </w:pPr>
    </w:p>
    <w:p w:rsidR="00D421FA" w:rsidRDefault="00D421FA"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Default="000122F0" w:rsidP="00FE2CA4">
      <w:pPr>
        <w:pStyle w:val="Prrafodelista"/>
        <w:spacing w:line="360" w:lineRule="auto"/>
        <w:ind w:left="786"/>
        <w:rPr>
          <w:rFonts w:ascii="Tahoma" w:hAnsi="Tahoma" w:cs="Tahoma"/>
          <w:b/>
          <w:sz w:val="20"/>
          <w:szCs w:val="20"/>
          <w:u w:val="single"/>
        </w:rPr>
      </w:pPr>
    </w:p>
    <w:p w:rsidR="000122F0" w:rsidRPr="00F60A78" w:rsidRDefault="000122F0" w:rsidP="00FE2CA4">
      <w:pPr>
        <w:pStyle w:val="Prrafodelista"/>
        <w:spacing w:line="360" w:lineRule="auto"/>
        <w:ind w:left="786"/>
        <w:rPr>
          <w:rFonts w:ascii="Tahoma" w:hAnsi="Tahoma" w:cs="Tahoma"/>
          <w:b/>
          <w:sz w:val="20"/>
          <w:szCs w:val="20"/>
          <w:u w:val="single"/>
        </w:rPr>
      </w:pPr>
    </w:p>
    <w:p w:rsidR="00D421FA" w:rsidRPr="00F60A78" w:rsidRDefault="00D421FA" w:rsidP="00FE2CA4">
      <w:pPr>
        <w:pStyle w:val="Prrafodelista"/>
        <w:spacing w:line="360" w:lineRule="auto"/>
        <w:ind w:left="786"/>
        <w:rPr>
          <w:rFonts w:ascii="Tahoma" w:hAnsi="Tahoma" w:cs="Tahoma"/>
          <w:b/>
          <w:sz w:val="20"/>
          <w:szCs w:val="20"/>
          <w:u w:val="single"/>
        </w:rPr>
      </w:pPr>
    </w:p>
    <w:p w:rsidR="00D421FA" w:rsidRPr="00F60A78" w:rsidRDefault="00D421FA" w:rsidP="00FE2CA4">
      <w:pPr>
        <w:pStyle w:val="Prrafodelista"/>
        <w:spacing w:line="360" w:lineRule="auto"/>
        <w:ind w:left="786"/>
        <w:rPr>
          <w:rFonts w:ascii="Tahoma" w:hAnsi="Tahoma" w:cs="Tahoma"/>
          <w:b/>
          <w:sz w:val="20"/>
          <w:szCs w:val="20"/>
          <w:u w:val="single"/>
        </w:rPr>
      </w:pPr>
    </w:p>
    <w:p w:rsidR="00D421FA" w:rsidRPr="00F60A78" w:rsidRDefault="00D421FA" w:rsidP="00FE2CA4">
      <w:pPr>
        <w:pStyle w:val="Prrafodelista"/>
        <w:spacing w:line="360" w:lineRule="auto"/>
        <w:ind w:left="786"/>
        <w:rPr>
          <w:rFonts w:ascii="Tahoma" w:hAnsi="Tahoma" w:cs="Tahoma"/>
          <w:b/>
          <w:sz w:val="20"/>
          <w:szCs w:val="20"/>
          <w:u w:val="single"/>
        </w:rPr>
      </w:pPr>
    </w:p>
    <w:p w:rsidR="00D421FA" w:rsidRPr="00F60A78" w:rsidRDefault="00D421FA" w:rsidP="00FE2CA4">
      <w:pPr>
        <w:pStyle w:val="Prrafodelista"/>
        <w:spacing w:line="360" w:lineRule="auto"/>
        <w:ind w:left="786"/>
        <w:rPr>
          <w:rFonts w:ascii="Tahoma" w:hAnsi="Tahoma" w:cs="Tahoma"/>
          <w:b/>
          <w:sz w:val="20"/>
          <w:szCs w:val="20"/>
          <w:u w:val="single"/>
        </w:rPr>
      </w:pPr>
    </w:p>
    <w:p w:rsidR="003565A4" w:rsidRDefault="003565A4" w:rsidP="00FE2CA4">
      <w:pPr>
        <w:pStyle w:val="Prrafodelista"/>
        <w:widowControl/>
        <w:numPr>
          <w:ilvl w:val="0"/>
          <w:numId w:val="15"/>
        </w:numPr>
        <w:autoSpaceDE/>
        <w:autoSpaceDN/>
        <w:spacing w:after="160" w:line="360" w:lineRule="auto"/>
        <w:contextualSpacing/>
        <w:rPr>
          <w:rFonts w:ascii="Tahoma" w:hAnsi="Tahoma" w:cs="Tahoma"/>
          <w:sz w:val="20"/>
          <w:szCs w:val="20"/>
        </w:rPr>
      </w:pPr>
      <w:r w:rsidRPr="00F60A78">
        <w:rPr>
          <w:rFonts w:ascii="Tahoma" w:hAnsi="Tahoma" w:cs="Tahoma"/>
          <w:b/>
          <w:sz w:val="20"/>
          <w:szCs w:val="20"/>
        </w:rPr>
        <w:t>Eficiencia en consumo de combustible y relación de potencia / rendimiento:</w:t>
      </w:r>
      <w:r w:rsidRPr="00F60A78">
        <w:rPr>
          <w:rFonts w:ascii="Tahoma" w:hAnsi="Tahoma" w:cs="Tahoma"/>
          <w:sz w:val="20"/>
          <w:szCs w:val="20"/>
        </w:rPr>
        <w:t xml:space="preserve"> Se </w:t>
      </w:r>
      <w:r w:rsidR="000122F0" w:rsidRPr="00F60A78">
        <w:rPr>
          <w:rFonts w:ascii="Tahoma" w:hAnsi="Tahoma" w:cs="Tahoma"/>
          <w:sz w:val="20"/>
          <w:szCs w:val="20"/>
        </w:rPr>
        <w:t>asignará</w:t>
      </w:r>
      <w:r w:rsidRPr="00F60A78">
        <w:rPr>
          <w:rFonts w:ascii="Tahoma" w:hAnsi="Tahoma" w:cs="Tahoma"/>
          <w:sz w:val="20"/>
          <w:szCs w:val="20"/>
        </w:rPr>
        <w:t xml:space="preserve"> el máximo puntaje previsto </w:t>
      </w:r>
      <w:r w:rsidR="00C47C87">
        <w:rPr>
          <w:rFonts w:ascii="Tahoma" w:hAnsi="Tahoma" w:cs="Tahoma"/>
          <w:sz w:val="20"/>
          <w:szCs w:val="20"/>
        </w:rPr>
        <w:t>diez (</w:t>
      </w:r>
      <w:r w:rsidR="004A3733">
        <w:rPr>
          <w:rFonts w:ascii="Tahoma" w:hAnsi="Tahoma" w:cs="Tahoma"/>
          <w:sz w:val="20"/>
          <w:szCs w:val="20"/>
        </w:rPr>
        <w:t>10</w:t>
      </w:r>
      <w:r w:rsidR="00C47C87">
        <w:rPr>
          <w:rFonts w:ascii="Tahoma" w:hAnsi="Tahoma" w:cs="Tahoma"/>
          <w:sz w:val="20"/>
          <w:szCs w:val="20"/>
        </w:rPr>
        <w:t>)</w:t>
      </w:r>
      <w:r w:rsidR="004A3733">
        <w:rPr>
          <w:rFonts w:ascii="Tahoma" w:hAnsi="Tahoma" w:cs="Tahoma"/>
          <w:sz w:val="20"/>
          <w:szCs w:val="20"/>
        </w:rPr>
        <w:t xml:space="preserve"> </w:t>
      </w:r>
      <w:r w:rsidRPr="00F60A78">
        <w:rPr>
          <w:rFonts w:ascii="Tahoma" w:hAnsi="Tahoma" w:cs="Tahoma"/>
          <w:sz w:val="20"/>
          <w:szCs w:val="20"/>
        </w:rPr>
        <w:t>puntos</w:t>
      </w:r>
      <w:r w:rsidR="004A3733">
        <w:rPr>
          <w:rFonts w:ascii="Tahoma" w:hAnsi="Tahoma" w:cs="Tahoma"/>
          <w:sz w:val="20"/>
          <w:szCs w:val="20"/>
        </w:rPr>
        <w:t>,</w:t>
      </w:r>
      <w:r w:rsidRPr="00F60A78">
        <w:rPr>
          <w:rFonts w:ascii="Tahoma" w:hAnsi="Tahoma" w:cs="Tahoma"/>
          <w:sz w:val="20"/>
          <w:szCs w:val="20"/>
        </w:rPr>
        <w:t xml:space="preserve"> a la oferta que proponga un vehículo con el menor consumo de combustible cada 100 km en relación con la potencia, las que tengan un mayor nivel de consumo relacionado, serán calificadas según el criterio de la proporcionalidad. </w:t>
      </w:r>
    </w:p>
    <w:p w:rsidR="00B70EBE" w:rsidRDefault="00B70EBE" w:rsidP="00B70EBE">
      <w:pPr>
        <w:pStyle w:val="Prrafodelista"/>
        <w:widowControl/>
        <w:autoSpaceDE/>
        <w:autoSpaceDN/>
        <w:spacing w:after="160" w:line="360" w:lineRule="auto"/>
        <w:ind w:left="1146" w:firstLine="0"/>
        <w:contextualSpacing/>
        <w:rPr>
          <w:rFonts w:ascii="Tahoma" w:hAnsi="Tahoma" w:cs="Tahoma"/>
          <w:sz w:val="20"/>
          <w:szCs w:val="20"/>
        </w:rPr>
      </w:pPr>
    </w:p>
    <w:p w:rsidR="004A3733" w:rsidRPr="00F00F18" w:rsidRDefault="004A3733" w:rsidP="00FE2CA4">
      <w:pPr>
        <w:pStyle w:val="Prrafodelista"/>
        <w:widowControl/>
        <w:numPr>
          <w:ilvl w:val="0"/>
          <w:numId w:val="15"/>
        </w:numPr>
        <w:autoSpaceDE/>
        <w:autoSpaceDN/>
        <w:spacing w:after="160" w:line="360" w:lineRule="auto"/>
        <w:contextualSpacing/>
        <w:rPr>
          <w:rFonts w:ascii="Tahoma" w:hAnsi="Tahoma" w:cs="Tahoma"/>
          <w:b/>
          <w:sz w:val="20"/>
          <w:szCs w:val="20"/>
        </w:rPr>
      </w:pPr>
      <w:r w:rsidRPr="00002BBA">
        <w:rPr>
          <w:rFonts w:ascii="Tahoma" w:eastAsia="Times New Roman" w:hAnsi="Tahoma" w:cs="Tahoma"/>
          <w:color w:val="000000"/>
          <w:sz w:val="20"/>
          <w:szCs w:val="20"/>
          <w:lang w:eastAsia="es-AR"/>
        </w:rPr>
        <w:t xml:space="preserve"> </w:t>
      </w:r>
      <w:r w:rsidR="00F227FD" w:rsidRPr="00F00F18">
        <w:rPr>
          <w:rFonts w:ascii="Tahoma" w:hAnsi="Tahoma" w:cs="Tahoma"/>
          <w:b/>
          <w:sz w:val="20"/>
          <w:szCs w:val="20"/>
        </w:rPr>
        <w:t>Tecnología</w:t>
      </w:r>
      <w:r w:rsidR="00F00F18" w:rsidRPr="00F00F18">
        <w:rPr>
          <w:rFonts w:ascii="Tahoma" w:hAnsi="Tahoma" w:cs="Tahoma"/>
          <w:b/>
          <w:sz w:val="20"/>
          <w:szCs w:val="20"/>
        </w:rPr>
        <w:t xml:space="preserve"> y </w:t>
      </w:r>
      <w:r w:rsidR="00F227FD" w:rsidRPr="00F00F18">
        <w:rPr>
          <w:rFonts w:ascii="Tahoma" w:hAnsi="Tahoma" w:cs="Tahoma"/>
          <w:b/>
          <w:sz w:val="20"/>
          <w:szCs w:val="20"/>
        </w:rPr>
        <w:t>seguridad</w:t>
      </w:r>
      <w:r w:rsidRPr="00F00F18">
        <w:rPr>
          <w:rFonts w:ascii="Tahoma" w:hAnsi="Tahoma" w:cs="Tahoma"/>
          <w:b/>
          <w:sz w:val="20"/>
          <w:szCs w:val="20"/>
        </w:rPr>
        <w:t>:</w:t>
      </w:r>
      <w:r w:rsidR="00B15448" w:rsidRPr="00F00F18">
        <w:rPr>
          <w:rFonts w:ascii="Tahoma" w:hAnsi="Tahoma" w:cs="Tahoma"/>
          <w:b/>
          <w:sz w:val="20"/>
          <w:szCs w:val="20"/>
        </w:rPr>
        <w:t xml:space="preserve"> </w:t>
      </w:r>
    </w:p>
    <w:p w:rsidR="00002BBA" w:rsidRDefault="005109D5" w:rsidP="00002BBA">
      <w:pPr>
        <w:pStyle w:val="Prrafodelista"/>
        <w:spacing w:line="360" w:lineRule="auto"/>
        <w:ind w:left="1134" w:firstLine="0"/>
        <w:rPr>
          <w:rFonts w:ascii="Tahoma" w:eastAsia="Times New Roman" w:hAnsi="Tahoma" w:cs="Tahoma"/>
          <w:color w:val="000000"/>
          <w:sz w:val="20"/>
          <w:szCs w:val="20"/>
          <w:lang w:eastAsia="es-AR"/>
        </w:rPr>
      </w:pPr>
      <w:r>
        <w:rPr>
          <w:rFonts w:ascii="Tahoma" w:eastAsia="Times New Roman" w:hAnsi="Tahoma" w:cs="Tahoma"/>
          <w:color w:val="000000"/>
          <w:sz w:val="20"/>
          <w:szCs w:val="20"/>
          <w:lang w:eastAsia="es-AR"/>
        </w:rPr>
        <w:t>Se asignará el máximo puntaje</w:t>
      </w:r>
      <w:r w:rsidR="00C47C87">
        <w:rPr>
          <w:rFonts w:ascii="Tahoma" w:eastAsia="Times New Roman" w:hAnsi="Tahoma" w:cs="Tahoma"/>
          <w:color w:val="000000"/>
          <w:sz w:val="20"/>
          <w:szCs w:val="20"/>
          <w:lang w:eastAsia="es-AR"/>
        </w:rPr>
        <w:t xml:space="preserve"> </w:t>
      </w:r>
      <w:r w:rsidR="00F00F18">
        <w:rPr>
          <w:rFonts w:ascii="Tahoma" w:eastAsia="Times New Roman" w:hAnsi="Tahoma" w:cs="Tahoma"/>
          <w:color w:val="000000"/>
          <w:sz w:val="20"/>
          <w:szCs w:val="20"/>
          <w:lang w:eastAsia="es-AR"/>
        </w:rPr>
        <w:t>de veinte</w:t>
      </w:r>
      <w:r w:rsidR="00C47C87">
        <w:rPr>
          <w:rFonts w:ascii="Tahoma" w:eastAsia="Times New Roman" w:hAnsi="Tahoma" w:cs="Tahoma"/>
          <w:color w:val="000000"/>
          <w:sz w:val="20"/>
          <w:szCs w:val="20"/>
          <w:lang w:eastAsia="es-AR"/>
        </w:rPr>
        <w:t xml:space="preserve"> (</w:t>
      </w:r>
      <w:r w:rsidR="00F00F18">
        <w:rPr>
          <w:rFonts w:ascii="Tahoma" w:eastAsia="Times New Roman" w:hAnsi="Tahoma" w:cs="Tahoma"/>
          <w:color w:val="000000"/>
          <w:sz w:val="20"/>
          <w:szCs w:val="20"/>
          <w:lang w:eastAsia="es-AR"/>
        </w:rPr>
        <w:t>2</w:t>
      </w:r>
      <w:r w:rsidR="00A00CCC">
        <w:rPr>
          <w:rFonts w:ascii="Tahoma" w:eastAsia="Times New Roman" w:hAnsi="Tahoma" w:cs="Tahoma"/>
          <w:color w:val="000000"/>
          <w:sz w:val="20"/>
          <w:szCs w:val="20"/>
          <w:lang w:eastAsia="es-AR"/>
        </w:rPr>
        <w:t>0</w:t>
      </w:r>
      <w:r w:rsidR="00C47C87">
        <w:rPr>
          <w:rFonts w:ascii="Tahoma" w:eastAsia="Times New Roman" w:hAnsi="Tahoma" w:cs="Tahoma"/>
          <w:color w:val="000000"/>
          <w:sz w:val="20"/>
          <w:szCs w:val="20"/>
          <w:lang w:eastAsia="es-AR"/>
        </w:rPr>
        <w:t>)</w:t>
      </w:r>
      <w:r w:rsidR="00002BBA">
        <w:rPr>
          <w:rFonts w:ascii="Tahoma" w:eastAsia="Times New Roman" w:hAnsi="Tahoma" w:cs="Tahoma"/>
          <w:color w:val="000000"/>
          <w:sz w:val="20"/>
          <w:szCs w:val="20"/>
          <w:lang w:eastAsia="es-AR"/>
        </w:rPr>
        <w:t xml:space="preserve"> puntos, a la oferta que proponga </w:t>
      </w:r>
      <w:r w:rsidR="00F00F18">
        <w:rPr>
          <w:rFonts w:ascii="Tahoma" w:eastAsia="Times New Roman" w:hAnsi="Tahoma" w:cs="Tahoma"/>
          <w:color w:val="000000"/>
          <w:sz w:val="20"/>
          <w:szCs w:val="20"/>
          <w:lang w:eastAsia="es-AR"/>
        </w:rPr>
        <w:t xml:space="preserve">la mayor tecnología y seguridad del </w:t>
      </w:r>
      <w:r w:rsidR="00002BBA" w:rsidRPr="00002BBA">
        <w:rPr>
          <w:rFonts w:ascii="Tahoma" w:eastAsia="Times New Roman" w:hAnsi="Tahoma" w:cs="Tahoma"/>
          <w:color w:val="000000"/>
          <w:sz w:val="20"/>
          <w:szCs w:val="20"/>
          <w:lang w:eastAsia="es-AR"/>
        </w:rPr>
        <w:t>vehículo</w:t>
      </w:r>
      <w:r w:rsidR="00F00F18">
        <w:rPr>
          <w:rFonts w:ascii="Tahoma" w:eastAsia="Times New Roman" w:hAnsi="Tahoma" w:cs="Tahoma"/>
          <w:color w:val="000000"/>
          <w:sz w:val="20"/>
          <w:szCs w:val="20"/>
          <w:lang w:eastAsia="es-AR"/>
        </w:rPr>
        <w:t>, que per</w:t>
      </w:r>
      <w:r w:rsidR="00002BBA">
        <w:rPr>
          <w:rFonts w:ascii="Tahoma" w:eastAsia="Times New Roman" w:hAnsi="Tahoma" w:cs="Tahoma"/>
          <w:color w:val="000000"/>
          <w:sz w:val="20"/>
          <w:szCs w:val="20"/>
          <w:lang w:eastAsia="es-AR"/>
        </w:rPr>
        <w:t xml:space="preserve">mita que el rodado sea más </w:t>
      </w:r>
      <w:r w:rsidR="00002BBA" w:rsidRPr="00002BBA">
        <w:rPr>
          <w:rFonts w:ascii="Tahoma" w:eastAsia="Times New Roman" w:hAnsi="Tahoma" w:cs="Tahoma"/>
          <w:color w:val="000000"/>
          <w:sz w:val="20"/>
          <w:szCs w:val="20"/>
          <w:lang w:eastAsia="es-AR"/>
        </w:rPr>
        <w:t>duradero</w:t>
      </w:r>
      <w:r w:rsidR="00002BBA">
        <w:rPr>
          <w:rFonts w:ascii="Tahoma" w:eastAsia="Times New Roman" w:hAnsi="Tahoma" w:cs="Tahoma"/>
          <w:color w:val="000000"/>
          <w:sz w:val="20"/>
          <w:szCs w:val="20"/>
          <w:lang w:eastAsia="es-AR"/>
        </w:rPr>
        <w:t xml:space="preserve">, </w:t>
      </w:r>
      <w:r w:rsidR="00002BBA" w:rsidRPr="00002BBA">
        <w:rPr>
          <w:rFonts w:ascii="Tahoma" w:eastAsia="Times New Roman" w:hAnsi="Tahoma" w:cs="Tahoma"/>
          <w:color w:val="000000"/>
          <w:sz w:val="20"/>
          <w:szCs w:val="20"/>
          <w:lang w:eastAsia="es-AR"/>
        </w:rPr>
        <w:t>manteniendo su rendimiento y seguridad</w:t>
      </w:r>
      <w:r w:rsidR="00002BBA">
        <w:rPr>
          <w:rFonts w:ascii="Tahoma" w:eastAsia="Times New Roman" w:hAnsi="Tahoma" w:cs="Tahoma"/>
          <w:color w:val="000000"/>
          <w:sz w:val="20"/>
          <w:szCs w:val="20"/>
          <w:lang w:eastAsia="es-AR"/>
        </w:rPr>
        <w:t xml:space="preserve">; evitando </w:t>
      </w:r>
      <w:r w:rsidR="00002BBA" w:rsidRPr="00002BBA">
        <w:rPr>
          <w:rFonts w:ascii="Tahoma" w:eastAsia="Times New Roman" w:hAnsi="Tahoma" w:cs="Tahoma"/>
          <w:color w:val="000000"/>
          <w:sz w:val="20"/>
          <w:szCs w:val="20"/>
          <w:lang w:eastAsia="es-AR"/>
        </w:rPr>
        <w:t>fallas frecuentes y reparaciones</w:t>
      </w:r>
      <w:r w:rsidR="00F00F18">
        <w:rPr>
          <w:rFonts w:ascii="Tahoma" w:eastAsia="Times New Roman" w:hAnsi="Tahoma" w:cs="Tahoma"/>
          <w:color w:val="000000"/>
          <w:sz w:val="20"/>
          <w:szCs w:val="20"/>
          <w:lang w:eastAsia="es-AR"/>
        </w:rPr>
        <w:t>, de acuerdo a los siguientes aspectos:</w:t>
      </w:r>
      <w:r w:rsidR="00002BBA" w:rsidRPr="00002BBA">
        <w:rPr>
          <w:rFonts w:ascii="Tahoma" w:eastAsia="Times New Roman" w:hAnsi="Tahoma" w:cs="Tahoma"/>
          <w:color w:val="000000"/>
          <w:sz w:val="20"/>
          <w:szCs w:val="20"/>
          <w:lang w:eastAsia="es-AR"/>
        </w:rPr>
        <w:t> </w:t>
      </w:r>
    </w:p>
    <w:p w:rsidR="00382FCB" w:rsidRDefault="00382FCB" w:rsidP="00002BBA">
      <w:pPr>
        <w:pStyle w:val="Prrafodelista"/>
        <w:spacing w:line="360" w:lineRule="auto"/>
        <w:ind w:left="1134" w:firstLine="0"/>
        <w:rPr>
          <w:rFonts w:ascii="Tahoma" w:eastAsia="Times New Roman" w:hAnsi="Tahoma" w:cs="Tahoma"/>
          <w:color w:val="000000"/>
          <w:sz w:val="20"/>
          <w:szCs w:val="20"/>
          <w:lang w:eastAsia="es-AR"/>
        </w:rPr>
      </w:pPr>
    </w:p>
    <w:p w:rsidR="00363813" w:rsidRDefault="00B70EBE" w:rsidP="00E94E4E">
      <w:pPr>
        <w:spacing w:line="360" w:lineRule="auto"/>
        <w:ind w:left="720" w:firstLine="720"/>
        <w:rPr>
          <w:rFonts w:ascii="Tahoma" w:hAnsi="Tahoma" w:cs="Tahoma"/>
          <w:sz w:val="20"/>
          <w:szCs w:val="20"/>
          <w:u w:val="single"/>
        </w:rPr>
      </w:pPr>
      <w:r>
        <w:rPr>
          <w:rFonts w:ascii="Tahoma" w:hAnsi="Tahoma" w:cs="Tahoma"/>
          <w:sz w:val="20"/>
          <w:szCs w:val="20"/>
          <w:u w:val="single"/>
        </w:rPr>
        <w:t>Sensor de estacionamiento</w:t>
      </w:r>
      <w:r w:rsidR="00363813">
        <w:rPr>
          <w:rFonts w:ascii="Tahoma" w:hAnsi="Tahoma" w:cs="Tahoma"/>
          <w:sz w:val="20"/>
          <w:szCs w:val="20"/>
          <w:u w:val="single"/>
        </w:rPr>
        <w:t>:</w:t>
      </w:r>
    </w:p>
    <w:p w:rsidR="00B70EBE" w:rsidRDefault="00B70EBE" w:rsidP="00363813">
      <w:pPr>
        <w:spacing w:line="360" w:lineRule="auto"/>
        <w:ind w:left="414" w:firstLine="720"/>
        <w:rPr>
          <w:rFonts w:ascii="Tahoma" w:hAnsi="Tahoma" w:cs="Tahoma"/>
          <w:sz w:val="20"/>
          <w:szCs w:val="20"/>
          <w:u w:val="single"/>
        </w:rPr>
      </w:pPr>
    </w:p>
    <w:tbl>
      <w:tblPr>
        <w:tblW w:w="5781" w:type="dxa"/>
        <w:jc w:val="center"/>
        <w:tblLook w:val="04A0" w:firstRow="1" w:lastRow="0" w:firstColumn="1" w:lastColumn="0" w:noHBand="0" w:noVBand="1"/>
      </w:tblPr>
      <w:tblGrid>
        <w:gridCol w:w="4680"/>
        <w:gridCol w:w="1101"/>
      </w:tblGrid>
      <w:tr w:rsidR="00363813" w:rsidRPr="001745F4" w:rsidTr="00662771">
        <w:trPr>
          <w:trHeight w:val="330"/>
          <w:jc w:val="center"/>
        </w:trPr>
        <w:tc>
          <w:tcPr>
            <w:tcW w:w="4680" w:type="dxa"/>
            <w:tcBorders>
              <w:top w:val="single" w:sz="8" w:space="0" w:color="auto"/>
              <w:left w:val="single" w:sz="8" w:space="0" w:color="auto"/>
              <w:bottom w:val="single" w:sz="8" w:space="0" w:color="auto"/>
              <w:right w:val="nil"/>
            </w:tcBorders>
            <w:shd w:val="clear" w:color="auto" w:fill="auto"/>
            <w:noWrap/>
            <w:vAlign w:val="center"/>
            <w:hideMark/>
          </w:tcPr>
          <w:p w:rsidR="00363813" w:rsidRPr="001745F4" w:rsidRDefault="00A95B61"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Sensor de estacionamiento</w:t>
            </w:r>
          </w:p>
        </w:tc>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Puntaje</w:t>
            </w:r>
          </w:p>
        </w:tc>
      </w:tr>
      <w:tr w:rsidR="00363813" w:rsidRPr="001745F4" w:rsidTr="00B70EBE">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3813" w:rsidRPr="001745F4" w:rsidRDefault="00A95B61" w:rsidP="00662771">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 xml:space="preserve">Sensor </w:t>
            </w:r>
            <w:r w:rsidR="008141FF">
              <w:rPr>
                <w:rFonts w:ascii="Tahoma" w:eastAsia="Times New Roman" w:hAnsi="Tahoma" w:cs="Tahoma"/>
                <w:b/>
                <w:bCs/>
                <w:color w:val="000000"/>
                <w:sz w:val="20"/>
                <w:szCs w:val="20"/>
                <w:lang w:val="en-US"/>
              </w:rPr>
              <w:t xml:space="preserve">delantero y </w:t>
            </w:r>
            <w:r w:rsidRPr="001745F4">
              <w:rPr>
                <w:rFonts w:ascii="Tahoma" w:eastAsia="Times New Roman" w:hAnsi="Tahoma" w:cs="Tahoma"/>
                <w:b/>
                <w:bCs/>
                <w:color w:val="000000"/>
                <w:sz w:val="20"/>
                <w:szCs w:val="20"/>
                <w:lang w:val="en-US"/>
              </w:rPr>
              <w:t>trasero mas cámara</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A95B61"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4</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3813" w:rsidRPr="001745F4" w:rsidRDefault="00A95B61" w:rsidP="00662771">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Sensor trasero sin cámara</w:t>
            </w:r>
          </w:p>
        </w:tc>
        <w:tc>
          <w:tcPr>
            <w:tcW w:w="1101" w:type="dxa"/>
            <w:tcBorders>
              <w:top w:val="nil"/>
              <w:left w:val="single" w:sz="8" w:space="0" w:color="auto"/>
              <w:bottom w:val="single" w:sz="4" w:space="0" w:color="auto"/>
              <w:right w:val="single" w:sz="8" w:space="0" w:color="auto"/>
            </w:tcBorders>
            <w:shd w:val="clear" w:color="auto" w:fill="auto"/>
            <w:noWrap/>
            <w:vAlign w:val="center"/>
          </w:tcPr>
          <w:p w:rsidR="00363813" w:rsidRPr="001745F4" w:rsidRDefault="00A95B61"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2</w:t>
            </w:r>
          </w:p>
        </w:tc>
      </w:tr>
      <w:tr w:rsidR="00363813" w:rsidRPr="001745F4" w:rsidTr="00662771">
        <w:trPr>
          <w:trHeight w:val="330"/>
          <w:jc w:val="center"/>
        </w:trPr>
        <w:tc>
          <w:tcPr>
            <w:tcW w:w="4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A95B61" w:rsidP="00662771">
            <w:pPr>
              <w:spacing w:line="360" w:lineRule="auto"/>
              <w:jc w:val="both"/>
              <w:rPr>
                <w:rFonts w:ascii="Tahoma" w:eastAsia="Times New Roman" w:hAnsi="Tahoma" w:cs="Tahoma"/>
                <w:b/>
                <w:bCs/>
                <w:color w:val="000000"/>
                <w:sz w:val="20"/>
                <w:szCs w:val="20"/>
                <w:lang w:val="es-MX"/>
              </w:rPr>
            </w:pPr>
            <w:r w:rsidRPr="001745F4">
              <w:rPr>
                <w:rFonts w:ascii="Tahoma" w:eastAsia="Times New Roman" w:hAnsi="Tahoma" w:cs="Tahoma"/>
                <w:b/>
                <w:bCs/>
                <w:color w:val="000000"/>
                <w:sz w:val="20"/>
                <w:szCs w:val="20"/>
                <w:lang w:val="es-MX"/>
              </w:rPr>
              <w:t>Sin sensor</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8141FF" w:rsidP="00662771">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0</w:t>
            </w:r>
          </w:p>
        </w:tc>
      </w:tr>
    </w:tbl>
    <w:p w:rsidR="00363813" w:rsidRPr="001745F4" w:rsidRDefault="00363813" w:rsidP="00363813">
      <w:pPr>
        <w:spacing w:line="360" w:lineRule="auto"/>
        <w:ind w:left="360"/>
        <w:rPr>
          <w:rFonts w:ascii="Tahoma" w:hAnsi="Tahoma" w:cs="Tahoma"/>
          <w:sz w:val="20"/>
          <w:szCs w:val="20"/>
          <w:u w:val="single"/>
        </w:rPr>
      </w:pPr>
    </w:p>
    <w:p w:rsidR="0085270E" w:rsidRDefault="0085270E" w:rsidP="00B70EBE">
      <w:pPr>
        <w:spacing w:line="360" w:lineRule="auto"/>
        <w:ind w:left="1080" w:firstLine="360"/>
        <w:rPr>
          <w:rFonts w:ascii="Tahoma" w:hAnsi="Tahoma" w:cs="Tahoma"/>
          <w:sz w:val="20"/>
          <w:szCs w:val="20"/>
          <w:u w:val="single"/>
        </w:rPr>
      </w:pPr>
    </w:p>
    <w:p w:rsidR="00363813" w:rsidRPr="001745F4" w:rsidRDefault="00004CB6" w:rsidP="00B70EBE">
      <w:pPr>
        <w:spacing w:line="360" w:lineRule="auto"/>
        <w:ind w:left="1080" w:firstLine="360"/>
        <w:rPr>
          <w:rFonts w:ascii="Tahoma" w:hAnsi="Tahoma" w:cs="Tahoma"/>
          <w:sz w:val="20"/>
          <w:szCs w:val="20"/>
          <w:u w:val="single"/>
        </w:rPr>
      </w:pPr>
      <w:r w:rsidRPr="001745F4">
        <w:rPr>
          <w:rFonts w:ascii="Tahoma" w:hAnsi="Tahoma" w:cs="Tahoma"/>
          <w:sz w:val="20"/>
          <w:szCs w:val="20"/>
          <w:u w:val="single"/>
        </w:rPr>
        <w:t>Crash Test</w:t>
      </w:r>
      <w:r w:rsidR="00363813" w:rsidRPr="001745F4">
        <w:rPr>
          <w:rFonts w:ascii="Tahoma" w:hAnsi="Tahoma" w:cs="Tahoma"/>
          <w:sz w:val="20"/>
          <w:szCs w:val="20"/>
        </w:rPr>
        <w:t xml:space="preserve">: </w:t>
      </w:r>
    </w:p>
    <w:p w:rsidR="00363813" w:rsidRPr="001745F4" w:rsidRDefault="00363813" w:rsidP="00363813">
      <w:pPr>
        <w:spacing w:line="360" w:lineRule="auto"/>
        <w:ind w:left="360"/>
        <w:rPr>
          <w:rFonts w:ascii="Tahoma" w:hAnsi="Tahoma" w:cs="Tahoma"/>
          <w:sz w:val="20"/>
          <w:szCs w:val="20"/>
          <w:u w:val="single"/>
        </w:rPr>
      </w:pPr>
    </w:p>
    <w:tbl>
      <w:tblPr>
        <w:tblW w:w="5781" w:type="dxa"/>
        <w:jc w:val="center"/>
        <w:tblLook w:val="04A0" w:firstRow="1" w:lastRow="0" w:firstColumn="1" w:lastColumn="0" w:noHBand="0" w:noVBand="1"/>
      </w:tblPr>
      <w:tblGrid>
        <w:gridCol w:w="4680"/>
        <w:gridCol w:w="1101"/>
      </w:tblGrid>
      <w:tr w:rsidR="00363813" w:rsidRPr="001745F4" w:rsidTr="00662771">
        <w:trPr>
          <w:trHeight w:val="330"/>
          <w:jc w:val="center"/>
        </w:trPr>
        <w:tc>
          <w:tcPr>
            <w:tcW w:w="4680" w:type="dxa"/>
            <w:tcBorders>
              <w:top w:val="single" w:sz="8" w:space="0" w:color="auto"/>
              <w:left w:val="single" w:sz="8" w:space="0" w:color="auto"/>
              <w:bottom w:val="single" w:sz="8" w:space="0" w:color="auto"/>
              <w:right w:val="nil"/>
            </w:tcBorders>
            <w:shd w:val="clear" w:color="auto" w:fill="auto"/>
            <w:noWrap/>
            <w:vAlign w:val="center"/>
            <w:hideMark/>
          </w:tcPr>
          <w:p w:rsidR="00363813" w:rsidRPr="001745F4" w:rsidRDefault="00004CB6"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Crash Test</w:t>
            </w:r>
            <w:r w:rsidR="00363813" w:rsidRPr="001745F4">
              <w:rPr>
                <w:rFonts w:ascii="Tahoma" w:eastAsia="Times New Roman" w:hAnsi="Tahoma" w:cs="Tahoma"/>
                <w:b/>
                <w:bCs/>
                <w:color w:val="000000"/>
                <w:sz w:val="20"/>
                <w:szCs w:val="20"/>
                <w:lang w:val="en-US"/>
              </w:rPr>
              <w:t xml:space="preserve"> </w:t>
            </w:r>
          </w:p>
        </w:tc>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Puntaje</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004CB6" w:rsidP="00C8501F">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Cinco estrellas</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004CB6"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4</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3813" w:rsidRPr="001745F4" w:rsidRDefault="00004CB6" w:rsidP="00662771">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Cuatro estrellas</w:t>
            </w:r>
          </w:p>
        </w:tc>
        <w:tc>
          <w:tcPr>
            <w:tcW w:w="1101" w:type="dxa"/>
            <w:tcBorders>
              <w:top w:val="nil"/>
              <w:left w:val="single" w:sz="8" w:space="0" w:color="auto"/>
              <w:bottom w:val="single" w:sz="4" w:space="0" w:color="auto"/>
              <w:right w:val="single" w:sz="8" w:space="0" w:color="auto"/>
            </w:tcBorders>
            <w:shd w:val="clear" w:color="auto" w:fill="auto"/>
            <w:noWrap/>
            <w:vAlign w:val="center"/>
          </w:tcPr>
          <w:p w:rsidR="00363813" w:rsidRPr="001745F4" w:rsidRDefault="001320FE" w:rsidP="00662771">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2</w:t>
            </w:r>
          </w:p>
        </w:tc>
      </w:tr>
      <w:tr w:rsidR="00363813" w:rsidRPr="001745F4" w:rsidTr="00662771">
        <w:trPr>
          <w:trHeight w:val="330"/>
          <w:jc w:val="center"/>
        </w:trPr>
        <w:tc>
          <w:tcPr>
            <w:tcW w:w="4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004CB6" w:rsidP="00662771">
            <w:pPr>
              <w:spacing w:line="360" w:lineRule="auto"/>
              <w:jc w:val="both"/>
              <w:rPr>
                <w:rFonts w:ascii="Tahoma" w:eastAsia="Times New Roman" w:hAnsi="Tahoma" w:cs="Tahoma"/>
                <w:b/>
                <w:bCs/>
                <w:color w:val="000000"/>
                <w:sz w:val="20"/>
                <w:szCs w:val="20"/>
                <w:lang w:val="es-MX"/>
              </w:rPr>
            </w:pPr>
            <w:r w:rsidRPr="001745F4">
              <w:rPr>
                <w:rFonts w:ascii="Tahoma" w:eastAsia="Times New Roman" w:hAnsi="Tahoma" w:cs="Tahoma"/>
                <w:b/>
                <w:bCs/>
                <w:color w:val="000000"/>
                <w:sz w:val="20"/>
                <w:szCs w:val="20"/>
                <w:lang w:val="es-MX"/>
              </w:rPr>
              <w:t>Tres Estrellas</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004CB6"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1</w:t>
            </w:r>
          </w:p>
        </w:tc>
      </w:tr>
    </w:tbl>
    <w:p w:rsidR="00363813" w:rsidRDefault="00363813" w:rsidP="00363813">
      <w:pPr>
        <w:spacing w:line="360" w:lineRule="auto"/>
        <w:ind w:left="360"/>
        <w:rPr>
          <w:rFonts w:ascii="Tahoma" w:hAnsi="Tahoma" w:cs="Tahoma"/>
          <w:sz w:val="20"/>
          <w:szCs w:val="20"/>
          <w:u w:val="single"/>
        </w:rPr>
      </w:pPr>
    </w:p>
    <w:p w:rsidR="00E51C0B" w:rsidRDefault="00E51C0B" w:rsidP="00E51C0B">
      <w:pPr>
        <w:spacing w:line="360" w:lineRule="auto"/>
        <w:ind w:left="1440"/>
        <w:rPr>
          <w:rFonts w:ascii="Tahoma" w:hAnsi="Tahoma" w:cs="Tahoma"/>
          <w:sz w:val="20"/>
          <w:szCs w:val="20"/>
        </w:rPr>
      </w:pPr>
      <w:r>
        <w:rPr>
          <w:rFonts w:ascii="Tahoma" w:hAnsi="Tahoma" w:cs="Tahoma"/>
          <w:sz w:val="20"/>
          <w:szCs w:val="20"/>
        </w:rPr>
        <w:t xml:space="preserve">Es </w:t>
      </w:r>
      <w:r w:rsidRPr="00E51C0B">
        <w:rPr>
          <w:rFonts w:ascii="Tahoma" w:hAnsi="Tahoma" w:cs="Tahoma"/>
          <w:sz w:val="20"/>
          <w:szCs w:val="20"/>
        </w:rPr>
        <w:t xml:space="preserve">un tipo de ensayo destructivo que se realiza para evaluar la capacidad de un vehículo para proteger a sus ocupantes y minimizar las lesiones durante una colisión. </w:t>
      </w:r>
    </w:p>
    <w:p w:rsidR="00E51C0B" w:rsidRPr="00E51C0B" w:rsidRDefault="00E51C0B" w:rsidP="00E51C0B">
      <w:pPr>
        <w:spacing w:line="360" w:lineRule="auto"/>
        <w:ind w:left="1440"/>
        <w:rPr>
          <w:rFonts w:ascii="Tahoma" w:hAnsi="Tahoma" w:cs="Tahoma"/>
          <w:sz w:val="20"/>
          <w:szCs w:val="20"/>
        </w:rPr>
      </w:pPr>
    </w:p>
    <w:p w:rsidR="0085270E" w:rsidRDefault="0085270E" w:rsidP="00B70EBE">
      <w:pPr>
        <w:spacing w:line="360" w:lineRule="auto"/>
        <w:ind w:left="1080" w:firstLine="360"/>
        <w:rPr>
          <w:rFonts w:ascii="Tahoma" w:hAnsi="Tahoma" w:cs="Tahoma"/>
          <w:sz w:val="20"/>
          <w:szCs w:val="20"/>
          <w:u w:val="single"/>
        </w:rPr>
      </w:pPr>
    </w:p>
    <w:p w:rsidR="00B70EBE" w:rsidRPr="001745F4" w:rsidRDefault="00363813" w:rsidP="00B70EBE">
      <w:pPr>
        <w:spacing w:line="360" w:lineRule="auto"/>
        <w:ind w:left="1080" w:firstLine="360"/>
        <w:rPr>
          <w:rFonts w:ascii="Tahoma" w:hAnsi="Tahoma" w:cs="Tahoma"/>
          <w:sz w:val="20"/>
          <w:szCs w:val="20"/>
        </w:rPr>
      </w:pPr>
      <w:r w:rsidRPr="001745F4">
        <w:rPr>
          <w:rFonts w:ascii="Tahoma" w:hAnsi="Tahoma" w:cs="Tahoma"/>
          <w:sz w:val="20"/>
          <w:szCs w:val="20"/>
          <w:u w:val="single"/>
        </w:rPr>
        <w:t>Sistema de frenos</w:t>
      </w:r>
      <w:r w:rsidRPr="001745F4">
        <w:rPr>
          <w:rFonts w:ascii="Tahoma" w:hAnsi="Tahoma" w:cs="Tahoma"/>
          <w:sz w:val="20"/>
          <w:szCs w:val="20"/>
        </w:rPr>
        <w:t>:</w:t>
      </w:r>
    </w:p>
    <w:p w:rsidR="00363813" w:rsidRPr="001745F4" w:rsidRDefault="00363813" w:rsidP="00363813">
      <w:pPr>
        <w:spacing w:line="360" w:lineRule="auto"/>
        <w:ind w:left="360"/>
        <w:rPr>
          <w:rFonts w:ascii="Tahoma" w:hAnsi="Tahoma" w:cs="Tahoma"/>
          <w:sz w:val="20"/>
          <w:szCs w:val="20"/>
          <w:u w:val="single"/>
        </w:rPr>
      </w:pPr>
      <w:r w:rsidRPr="001745F4">
        <w:rPr>
          <w:rFonts w:ascii="Tahoma" w:hAnsi="Tahoma" w:cs="Tahoma"/>
          <w:sz w:val="20"/>
          <w:szCs w:val="20"/>
        </w:rPr>
        <w:t xml:space="preserve"> </w:t>
      </w:r>
    </w:p>
    <w:tbl>
      <w:tblPr>
        <w:tblW w:w="5781" w:type="dxa"/>
        <w:jc w:val="center"/>
        <w:tblLook w:val="04A0" w:firstRow="1" w:lastRow="0" w:firstColumn="1" w:lastColumn="0" w:noHBand="0" w:noVBand="1"/>
      </w:tblPr>
      <w:tblGrid>
        <w:gridCol w:w="4680"/>
        <w:gridCol w:w="1101"/>
      </w:tblGrid>
      <w:tr w:rsidR="00363813" w:rsidRPr="001745F4" w:rsidTr="00662771">
        <w:trPr>
          <w:trHeight w:val="330"/>
          <w:jc w:val="center"/>
        </w:trPr>
        <w:tc>
          <w:tcPr>
            <w:tcW w:w="4680" w:type="dxa"/>
            <w:tcBorders>
              <w:top w:val="single" w:sz="8" w:space="0" w:color="auto"/>
              <w:left w:val="single" w:sz="8" w:space="0" w:color="auto"/>
              <w:bottom w:val="single" w:sz="8" w:space="0" w:color="auto"/>
              <w:right w:val="nil"/>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 xml:space="preserve">Sistema de </w:t>
            </w:r>
            <w:proofErr w:type="spellStart"/>
            <w:r w:rsidRPr="001745F4">
              <w:rPr>
                <w:rFonts w:ascii="Tahoma" w:eastAsia="Times New Roman" w:hAnsi="Tahoma" w:cs="Tahoma"/>
                <w:b/>
                <w:bCs/>
                <w:color w:val="000000"/>
                <w:sz w:val="20"/>
                <w:szCs w:val="20"/>
                <w:lang w:val="en-US"/>
              </w:rPr>
              <w:t>Frenos</w:t>
            </w:r>
            <w:proofErr w:type="spellEnd"/>
            <w:r w:rsidRPr="001745F4">
              <w:rPr>
                <w:rFonts w:ascii="Tahoma" w:eastAsia="Times New Roman" w:hAnsi="Tahoma" w:cs="Tahoma"/>
                <w:b/>
                <w:bCs/>
                <w:color w:val="000000"/>
                <w:sz w:val="20"/>
                <w:szCs w:val="20"/>
                <w:lang w:val="en-US"/>
              </w:rPr>
              <w:t xml:space="preserve"> </w:t>
            </w:r>
          </w:p>
        </w:tc>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Puntaje</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363813" w:rsidP="00662771">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ABS + EBD</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8C3E1D"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4</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3813" w:rsidRPr="001745F4" w:rsidRDefault="00363813" w:rsidP="00662771">
            <w:pPr>
              <w:spacing w:line="360" w:lineRule="auto"/>
              <w:jc w:val="both"/>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ABS</w:t>
            </w:r>
          </w:p>
        </w:tc>
        <w:tc>
          <w:tcPr>
            <w:tcW w:w="1101" w:type="dxa"/>
            <w:tcBorders>
              <w:top w:val="nil"/>
              <w:left w:val="single" w:sz="8" w:space="0" w:color="auto"/>
              <w:bottom w:val="single" w:sz="4" w:space="0" w:color="auto"/>
              <w:right w:val="single" w:sz="8" w:space="0" w:color="auto"/>
            </w:tcBorders>
            <w:shd w:val="clear" w:color="auto" w:fill="auto"/>
            <w:noWrap/>
            <w:vAlign w:val="center"/>
          </w:tcPr>
          <w:p w:rsidR="00363813" w:rsidRPr="001745F4" w:rsidRDefault="001320FE" w:rsidP="00662771">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2</w:t>
            </w:r>
          </w:p>
        </w:tc>
      </w:tr>
      <w:tr w:rsidR="00363813" w:rsidRPr="001745F4" w:rsidTr="00662771">
        <w:trPr>
          <w:trHeight w:val="330"/>
          <w:jc w:val="center"/>
        </w:trPr>
        <w:tc>
          <w:tcPr>
            <w:tcW w:w="4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363813" w:rsidP="00662771">
            <w:pPr>
              <w:spacing w:line="360" w:lineRule="auto"/>
              <w:jc w:val="both"/>
              <w:rPr>
                <w:rFonts w:ascii="Tahoma" w:eastAsia="Times New Roman" w:hAnsi="Tahoma" w:cs="Tahoma"/>
                <w:b/>
                <w:bCs/>
                <w:color w:val="000000"/>
                <w:sz w:val="20"/>
                <w:szCs w:val="20"/>
                <w:lang w:val="es-MX"/>
              </w:rPr>
            </w:pPr>
            <w:r w:rsidRPr="001745F4">
              <w:rPr>
                <w:rFonts w:ascii="Tahoma" w:eastAsia="Times New Roman" w:hAnsi="Tahoma" w:cs="Tahoma"/>
                <w:b/>
                <w:bCs/>
                <w:color w:val="000000"/>
                <w:sz w:val="20"/>
                <w:szCs w:val="20"/>
                <w:lang w:val="es-MX"/>
              </w:rPr>
              <w:t>Sin ABS</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8C3E1D"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0</w:t>
            </w:r>
          </w:p>
        </w:tc>
      </w:tr>
    </w:tbl>
    <w:p w:rsidR="00363813" w:rsidRDefault="00363813" w:rsidP="00363813">
      <w:pPr>
        <w:spacing w:line="360" w:lineRule="auto"/>
        <w:ind w:left="360"/>
        <w:rPr>
          <w:rFonts w:ascii="Tahoma" w:hAnsi="Tahoma" w:cs="Tahoma"/>
          <w:sz w:val="20"/>
          <w:szCs w:val="20"/>
          <w:u w:val="single"/>
        </w:rPr>
      </w:pPr>
    </w:p>
    <w:p w:rsidR="00E94E4E" w:rsidRDefault="00E94E4E" w:rsidP="00E94E4E">
      <w:pPr>
        <w:spacing w:line="360" w:lineRule="auto"/>
        <w:ind w:left="360"/>
        <w:jc w:val="both"/>
        <w:rPr>
          <w:rFonts w:ascii="Tahoma" w:hAnsi="Tahoma" w:cs="Tahoma"/>
          <w:sz w:val="20"/>
          <w:szCs w:val="20"/>
        </w:rPr>
      </w:pPr>
      <w:r w:rsidRPr="00304E53">
        <w:rPr>
          <w:rFonts w:ascii="Tahoma" w:hAnsi="Tahoma" w:cs="Tahoma"/>
          <w:sz w:val="20"/>
          <w:szCs w:val="20"/>
        </w:rPr>
        <w:t>Sistema ABS:</w:t>
      </w:r>
      <w:r>
        <w:t xml:space="preserve"> </w:t>
      </w:r>
      <w:r w:rsidRPr="00304E53">
        <w:rPr>
          <w:rFonts w:ascii="Tahoma" w:hAnsi="Tahoma" w:cs="Tahoma"/>
          <w:sz w:val="20"/>
          <w:szCs w:val="20"/>
        </w:rPr>
        <w:t>Sistema Antibloqueo de Frenos</w:t>
      </w:r>
      <w:r>
        <w:rPr>
          <w:rFonts w:ascii="Tahoma" w:hAnsi="Tahoma" w:cs="Tahoma"/>
          <w:sz w:val="20"/>
          <w:szCs w:val="20"/>
        </w:rPr>
        <w:t>,</w:t>
      </w:r>
      <w:r w:rsidRPr="00304E53">
        <w:rPr>
          <w:rFonts w:ascii="Tahoma" w:hAnsi="Tahoma" w:cs="Tahoma"/>
          <w:sz w:val="20"/>
          <w:szCs w:val="20"/>
        </w:rPr>
        <w:t xml:space="preserve"> Este sistema evita que las ruedas se bloqueen durante una frenada brusca, permitiendo al conductor mantener el control de la dirección y maniobrar para evitar obstáculo</w:t>
      </w:r>
    </w:p>
    <w:p w:rsidR="00E94E4E" w:rsidRPr="00304E53" w:rsidRDefault="00E94E4E" w:rsidP="00E94E4E">
      <w:pPr>
        <w:spacing w:line="360" w:lineRule="auto"/>
        <w:ind w:left="360"/>
        <w:jc w:val="both"/>
        <w:rPr>
          <w:rFonts w:ascii="Tahoma" w:hAnsi="Tahoma" w:cs="Tahoma"/>
          <w:sz w:val="20"/>
          <w:szCs w:val="20"/>
        </w:rPr>
      </w:pPr>
      <w:r>
        <w:rPr>
          <w:rFonts w:ascii="Tahoma" w:hAnsi="Tahoma" w:cs="Tahoma"/>
          <w:sz w:val="20"/>
          <w:szCs w:val="20"/>
        </w:rPr>
        <w:t xml:space="preserve">Sistema EBD: </w:t>
      </w:r>
      <w:r w:rsidRPr="00304E53">
        <w:rPr>
          <w:rFonts w:ascii="Tahoma" w:hAnsi="Tahoma" w:cs="Tahoma"/>
          <w:sz w:val="20"/>
          <w:szCs w:val="20"/>
        </w:rPr>
        <w:t>El sistema de distribución electrónica de frenado (EBD) es una combinación de tecnología electrónica e hidráulica que modifica la presión que se aplica a los frenos en cada esquina del auto para proporcionar un rendimiento de frenado más fuerte y seguro en situaciones de emergencia</w:t>
      </w:r>
    </w:p>
    <w:p w:rsidR="00E94E4E" w:rsidRDefault="00E94E4E" w:rsidP="00363813">
      <w:pPr>
        <w:spacing w:line="360" w:lineRule="auto"/>
        <w:ind w:left="360"/>
        <w:rPr>
          <w:rFonts w:ascii="Tahoma" w:hAnsi="Tahoma" w:cs="Tahoma"/>
          <w:sz w:val="20"/>
          <w:szCs w:val="20"/>
          <w:u w:val="single"/>
        </w:rPr>
      </w:pPr>
    </w:p>
    <w:p w:rsidR="0085270E" w:rsidRDefault="0085270E" w:rsidP="00363813">
      <w:pPr>
        <w:spacing w:line="360" w:lineRule="auto"/>
        <w:ind w:left="360"/>
        <w:rPr>
          <w:rFonts w:ascii="Tahoma" w:hAnsi="Tahoma" w:cs="Tahoma"/>
          <w:sz w:val="20"/>
          <w:szCs w:val="20"/>
          <w:u w:val="single"/>
        </w:rPr>
      </w:pPr>
    </w:p>
    <w:p w:rsidR="0085270E" w:rsidRDefault="0085270E" w:rsidP="00B70EBE">
      <w:pPr>
        <w:spacing w:line="360" w:lineRule="auto"/>
        <w:ind w:left="1080" w:firstLine="360"/>
        <w:rPr>
          <w:rFonts w:ascii="Tahoma" w:hAnsi="Tahoma" w:cs="Tahoma"/>
          <w:sz w:val="20"/>
          <w:szCs w:val="20"/>
          <w:u w:val="single"/>
        </w:rPr>
      </w:pPr>
    </w:p>
    <w:p w:rsidR="00363813" w:rsidRDefault="00363813" w:rsidP="00B70EBE">
      <w:pPr>
        <w:spacing w:line="360" w:lineRule="auto"/>
        <w:ind w:left="1080" w:firstLine="360"/>
        <w:rPr>
          <w:rFonts w:ascii="Tahoma" w:hAnsi="Tahoma" w:cs="Tahoma"/>
          <w:sz w:val="20"/>
          <w:szCs w:val="20"/>
          <w:u w:val="single"/>
        </w:rPr>
      </w:pPr>
      <w:r w:rsidRPr="00492D4B">
        <w:rPr>
          <w:rFonts w:ascii="Tahoma" w:hAnsi="Tahoma" w:cs="Tahoma"/>
          <w:sz w:val="20"/>
          <w:szCs w:val="20"/>
          <w:u w:val="single"/>
        </w:rPr>
        <w:t>Sistema de airbags</w:t>
      </w:r>
      <w:r>
        <w:rPr>
          <w:rFonts w:ascii="Tahoma" w:hAnsi="Tahoma" w:cs="Tahoma"/>
          <w:sz w:val="20"/>
          <w:szCs w:val="20"/>
          <w:u w:val="single"/>
        </w:rPr>
        <w:t>:</w:t>
      </w:r>
    </w:p>
    <w:p w:rsidR="00B70EBE" w:rsidRDefault="00B70EBE" w:rsidP="00B70EBE">
      <w:pPr>
        <w:spacing w:line="360" w:lineRule="auto"/>
        <w:ind w:left="1080" w:firstLine="360"/>
        <w:rPr>
          <w:rFonts w:ascii="Tahoma" w:hAnsi="Tahoma" w:cs="Tahoma"/>
          <w:sz w:val="20"/>
          <w:szCs w:val="20"/>
          <w:u w:val="single"/>
        </w:rPr>
      </w:pPr>
    </w:p>
    <w:tbl>
      <w:tblPr>
        <w:tblW w:w="5781" w:type="dxa"/>
        <w:jc w:val="center"/>
        <w:tblLook w:val="04A0" w:firstRow="1" w:lastRow="0" w:firstColumn="1" w:lastColumn="0" w:noHBand="0" w:noVBand="1"/>
      </w:tblPr>
      <w:tblGrid>
        <w:gridCol w:w="4680"/>
        <w:gridCol w:w="1101"/>
      </w:tblGrid>
      <w:tr w:rsidR="00363813" w:rsidRPr="001745F4" w:rsidTr="00662771">
        <w:trPr>
          <w:trHeight w:val="330"/>
          <w:jc w:val="center"/>
        </w:trPr>
        <w:tc>
          <w:tcPr>
            <w:tcW w:w="4680" w:type="dxa"/>
            <w:tcBorders>
              <w:top w:val="single" w:sz="8" w:space="0" w:color="auto"/>
              <w:left w:val="single" w:sz="8" w:space="0" w:color="auto"/>
              <w:bottom w:val="single" w:sz="8" w:space="0" w:color="auto"/>
              <w:right w:val="nil"/>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Sistema de Airbags</w:t>
            </w:r>
          </w:p>
        </w:tc>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813" w:rsidRPr="001745F4" w:rsidRDefault="00363813" w:rsidP="00662771">
            <w:pPr>
              <w:spacing w:line="360" w:lineRule="auto"/>
              <w:jc w:val="center"/>
              <w:rPr>
                <w:rFonts w:ascii="Tahoma" w:eastAsia="Times New Roman" w:hAnsi="Tahoma" w:cs="Tahoma"/>
                <w:b/>
                <w:bCs/>
                <w:color w:val="000000"/>
                <w:sz w:val="20"/>
                <w:szCs w:val="20"/>
                <w:lang w:val="en-US"/>
              </w:rPr>
            </w:pPr>
            <w:r w:rsidRPr="001745F4">
              <w:rPr>
                <w:rFonts w:ascii="Tahoma" w:eastAsia="Times New Roman" w:hAnsi="Tahoma" w:cs="Tahoma"/>
                <w:b/>
                <w:bCs/>
                <w:color w:val="000000"/>
                <w:sz w:val="20"/>
                <w:szCs w:val="20"/>
                <w:lang w:val="en-US"/>
              </w:rPr>
              <w:t>Puntaje</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8141FF" w:rsidP="008141FF">
            <w:pPr>
              <w:spacing w:line="360" w:lineRule="auto"/>
              <w:jc w:val="both"/>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 xml:space="preserve">6 o </w:t>
            </w:r>
            <w:proofErr w:type="spellStart"/>
            <w:r>
              <w:rPr>
                <w:rFonts w:ascii="Tahoma" w:eastAsia="Times New Roman" w:hAnsi="Tahoma" w:cs="Tahoma"/>
                <w:b/>
                <w:bCs/>
                <w:color w:val="000000"/>
                <w:sz w:val="20"/>
                <w:szCs w:val="20"/>
                <w:lang w:val="en-US"/>
              </w:rPr>
              <w:t>más</w:t>
            </w:r>
            <w:proofErr w:type="spellEnd"/>
            <w:r w:rsidR="00363813" w:rsidRPr="001745F4">
              <w:rPr>
                <w:rFonts w:ascii="Tahoma" w:eastAsia="Times New Roman" w:hAnsi="Tahoma" w:cs="Tahoma"/>
                <w:b/>
                <w:bCs/>
                <w:color w:val="000000"/>
                <w:sz w:val="20"/>
                <w:szCs w:val="20"/>
                <w:lang w:val="en-US"/>
              </w:rPr>
              <w:t xml:space="preserve"> Airbags</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8C3E1D"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4</w:t>
            </w:r>
          </w:p>
        </w:tc>
      </w:tr>
      <w:tr w:rsidR="00363813" w:rsidRPr="001745F4" w:rsidTr="00662771">
        <w:trPr>
          <w:trHeight w:val="330"/>
          <w:jc w:val="center"/>
        </w:trPr>
        <w:tc>
          <w:tcPr>
            <w:tcW w:w="46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363813" w:rsidRPr="001745F4" w:rsidRDefault="008141FF" w:rsidP="008141FF">
            <w:pPr>
              <w:spacing w:line="360" w:lineRule="auto"/>
              <w:jc w:val="both"/>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Entre 2 y 5</w:t>
            </w:r>
            <w:r w:rsidR="00363813" w:rsidRPr="001745F4">
              <w:rPr>
                <w:rFonts w:ascii="Tahoma" w:eastAsia="Times New Roman" w:hAnsi="Tahoma" w:cs="Tahoma"/>
                <w:b/>
                <w:bCs/>
                <w:color w:val="000000"/>
                <w:sz w:val="20"/>
                <w:szCs w:val="20"/>
                <w:lang w:val="en-US"/>
              </w:rPr>
              <w:t xml:space="preserve"> Airbags</w:t>
            </w:r>
          </w:p>
        </w:tc>
        <w:tc>
          <w:tcPr>
            <w:tcW w:w="1101" w:type="dxa"/>
            <w:tcBorders>
              <w:top w:val="nil"/>
              <w:left w:val="single" w:sz="8" w:space="0" w:color="auto"/>
              <w:bottom w:val="single" w:sz="4" w:space="0" w:color="auto"/>
              <w:right w:val="single" w:sz="8" w:space="0" w:color="auto"/>
            </w:tcBorders>
            <w:shd w:val="clear" w:color="auto" w:fill="auto"/>
            <w:noWrap/>
            <w:vAlign w:val="center"/>
          </w:tcPr>
          <w:p w:rsidR="00363813" w:rsidRPr="001745F4" w:rsidRDefault="008141FF" w:rsidP="00662771">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2</w:t>
            </w:r>
          </w:p>
        </w:tc>
      </w:tr>
      <w:tr w:rsidR="00363813" w:rsidRPr="001745F4" w:rsidTr="00662771">
        <w:trPr>
          <w:trHeight w:val="330"/>
          <w:jc w:val="center"/>
        </w:trPr>
        <w:tc>
          <w:tcPr>
            <w:tcW w:w="4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813" w:rsidRPr="001745F4" w:rsidRDefault="008141FF" w:rsidP="008141FF">
            <w:pPr>
              <w:spacing w:line="360" w:lineRule="auto"/>
              <w:jc w:val="both"/>
              <w:rPr>
                <w:rFonts w:ascii="Tahoma" w:eastAsia="Times New Roman" w:hAnsi="Tahoma" w:cs="Tahoma"/>
                <w:b/>
                <w:bCs/>
                <w:color w:val="000000"/>
                <w:sz w:val="20"/>
                <w:szCs w:val="20"/>
                <w:lang w:val="es-MX"/>
              </w:rPr>
            </w:pPr>
            <w:r>
              <w:rPr>
                <w:rFonts w:ascii="Tahoma" w:eastAsia="Times New Roman" w:hAnsi="Tahoma" w:cs="Tahoma"/>
                <w:b/>
                <w:bCs/>
                <w:color w:val="000000"/>
                <w:sz w:val="20"/>
                <w:szCs w:val="20"/>
                <w:lang w:val="es-MX"/>
              </w:rPr>
              <w:t>Menos de 2</w:t>
            </w:r>
          </w:p>
        </w:tc>
        <w:tc>
          <w:tcPr>
            <w:tcW w:w="1101" w:type="dxa"/>
            <w:tcBorders>
              <w:top w:val="nil"/>
              <w:left w:val="single" w:sz="8" w:space="0" w:color="auto"/>
              <w:bottom w:val="single" w:sz="4" w:space="0" w:color="auto"/>
              <w:right w:val="single" w:sz="8" w:space="0" w:color="auto"/>
            </w:tcBorders>
            <w:shd w:val="clear" w:color="auto" w:fill="auto"/>
            <w:noWrap/>
            <w:vAlign w:val="center"/>
            <w:hideMark/>
          </w:tcPr>
          <w:p w:rsidR="00363813" w:rsidRPr="001745F4" w:rsidRDefault="008C3E1D" w:rsidP="00662771">
            <w:pPr>
              <w:spacing w:line="360" w:lineRule="auto"/>
              <w:jc w:val="center"/>
              <w:rPr>
                <w:rFonts w:ascii="Tahoma" w:eastAsia="Times New Roman" w:hAnsi="Tahoma" w:cs="Tahoma"/>
                <w:b/>
                <w:color w:val="000000"/>
                <w:sz w:val="20"/>
                <w:szCs w:val="20"/>
                <w:lang w:val="en-US"/>
              </w:rPr>
            </w:pPr>
            <w:r w:rsidRPr="001745F4">
              <w:rPr>
                <w:rFonts w:ascii="Tahoma" w:eastAsia="Times New Roman" w:hAnsi="Tahoma" w:cs="Tahoma"/>
                <w:b/>
                <w:color w:val="000000"/>
                <w:sz w:val="20"/>
                <w:szCs w:val="20"/>
                <w:lang w:val="en-US"/>
              </w:rPr>
              <w:t>0</w:t>
            </w:r>
          </w:p>
        </w:tc>
      </w:tr>
    </w:tbl>
    <w:p w:rsidR="00363813" w:rsidRDefault="00363813" w:rsidP="00363813">
      <w:pPr>
        <w:spacing w:line="360" w:lineRule="auto"/>
        <w:ind w:left="360"/>
        <w:rPr>
          <w:rFonts w:ascii="Tahoma" w:hAnsi="Tahoma" w:cs="Tahoma"/>
          <w:sz w:val="20"/>
          <w:szCs w:val="20"/>
          <w:u w:val="single"/>
        </w:rPr>
      </w:pPr>
    </w:p>
    <w:p w:rsidR="0085270E" w:rsidRDefault="0085270E" w:rsidP="00E00FD7">
      <w:pPr>
        <w:spacing w:line="360" w:lineRule="auto"/>
        <w:ind w:left="1080" w:firstLine="360"/>
        <w:rPr>
          <w:rFonts w:ascii="Tahoma" w:hAnsi="Tahoma" w:cs="Tahoma"/>
          <w:sz w:val="20"/>
          <w:szCs w:val="20"/>
          <w:u w:val="single"/>
        </w:rPr>
      </w:pPr>
    </w:p>
    <w:p w:rsidR="00E00FD7" w:rsidRDefault="00E00FD7" w:rsidP="00E00FD7">
      <w:pPr>
        <w:spacing w:line="360" w:lineRule="auto"/>
        <w:ind w:left="1080" w:firstLine="360"/>
        <w:rPr>
          <w:rFonts w:ascii="Tahoma" w:hAnsi="Tahoma" w:cs="Tahoma"/>
          <w:sz w:val="20"/>
          <w:szCs w:val="20"/>
        </w:rPr>
      </w:pPr>
      <w:r>
        <w:rPr>
          <w:rFonts w:ascii="Tahoma" w:hAnsi="Tahoma" w:cs="Tahoma"/>
          <w:sz w:val="20"/>
          <w:szCs w:val="20"/>
          <w:u w:val="single"/>
        </w:rPr>
        <w:t>Transmisión</w:t>
      </w:r>
      <w:r>
        <w:rPr>
          <w:rFonts w:ascii="Tahoma" w:hAnsi="Tahoma" w:cs="Tahoma"/>
          <w:sz w:val="20"/>
          <w:szCs w:val="20"/>
        </w:rPr>
        <w:t>:</w:t>
      </w:r>
    </w:p>
    <w:p w:rsidR="00E00FD7" w:rsidRDefault="00E00FD7" w:rsidP="00E00FD7">
      <w:pPr>
        <w:spacing w:line="360" w:lineRule="auto"/>
        <w:ind w:left="1080" w:firstLine="360"/>
        <w:rPr>
          <w:rFonts w:ascii="Tahoma" w:hAnsi="Tahoma" w:cs="Tahoma"/>
          <w:sz w:val="20"/>
          <w:szCs w:val="20"/>
          <w:u w:val="single"/>
        </w:rPr>
      </w:pPr>
    </w:p>
    <w:tbl>
      <w:tblPr>
        <w:tblW w:w="5781" w:type="dxa"/>
        <w:jc w:val="center"/>
        <w:tblLook w:val="04A0" w:firstRow="1" w:lastRow="0" w:firstColumn="1" w:lastColumn="0" w:noHBand="0" w:noVBand="1"/>
      </w:tblPr>
      <w:tblGrid>
        <w:gridCol w:w="4680"/>
        <w:gridCol w:w="1101"/>
      </w:tblGrid>
      <w:tr w:rsidR="00E00FD7" w:rsidTr="00E00FD7">
        <w:trPr>
          <w:trHeight w:val="330"/>
          <w:jc w:val="center"/>
        </w:trPr>
        <w:tc>
          <w:tcPr>
            <w:tcW w:w="4680" w:type="dxa"/>
            <w:tcBorders>
              <w:top w:val="single" w:sz="8" w:space="0" w:color="auto"/>
              <w:left w:val="single" w:sz="8" w:space="0" w:color="auto"/>
              <w:bottom w:val="single" w:sz="8" w:space="0" w:color="auto"/>
              <w:right w:val="nil"/>
            </w:tcBorders>
            <w:noWrap/>
            <w:vAlign w:val="center"/>
            <w:hideMark/>
          </w:tcPr>
          <w:p w:rsidR="00E00FD7" w:rsidRDefault="00E00FD7">
            <w:pPr>
              <w:spacing w:line="360" w:lineRule="auto"/>
              <w:jc w:val="center"/>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Transmisión</w:t>
            </w:r>
          </w:p>
        </w:tc>
        <w:tc>
          <w:tcPr>
            <w:tcW w:w="1101" w:type="dxa"/>
            <w:tcBorders>
              <w:top w:val="single" w:sz="8" w:space="0" w:color="auto"/>
              <w:left w:val="single" w:sz="8" w:space="0" w:color="auto"/>
              <w:bottom w:val="single" w:sz="8" w:space="0" w:color="auto"/>
              <w:right w:val="single" w:sz="8" w:space="0" w:color="auto"/>
            </w:tcBorders>
            <w:noWrap/>
            <w:vAlign w:val="center"/>
            <w:hideMark/>
          </w:tcPr>
          <w:p w:rsidR="00E00FD7" w:rsidRDefault="00E00FD7">
            <w:pPr>
              <w:spacing w:line="360" w:lineRule="auto"/>
              <w:jc w:val="center"/>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Puntaje</w:t>
            </w:r>
          </w:p>
        </w:tc>
      </w:tr>
      <w:tr w:rsidR="00E00FD7" w:rsidTr="00E00FD7">
        <w:trPr>
          <w:trHeight w:val="330"/>
          <w:jc w:val="center"/>
        </w:trPr>
        <w:tc>
          <w:tcPr>
            <w:tcW w:w="4680" w:type="dxa"/>
            <w:tcBorders>
              <w:top w:val="single" w:sz="8" w:space="0" w:color="auto"/>
              <w:left w:val="single" w:sz="8" w:space="0" w:color="auto"/>
              <w:bottom w:val="single" w:sz="4" w:space="0" w:color="auto"/>
              <w:right w:val="single" w:sz="4" w:space="0" w:color="auto"/>
            </w:tcBorders>
            <w:noWrap/>
            <w:vAlign w:val="center"/>
            <w:hideMark/>
          </w:tcPr>
          <w:p w:rsidR="00E00FD7" w:rsidRDefault="00E00FD7">
            <w:pPr>
              <w:spacing w:line="360" w:lineRule="auto"/>
              <w:jc w:val="both"/>
              <w:rPr>
                <w:rFonts w:ascii="Tahoma" w:eastAsia="Times New Roman" w:hAnsi="Tahoma" w:cs="Tahoma"/>
                <w:b/>
                <w:bCs/>
                <w:color w:val="000000"/>
                <w:sz w:val="20"/>
                <w:szCs w:val="20"/>
                <w:lang w:val="en-US"/>
              </w:rPr>
            </w:pPr>
            <w:r>
              <w:rPr>
                <w:rFonts w:ascii="Tahoma" w:eastAsia="Times New Roman" w:hAnsi="Tahoma" w:cs="Tahoma"/>
                <w:b/>
                <w:bCs/>
                <w:color w:val="000000"/>
                <w:sz w:val="20"/>
                <w:szCs w:val="20"/>
                <w:lang w:val="en-US"/>
              </w:rPr>
              <w:t xml:space="preserve">Automatica CVT de 10 Velocidades </w:t>
            </w:r>
          </w:p>
        </w:tc>
        <w:tc>
          <w:tcPr>
            <w:tcW w:w="1101" w:type="dxa"/>
            <w:tcBorders>
              <w:top w:val="nil"/>
              <w:left w:val="single" w:sz="8" w:space="0" w:color="auto"/>
              <w:bottom w:val="single" w:sz="4" w:space="0" w:color="auto"/>
              <w:right w:val="single" w:sz="8" w:space="0" w:color="auto"/>
            </w:tcBorders>
            <w:noWrap/>
            <w:vAlign w:val="center"/>
            <w:hideMark/>
          </w:tcPr>
          <w:p w:rsidR="00E00FD7" w:rsidRDefault="00E00FD7">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4</w:t>
            </w:r>
          </w:p>
        </w:tc>
      </w:tr>
      <w:tr w:rsidR="00E00FD7" w:rsidTr="00E00FD7">
        <w:trPr>
          <w:trHeight w:val="330"/>
          <w:jc w:val="center"/>
        </w:trPr>
        <w:tc>
          <w:tcPr>
            <w:tcW w:w="4680" w:type="dxa"/>
            <w:tcBorders>
              <w:top w:val="single" w:sz="4" w:space="0" w:color="auto"/>
              <w:left w:val="single" w:sz="8" w:space="0" w:color="auto"/>
              <w:bottom w:val="single" w:sz="4" w:space="0" w:color="auto"/>
              <w:right w:val="single" w:sz="4" w:space="0" w:color="auto"/>
            </w:tcBorders>
            <w:noWrap/>
            <w:vAlign w:val="center"/>
            <w:hideMark/>
          </w:tcPr>
          <w:p w:rsidR="00E00FD7" w:rsidRDefault="00E00FD7">
            <w:pPr>
              <w:spacing w:line="360" w:lineRule="auto"/>
              <w:jc w:val="both"/>
              <w:rPr>
                <w:rFonts w:ascii="Tahoma" w:eastAsia="Times New Roman" w:hAnsi="Tahoma" w:cs="Tahoma"/>
                <w:b/>
                <w:bCs/>
                <w:color w:val="000000"/>
                <w:sz w:val="20"/>
                <w:szCs w:val="20"/>
                <w:lang w:val="es-MX"/>
              </w:rPr>
            </w:pPr>
            <w:r>
              <w:rPr>
                <w:rFonts w:ascii="Tahoma" w:eastAsia="Times New Roman" w:hAnsi="Tahoma" w:cs="Tahoma"/>
                <w:b/>
                <w:bCs/>
                <w:color w:val="000000"/>
                <w:sz w:val="20"/>
                <w:szCs w:val="20"/>
                <w:lang w:val="en-US"/>
              </w:rPr>
              <w:t>Automatica CVT de 7 Velocidades</w:t>
            </w:r>
          </w:p>
        </w:tc>
        <w:tc>
          <w:tcPr>
            <w:tcW w:w="1101" w:type="dxa"/>
            <w:tcBorders>
              <w:top w:val="nil"/>
              <w:left w:val="single" w:sz="8" w:space="0" w:color="auto"/>
              <w:bottom w:val="single" w:sz="4" w:space="0" w:color="auto"/>
              <w:right w:val="single" w:sz="8" w:space="0" w:color="auto"/>
            </w:tcBorders>
            <w:noWrap/>
            <w:vAlign w:val="center"/>
            <w:hideMark/>
          </w:tcPr>
          <w:p w:rsidR="00E00FD7" w:rsidRDefault="00E00FD7">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3</w:t>
            </w:r>
          </w:p>
        </w:tc>
      </w:tr>
      <w:tr w:rsidR="00E00FD7" w:rsidTr="00E00FD7">
        <w:trPr>
          <w:trHeight w:val="330"/>
          <w:jc w:val="center"/>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E00FD7" w:rsidRDefault="00E00FD7">
            <w:pPr>
              <w:spacing w:line="360" w:lineRule="auto"/>
              <w:jc w:val="both"/>
              <w:rPr>
                <w:rFonts w:ascii="Tahoma" w:eastAsia="Times New Roman" w:hAnsi="Tahoma" w:cs="Tahoma"/>
                <w:b/>
                <w:bCs/>
                <w:color w:val="000000"/>
                <w:sz w:val="20"/>
                <w:szCs w:val="20"/>
                <w:lang w:val="es-MX"/>
              </w:rPr>
            </w:pPr>
            <w:r>
              <w:rPr>
                <w:rFonts w:ascii="Tahoma" w:eastAsia="Times New Roman" w:hAnsi="Tahoma" w:cs="Tahoma"/>
                <w:b/>
                <w:bCs/>
                <w:color w:val="000000"/>
                <w:sz w:val="20"/>
                <w:szCs w:val="20"/>
                <w:lang w:val="es-MX"/>
              </w:rPr>
              <w:t>Manual de 5 Velocidades</w:t>
            </w:r>
          </w:p>
        </w:tc>
        <w:tc>
          <w:tcPr>
            <w:tcW w:w="1101" w:type="dxa"/>
            <w:tcBorders>
              <w:top w:val="single" w:sz="4" w:space="0" w:color="auto"/>
              <w:left w:val="single" w:sz="8" w:space="0" w:color="auto"/>
              <w:bottom w:val="single" w:sz="4" w:space="0" w:color="auto"/>
              <w:right w:val="single" w:sz="4" w:space="0" w:color="auto"/>
            </w:tcBorders>
            <w:noWrap/>
            <w:vAlign w:val="center"/>
            <w:hideMark/>
          </w:tcPr>
          <w:p w:rsidR="00E00FD7" w:rsidRDefault="00E00FD7">
            <w:pPr>
              <w:spacing w:line="360" w:lineRule="auto"/>
              <w:jc w:val="center"/>
              <w:rPr>
                <w:rFonts w:ascii="Tahoma" w:eastAsia="Times New Roman" w:hAnsi="Tahoma" w:cs="Tahoma"/>
                <w:b/>
                <w:color w:val="000000"/>
                <w:sz w:val="20"/>
                <w:szCs w:val="20"/>
                <w:lang w:val="en-US"/>
              </w:rPr>
            </w:pPr>
            <w:r>
              <w:rPr>
                <w:rFonts w:ascii="Tahoma" w:eastAsia="Times New Roman" w:hAnsi="Tahoma" w:cs="Tahoma"/>
                <w:b/>
                <w:color w:val="000000"/>
                <w:sz w:val="20"/>
                <w:szCs w:val="20"/>
                <w:lang w:val="en-US"/>
              </w:rPr>
              <w:t>2</w:t>
            </w:r>
          </w:p>
        </w:tc>
      </w:tr>
    </w:tbl>
    <w:p w:rsidR="00E00FD7" w:rsidRDefault="00E00FD7" w:rsidP="00E00FD7"/>
    <w:p w:rsidR="00A5486B" w:rsidRPr="00A355D3" w:rsidRDefault="00A5486B" w:rsidP="00A355D3">
      <w:pPr>
        <w:shd w:val="clear" w:color="auto" w:fill="FFFFFF"/>
        <w:spacing w:line="330" w:lineRule="atLeast"/>
        <w:ind w:left="1341"/>
        <w:rPr>
          <w:rFonts w:ascii="Tahoma" w:hAnsi="Tahoma" w:cs="Tahoma"/>
          <w:sz w:val="20"/>
          <w:szCs w:val="20"/>
        </w:rPr>
      </w:pPr>
    </w:p>
    <w:p w:rsidR="003565A4" w:rsidRDefault="003565A4" w:rsidP="00FE2CA4">
      <w:pPr>
        <w:pStyle w:val="Prrafodelista"/>
        <w:widowControl/>
        <w:numPr>
          <w:ilvl w:val="0"/>
          <w:numId w:val="15"/>
        </w:numPr>
        <w:autoSpaceDE/>
        <w:autoSpaceDN/>
        <w:spacing w:after="160" w:line="360" w:lineRule="auto"/>
        <w:contextualSpacing/>
        <w:rPr>
          <w:rFonts w:ascii="Tahoma" w:hAnsi="Tahoma" w:cs="Tahoma"/>
          <w:sz w:val="20"/>
          <w:szCs w:val="20"/>
        </w:rPr>
      </w:pPr>
      <w:r w:rsidRPr="00F60A78">
        <w:rPr>
          <w:rFonts w:ascii="Tahoma" w:hAnsi="Tahoma" w:cs="Tahoma"/>
          <w:b/>
          <w:sz w:val="20"/>
          <w:szCs w:val="20"/>
        </w:rPr>
        <w:t xml:space="preserve">Garantía extendida: </w:t>
      </w:r>
      <w:r w:rsidRPr="00F60A78">
        <w:rPr>
          <w:rFonts w:ascii="Tahoma" w:hAnsi="Tahoma" w:cs="Tahoma"/>
          <w:sz w:val="20"/>
          <w:szCs w:val="20"/>
        </w:rPr>
        <w:t>Se asignará el máximo puntaje</w:t>
      </w:r>
      <w:r w:rsidR="002227BD">
        <w:rPr>
          <w:rFonts w:ascii="Tahoma" w:hAnsi="Tahoma" w:cs="Tahoma"/>
          <w:sz w:val="20"/>
          <w:szCs w:val="20"/>
        </w:rPr>
        <w:t xml:space="preserve"> de</w:t>
      </w:r>
      <w:r w:rsidR="00C47C87">
        <w:rPr>
          <w:rFonts w:ascii="Tahoma" w:hAnsi="Tahoma" w:cs="Tahoma"/>
          <w:sz w:val="20"/>
          <w:szCs w:val="20"/>
        </w:rPr>
        <w:t xml:space="preserve"> diez (</w:t>
      </w:r>
      <w:r w:rsidR="004A3733">
        <w:rPr>
          <w:rFonts w:ascii="Tahoma" w:hAnsi="Tahoma" w:cs="Tahoma"/>
          <w:sz w:val="20"/>
          <w:szCs w:val="20"/>
        </w:rPr>
        <w:t>10</w:t>
      </w:r>
      <w:r w:rsidR="00C47C87">
        <w:rPr>
          <w:rFonts w:ascii="Tahoma" w:hAnsi="Tahoma" w:cs="Tahoma"/>
          <w:sz w:val="20"/>
          <w:szCs w:val="20"/>
        </w:rPr>
        <w:t>)</w:t>
      </w:r>
      <w:r w:rsidRPr="00F60A78">
        <w:rPr>
          <w:rFonts w:ascii="Tahoma" w:hAnsi="Tahoma" w:cs="Tahoma"/>
          <w:sz w:val="20"/>
          <w:szCs w:val="20"/>
        </w:rPr>
        <w:t xml:space="preserve"> puntos</w:t>
      </w:r>
      <w:r w:rsidR="004A3733">
        <w:rPr>
          <w:rFonts w:ascii="Tahoma" w:hAnsi="Tahoma" w:cs="Tahoma"/>
          <w:sz w:val="20"/>
          <w:szCs w:val="20"/>
        </w:rPr>
        <w:t>,</w:t>
      </w:r>
      <w:r w:rsidRPr="00F60A78">
        <w:rPr>
          <w:rFonts w:ascii="Tahoma" w:hAnsi="Tahoma" w:cs="Tahoma"/>
          <w:sz w:val="20"/>
          <w:szCs w:val="20"/>
        </w:rPr>
        <w:t xml:space="preserve"> a la oferta que brinde la mayor garantía extendida medida en cantidad de meses desde su entrega, el resto se </w:t>
      </w:r>
      <w:r w:rsidR="000122F0" w:rsidRPr="00F60A78">
        <w:rPr>
          <w:rFonts w:ascii="Tahoma" w:hAnsi="Tahoma" w:cs="Tahoma"/>
          <w:sz w:val="20"/>
          <w:szCs w:val="20"/>
        </w:rPr>
        <w:t>calificará</w:t>
      </w:r>
      <w:r w:rsidRPr="00F60A78">
        <w:rPr>
          <w:rFonts w:ascii="Tahoma" w:hAnsi="Tahoma" w:cs="Tahoma"/>
          <w:sz w:val="20"/>
          <w:szCs w:val="20"/>
        </w:rPr>
        <w:t xml:space="preserve"> según el criterio de proporcionalidad.</w:t>
      </w:r>
    </w:p>
    <w:p w:rsidR="00AB732E" w:rsidRDefault="00AB732E" w:rsidP="00AB732E">
      <w:pPr>
        <w:pStyle w:val="Prrafodelista"/>
        <w:widowControl/>
        <w:autoSpaceDE/>
        <w:autoSpaceDN/>
        <w:spacing w:after="160" w:line="360" w:lineRule="auto"/>
        <w:ind w:left="1146" w:firstLine="0"/>
        <w:contextualSpacing/>
        <w:rPr>
          <w:rFonts w:ascii="Tahoma" w:hAnsi="Tahoma" w:cs="Tahoma"/>
          <w:sz w:val="20"/>
          <w:szCs w:val="20"/>
        </w:rPr>
      </w:pPr>
    </w:p>
    <w:p w:rsidR="0085270E" w:rsidRPr="00F60A78" w:rsidRDefault="0085270E" w:rsidP="00AB732E">
      <w:pPr>
        <w:pStyle w:val="Prrafodelista"/>
        <w:widowControl/>
        <w:autoSpaceDE/>
        <w:autoSpaceDN/>
        <w:spacing w:after="160" w:line="360" w:lineRule="auto"/>
        <w:ind w:left="1146" w:firstLine="0"/>
        <w:contextualSpacing/>
        <w:rPr>
          <w:rFonts w:ascii="Tahoma" w:hAnsi="Tahoma" w:cs="Tahoma"/>
          <w:sz w:val="20"/>
          <w:szCs w:val="20"/>
        </w:rPr>
      </w:pPr>
    </w:p>
    <w:p w:rsidR="003565A4" w:rsidRPr="00F60A78" w:rsidRDefault="003565A4" w:rsidP="00FE2CA4">
      <w:pPr>
        <w:pStyle w:val="Prrafodelista"/>
        <w:widowControl/>
        <w:numPr>
          <w:ilvl w:val="0"/>
          <w:numId w:val="13"/>
        </w:numPr>
        <w:autoSpaceDE/>
        <w:autoSpaceDN/>
        <w:spacing w:line="360" w:lineRule="auto"/>
        <w:contextualSpacing/>
        <w:rPr>
          <w:rFonts w:ascii="Tahoma" w:hAnsi="Tahoma" w:cs="Tahoma"/>
          <w:b/>
          <w:sz w:val="20"/>
          <w:szCs w:val="20"/>
          <w:u w:val="single"/>
        </w:rPr>
      </w:pPr>
      <w:r w:rsidRPr="00F60A78">
        <w:rPr>
          <w:rFonts w:ascii="Tahoma" w:hAnsi="Tahoma" w:cs="Tahoma"/>
          <w:b/>
          <w:sz w:val="20"/>
          <w:szCs w:val="20"/>
          <w:u w:val="single"/>
        </w:rPr>
        <w:t xml:space="preserve">PLAZO DE ENTREGA: </w:t>
      </w:r>
    </w:p>
    <w:p w:rsidR="003565A4" w:rsidRPr="00F60A78" w:rsidRDefault="003565A4" w:rsidP="00FE2CA4">
      <w:pPr>
        <w:pStyle w:val="Prrafodelista"/>
        <w:rPr>
          <w:rFonts w:ascii="Tahoma" w:eastAsia="Times New Roman" w:hAnsi="Tahoma" w:cs="Tahoma"/>
          <w:color w:val="000000"/>
          <w:sz w:val="20"/>
          <w:szCs w:val="20"/>
        </w:rPr>
      </w:pPr>
    </w:p>
    <w:p w:rsidR="003565A4" w:rsidRPr="00F60A78" w:rsidRDefault="003565A4" w:rsidP="00FE2CA4">
      <w:pPr>
        <w:pStyle w:val="Prrafodelista"/>
        <w:spacing w:line="360" w:lineRule="auto"/>
        <w:ind w:left="786"/>
        <w:rPr>
          <w:rFonts w:ascii="Tahoma" w:eastAsia="Times New Roman" w:hAnsi="Tahoma" w:cs="Tahoma"/>
          <w:color w:val="000000"/>
          <w:sz w:val="20"/>
          <w:szCs w:val="20"/>
        </w:rPr>
      </w:pPr>
      <w:r w:rsidRPr="00F60A78">
        <w:rPr>
          <w:rFonts w:ascii="Tahoma" w:eastAsia="Times New Roman" w:hAnsi="Tahoma" w:cs="Tahoma"/>
          <w:color w:val="000000"/>
          <w:sz w:val="20"/>
          <w:szCs w:val="20"/>
        </w:rPr>
        <w:t xml:space="preserve">     Teniendo en cuenta el plazo máximo de cumplimiento estipulado por el Pliego de Condiciones Particulares respecto de la obligación principal inherente al objeto de la </w:t>
      </w:r>
      <w:r w:rsidR="000122F0">
        <w:rPr>
          <w:rFonts w:ascii="Tahoma" w:eastAsia="Times New Roman" w:hAnsi="Tahoma" w:cs="Tahoma"/>
          <w:color w:val="000000"/>
          <w:sz w:val="20"/>
          <w:szCs w:val="20"/>
        </w:rPr>
        <w:t>Licitación</w:t>
      </w:r>
      <w:r w:rsidRPr="00F60A78">
        <w:rPr>
          <w:rFonts w:ascii="Tahoma" w:eastAsia="Times New Roman" w:hAnsi="Tahoma" w:cs="Tahoma"/>
          <w:color w:val="000000"/>
          <w:sz w:val="20"/>
          <w:szCs w:val="20"/>
        </w:rPr>
        <w:t xml:space="preserve"> (la entrega del</w:t>
      </w:r>
      <w:r w:rsidR="00F901E5">
        <w:rPr>
          <w:rFonts w:ascii="Tahoma" w:eastAsia="Times New Roman" w:hAnsi="Tahoma" w:cs="Tahoma"/>
          <w:color w:val="000000"/>
          <w:sz w:val="20"/>
          <w:szCs w:val="20"/>
        </w:rPr>
        <w:t xml:space="preserve"> bien</w:t>
      </w:r>
      <w:r w:rsidRPr="00F60A78">
        <w:rPr>
          <w:rFonts w:ascii="Tahoma" w:eastAsia="Times New Roman" w:hAnsi="Tahoma" w:cs="Tahoma"/>
          <w:color w:val="000000"/>
          <w:sz w:val="20"/>
          <w:szCs w:val="20"/>
        </w:rPr>
        <w:t>), se calificará con el máximo puntaje previsto</w:t>
      </w:r>
      <w:r w:rsidR="002227BD">
        <w:rPr>
          <w:rFonts w:ascii="Tahoma" w:eastAsia="Times New Roman" w:hAnsi="Tahoma" w:cs="Tahoma"/>
          <w:color w:val="000000"/>
          <w:sz w:val="20"/>
          <w:szCs w:val="20"/>
        </w:rPr>
        <w:t xml:space="preserve"> de</w:t>
      </w:r>
      <w:r w:rsidRPr="00F60A78">
        <w:rPr>
          <w:rFonts w:ascii="Tahoma" w:eastAsia="Times New Roman" w:hAnsi="Tahoma" w:cs="Tahoma"/>
          <w:color w:val="000000"/>
          <w:sz w:val="20"/>
          <w:szCs w:val="20"/>
        </w:rPr>
        <w:t xml:space="preserve"> </w:t>
      </w:r>
      <w:r w:rsidR="003E58A0">
        <w:rPr>
          <w:rFonts w:ascii="Tahoma" w:eastAsia="Times New Roman" w:hAnsi="Tahoma" w:cs="Tahoma"/>
          <w:color w:val="000000"/>
          <w:sz w:val="20"/>
          <w:szCs w:val="20"/>
        </w:rPr>
        <w:t>diez</w:t>
      </w:r>
      <w:r w:rsidR="003A5BA9">
        <w:rPr>
          <w:rFonts w:ascii="Tahoma" w:eastAsia="Times New Roman" w:hAnsi="Tahoma" w:cs="Tahoma"/>
          <w:color w:val="000000"/>
          <w:sz w:val="20"/>
          <w:szCs w:val="20"/>
        </w:rPr>
        <w:t xml:space="preserve"> (</w:t>
      </w:r>
      <w:r w:rsidR="003E58A0">
        <w:rPr>
          <w:rFonts w:ascii="Tahoma" w:eastAsia="Times New Roman" w:hAnsi="Tahoma" w:cs="Tahoma"/>
          <w:color w:val="000000"/>
          <w:sz w:val="20"/>
          <w:szCs w:val="20"/>
        </w:rPr>
        <w:t>10</w:t>
      </w:r>
      <w:r w:rsidR="003A5BA9">
        <w:rPr>
          <w:rFonts w:ascii="Tahoma" w:eastAsia="Times New Roman" w:hAnsi="Tahoma" w:cs="Tahoma"/>
          <w:color w:val="000000"/>
          <w:sz w:val="20"/>
          <w:szCs w:val="20"/>
        </w:rPr>
        <w:t>)</w:t>
      </w:r>
      <w:r w:rsidRPr="00F60A78">
        <w:rPr>
          <w:rFonts w:ascii="Tahoma" w:eastAsia="Times New Roman" w:hAnsi="Tahoma" w:cs="Tahoma"/>
          <w:color w:val="000000"/>
          <w:sz w:val="20"/>
          <w:szCs w:val="20"/>
        </w:rPr>
        <w:t xml:space="preserve"> puntos</w:t>
      </w:r>
      <w:r w:rsidR="005830DE">
        <w:rPr>
          <w:rFonts w:ascii="Tahoma" w:eastAsia="Times New Roman" w:hAnsi="Tahoma" w:cs="Tahoma"/>
          <w:color w:val="000000"/>
          <w:sz w:val="20"/>
          <w:szCs w:val="20"/>
        </w:rPr>
        <w:t>,</w:t>
      </w:r>
      <w:r w:rsidRPr="00F60A78">
        <w:rPr>
          <w:rFonts w:ascii="Tahoma" w:eastAsia="Times New Roman" w:hAnsi="Tahoma" w:cs="Tahoma"/>
          <w:color w:val="000000"/>
          <w:sz w:val="20"/>
          <w:szCs w:val="20"/>
        </w:rPr>
        <w:t xml:space="preserve"> a la oferta que proponga dicho cumplimiento en el menor plazo cierto determinado por el oferente (oferta superadora). Las demás ofertas serán calificadas conforme el criterio de la proporcionalidad.</w:t>
      </w:r>
    </w:p>
    <w:p w:rsidR="003565A4" w:rsidRPr="00F60A78" w:rsidRDefault="003565A4" w:rsidP="00FE2CA4">
      <w:pPr>
        <w:pStyle w:val="Prrafodelista"/>
        <w:spacing w:line="360" w:lineRule="auto"/>
        <w:ind w:left="786"/>
        <w:rPr>
          <w:rFonts w:ascii="Tahoma" w:eastAsia="Times New Roman" w:hAnsi="Tahoma" w:cs="Tahoma"/>
          <w:color w:val="000000"/>
          <w:sz w:val="20"/>
          <w:szCs w:val="20"/>
        </w:rPr>
      </w:pPr>
    </w:p>
    <w:p w:rsidR="003565A4" w:rsidRPr="00F60A78" w:rsidRDefault="003565A4" w:rsidP="00FE2CA4">
      <w:pPr>
        <w:pStyle w:val="Prrafodelista"/>
        <w:spacing w:line="360" w:lineRule="auto"/>
        <w:ind w:left="786"/>
        <w:rPr>
          <w:rFonts w:ascii="Tahoma" w:eastAsia="Times New Roman" w:hAnsi="Tahoma" w:cs="Tahoma"/>
          <w:b/>
          <w:color w:val="000000"/>
          <w:sz w:val="20"/>
          <w:szCs w:val="20"/>
        </w:rPr>
      </w:pPr>
      <w:r w:rsidRPr="00F60A78">
        <w:rPr>
          <w:rFonts w:ascii="Tahoma" w:eastAsia="Times New Roman" w:hAnsi="Tahoma" w:cs="Tahoma"/>
          <w:b/>
          <w:color w:val="000000"/>
          <w:sz w:val="20"/>
          <w:szCs w:val="20"/>
        </w:rPr>
        <w:t xml:space="preserve">     ATENCIÓN: El plazo de entrega que planifique el oferente en su propuesta se considerará una Declaración Jurada de cumplimiento del contrato. Por lo tanto, ante la mora (mora automática imputable), por cada día de retardo se aplicará una multa diaria del 0,1% del valor del</w:t>
      </w:r>
      <w:r w:rsidR="009F3049">
        <w:rPr>
          <w:rFonts w:ascii="Tahoma" w:eastAsia="Times New Roman" w:hAnsi="Tahoma" w:cs="Tahoma"/>
          <w:b/>
          <w:color w:val="000000"/>
          <w:sz w:val="20"/>
          <w:szCs w:val="20"/>
        </w:rPr>
        <w:t xml:space="preserve"> </w:t>
      </w:r>
      <w:r w:rsidRPr="00F60A78">
        <w:rPr>
          <w:rFonts w:ascii="Tahoma" w:eastAsia="Times New Roman" w:hAnsi="Tahoma" w:cs="Tahoma"/>
          <w:b/>
          <w:color w:val="000000"/>
          <w:sz w:val="20"/>
          <w:szCs w:val="20"/>
        </w:rPr>
        <w:t>bien</w:t>
      </w:r>
      <w:r w:rsidR="009F3049">
        <w:rPr>
          <w:rFonts w:ascii="Tahoma" w:eastAsia="Times New Roman" w:hAnsi="Tahoma" w:cs="Tahoma"/>
          <w:b/>
          <w:color w:val="000000"/>
          <w:sz w:val="20"/>
          <w:szCs w:val="20"/>
        </w:rPr>
        <w:t xml:space="preserve"> </w:t>
      </w:r>
      <w:r w:rsidRPr="00F60A78">
        <w:rPr>
          <w:rFonts w:ascii="Tahoma" w:eastAsia="Times New Roman" w:hAnsi="Tahoma" w:cs="Tahoma"/>
          <w:b/>
          <w:color w:val="000000"/>
          <w:sz w:val="20"/>
          <w:szCs w:val="20"/>
        </w:rPr>
        <w:t>no entregado</w:t>
      </w:r>
      <w:r w:rsidR="009F3049">
        <w:rPr>
          <w:rFonts w:ascii="Tahoma" w:eastAsia="Times New Roman" w:hAnsi="Tahoma" w:cs="Tahoma"/>
          <w:b/>
          <w:color w:val="000000"/>
          <w:sz w:val="20"/>
          <w:szCs w:val="20"/>
        </w:rPr>
        <w:t xml:space="preserve"> </w:t>
      </w:r>
      <w:r w:rsidRPr="00F60A78">
        <w:rPr>
          <w:rFonts w:ascii="Tahoma" w:eastAsia="Times New Roman" w:hAnsi="Tahoma" w:cs="Tahoma"/>
          <w:b/>
          <w:color w:val="000000"/>
          <w:sz w:val="20"/>
          <w:szCs w:val="20"/>
        </w:rPr>
        <w:t>dentro del plazo propuesto.</w:t>
      </w:r>
    </w:p>
    <w:p w:rsidR="00DE2E88" w:rsidRDefault="00DE2E88" w:rsidP="00FE2CA4">
      <w:pPr>
        <w:pStyle w:val="Prrafodelista"/>
        <w:spacing w:line="360" w:lineRule="auto"/>
        <w:ind w:left="786"/>
        <w:rPr>
          <w:rFonts w:ascii="Tahoma" w:eastAsia="Times New Roman" w:hAnsi="Tahoma" w:cs="Tahoma"/>
          <w:b/>
          <w:color w:val="000000"/>
          <w:sz w:val="20"/>
          <w:szCs w:val="20"/>
        </w:rPr>
      </w:pPr>
    </w:p>
    <w:p w:rsidR="0085270E" w:rsidRDefault="0085270E" w:rsidP="00FE2CA4">
      <w:pPr>
        <w:pStyle w:val="Prrafodelista"/>
        <w:spacing w:line="360" w:lineRule="auto"/>
        <w:ind w:left="786"/>
        <w:rPr>
          <w:rFonts w:ascii="Tahoma" w:eastAsia="Times New Roman" w:hAnsi="Tahoma" w:cs="Tahoma"/>
          <w:b/>
          <w:color w:val="000000"/>
          <w:sz w:val="20"/>
          <w:szCs w:val="20"/>
        </w:rPr>
      </w:pPr>
    </w:p>
    <w:p w:rsidR="0084696A" w:rsidRPr="00F60A78" w:rsidRDefault="0084696A" w:rsidP="00FE2CA4">
      <w:pPr>
        <w:pStyle w:val="Prrafodelista"/>
        <w:spacing w:line="360" w:lineRule="auto"/>
        <w:ind w:left="786"/>
        <w:rPr>
          <w:rFonts w:ascii="Tahoma" w:eastAsia="Times New Roman" w:hAnsi="Tahoma" w:cs="Tahoma"/>
          <w:b/>
          <w:color w:val="000000"/>
          <w:sz w:val="20"/>
          <w:szCs w:val="20"/>
        </w:rPr>
      </w:pPr>
    </w:p>
    <w:p w:rsidR="003565A4" w:rsidRPr="00F60A78" w:rsidRDefault="003565A4" w:rsidP="00FE2CA4">
      <w:pPr>
        <w:pStyle w:val="Subttulo"/>
        <w:numPr>
          <w:ilvl w:val="0"/>
          <w:numId w:val="13"/>
        </w:numPr>
        <w:tabs>
          <w:tab w:val="left" w:pos="0"/>
        </w:tabs>
        <w:spacing w:after="240" w:line="360" w:lineRule="auto"/>
        <w:rPr>
          <w:rFonts w:eastAsiaTheme="minorHAnsi"/>
          <w:b/>
          <w:i w:val="0"/>
          <w:iCs/>
          <w:sz w:val="20"/>
          <w:szCs w:val="20"/>
          <w:u w:val="single"/>
          <w:lang w:eastAsia="en-US"/>
        </w:rPr>
      </w:pPr>
      <w:r w:rsidRPr="00F60A78">
        <w:rPr>
          <w:rFonts w:eastAsiaTheme="minorHAnsi"/>
          <w:b/>
          <w:i w:val="0"/>
          <w:iCs/>
          <w:sz w:val="20"/>
          <w:szCs w:val="20"/>
          <w:u w:val="single"/>
          <w:lang w:eastAsia="en-US"/>
        </w:rPr>
        <w:t>ACREDITACIÓN DE OBJETIVOS DE DESARROLLO SOSTENIBLE (S/LEY 9193):</w:t>
      </w:r>
    </w:p>
    <w:p w:rsidR="003565A4" w:rsidRDefault="003565A4" w:rsidP="00FE2CA4">
      <w:pPr>
        <w:spacing w:before="2" w:line="360" w:lineRule="auto"/>
        <w:ind w:left="709"/>
        <w:jc w:val="both"/>
        <w:rPr>
          <w:rFonts w:ascii="Tahoma" w:eastAsia="Times New Roman" w:hAnsi="Tahoma" w:cs="Tahoma"/>
          <w:color w:val="000000"/>
          <w:sz w:val="20"/>
          <w:szCs w:val="20"/>
          <w:lang w:eastAsia="es-AR"/>
        </w:rPr>
      </w:pPr>
      <w:r w:rsidRPr="00F60A78">
        <w:rPr>
          <w:rFonts w:ascii="Tahoma" w:eastAsia="Times New Roman" w:hAnsi="Tahoma" w:cs="Tahoma"/>
          <w:color w:val="000000"/>
          <w:sz w:val="20"/>
          <w:szCs w:val="20"/>
          <w:lang w:eastAsia="es-AR"/>
        </w:rPr>
        <w:lastRenderedPageBreak/>
        <w:t>E</w:t>
      </w:r>
      <w:r w:rsidR="00CF28F8">
        <w:rPr>
          <w:rFonts w:ascii="Tahoma" w:eastAsia="Times New Roman" w:hAnsi="Tahoma" w:cs="Tahoma"/>
          <w:color w:val="000000"/>
          <w:sz w:val="20"/>
          <w:szCs w:val="20"/>
          <w:lang w:eastAsia="es-AR"/>
        </w:rPr>
        <w:t>l</w:t>
      </w:r>
      <w:r w:rsidRPr="00F60A78">
        <w:rPr>
          <w:rFonts w:ascii="Tahoma" w:eastAsia="Times New Roman" w:hAnsi="Tahoma" w:cs="Tahoma"/>
          <w:color w:val="000000"/>
          <w:sz w:val="20"/>
          <w:szCs w:val="20"/>
          <w:lang w:eastAsia="es-AR"/>
        </w:rPr>
        <w:t xml:space="preserve"> máximo previsto</w:t>
      </w:r>
      <w:r w:rsidR="00626DD4">
        <w:rPr>
          <w:rFonts w:ascii="Tahoma" w:eastAsia="Times New Roman" w:hAnsi="Tahoma" w:cs="Tahoma"/>
          <w:color w:val="000000"/>
          <w:sz w:val="20"/>
          <w:szCs w:val="20"/>
          <w:lang w:eastAsia="es-AR"/>
        </w:rPr>
        <w:t xml:space="preserve"> es</w:t>
      </w:r>
      <w:r w:rsidRPr="00F60A78">
        <w:rPr>
          <w:rFonts w:ascii="Tahoma" w:eastAsia="Times New Roman" w:hAnsi="Tahoma" w:cs="Tahoma"/>
          <w:color w:val="000000"/>
          <w:sz w:val="20"/>
          <w:szCs w:val="20"/>
          <w:lang w:eastAsia="es-AR"/>
        </w:rPr>
        <w:t xml:space="preserve"> </w:t>
      </w:r>
      <w:r w:rsidR="00971806">
        <w:rPr>
          <w:rFonts w:ascii="Tahoma" w:eastAsia="Times New Roman" w:hAnsi="Tahoma" w:cs="Tahoma"/>
          <w:color w:val="000000"/>
          <w:sz w:val="20"/>
          <w:szCs w:val="20"/>
          <w:lang w:eastAsia="es-AR"/>
        </w:rPr>
        <w:t>de diez</w:t>
      </w:r>
      <w:r w:rsidR="003A5BA9">
        <w:rPr>
          <w:rFonts w:ascii="Tahoma" w:eastAsia="Times New Roman" w:hAnsi="Tahoma" w:cs="Tahoma"/>
          <w:color w:val="000000"/>
          <w:sz w:val="20"/>
          <w:szCs w:val="20"/>
          <w:lang w:eastAsia="es-AR"/>
        </w:rPr>
        <w:t xml:space="preserve"> (1</w:t>
      </w:r>
      <w:r w:rsidR="008C62BD">
        <w:rPr>
          <w:rFonts w:ascii="Tahoma" w:eastAsia="Times New Roman" w:hAnsi="Tahoma" w:cs="Tahoma"/>
          <w:color w:val="000000"/>
          <w:sz w:val="20"/>
          <w:szCs w:val="20"/>
          <w:lang w:eastAsia="es-AR"/>
        </w:rPr>
        <w:t>0</w:t>
      </w:r>
      <w:r w:rsidR="003A5BA9">
        <w:rPr>
          <w:rFonts w:ascii="Tahoma" w:eastAsia="Times New Roman" w:hAnsi="Tahoma" w:cs="Tahoma"/>
          <w:color w:val="000000"/>
          <w:sz w:val="20"/>
          <w:szCs w:val="20"/>
          <w:lang w:eastAsia="es-AR"/>
        </w:rPr>
        <w:t>)</w:t>
      </w:r>
      <w:r w:rsidR="004F6913">
        <w:rPr>
          <w:rFonts w:ascii="Tahoma" w:eastAsia="Times New Roman" w:hAnsi="Tahoma" w:cs="Tahoma"/>
          <w:color w:val="000000"/>
          <w:sz w:val="20"/>
          <w:szCs w:val="20"/>
          <w:lang w:eastAsia="es-AR"/>
        </w:rPr>
        <w:t xml:space="preserve"> </w:t>
      </w:r>
      <w:r w:rsidRPr="00F60A78">
        <w:rPr>
          <w:rFonts w:ascii="Tahoma" w:eastAsia="Times New Roman" w:hAnsi="Tahoma" w:cs="Tahoma"/>
          <w:color w:val="000000"/>
          <w:sz w:val="20"/>
          <w:szCs w:val="20"/>
          <w:lang w:eastAsia="es-AR"/>
        </w:rPr>
        <w:t>punto</w:t>
      </w:r>
      <w:r w:rsidR="003E58A0">
        <w:rPr>
          <w:rFonts w:ascii="Tahoma" w:eastAsia="Times New Roman" w:hAnsi="Tahoma" w:cs="Tahoma"/>
          <w:color w:val="000000"/>
          <w:sz w:val="20"/>
          <w:szCs w:val="20"/>
          <w:lang w:eastAsia="es-AR"/>
        </w:rPr>
        <w:t>s</w:t>
      </w:r>
      <w:r w:rsidRPr="00F60A78">
        <w:rPr>
          <w:rFonts w:ascii="Tahoma" w:eastAsia="Times New Roman" w:hAnsi="Tahoma" w:cs="Tahoma"/>
          <w:color w:val="000000"/>
          <w:sz w:val="20"/>
          <w:szCs w:val="20"/>
          <w:lang w:eastAsia="es-AR"/>
        </w:rPr>
        <w:t>, se calificará a los oferentes con el puntaje que les asigne la Dirección General de Contrataciones Públicas y Gestión de Bienes al tiempo de su inscripción o renovación de inscripción o actualización de información en el Registro Único de Proveedores, con anterioridad a la fecha de la publicación de</w:t>
      </w:r>
      <w:r w:rsidR="00626DD4">
        <w:rPr>
          <w:rFonts w:ascii="Tahoma" w:eastAsia="Times New Roman" w:hAnsi="Tahoma" w:cs="Tahoma"/>
          <w:color w:val="000000"/>
          <w:sz w:val="20"/>
          <w:szCs w:val="20"/>
          <w:lang w:eastAsia="es-AR"/>
        </w:rPr>
        <w:t xml:space="preserve"> </w:t>
      </w:r>
      <w:r w:rsidRPr="00F60A78">
        <w:rPr>
          <w:rFonts w:ascii="Tahoma" w:eastAsia="Times New Roman" w:hAnsi="Tahoma" w:cs="Tahoma"/>
          <w:color w:val="000000"/>
          <w:sz w:val="20"/>
          <w:szCs w:val="20"/>
          <w:lang w:eastAsia="es-AR"/>
        </w:rPr>
        <w:t>l</w:t>
      </w:r>
      <w:r w:rsidR="00626DD4">
        <w:rPr>
          <w:rFonts w:ascii="Tahoma" w:eastAsia="Times New Roman" w:hAnsi="Tahoma" w:cs="Tahoma"/>
          <w:color w:val="000000"/>
          <w:sz w:val="20"/>
          <w:szCs w:val="20"/>
          <w:lang w:eastAsia="es-AR"/>
        </w:rPr>
        <w:t>a licitación</w:t>
      </w:r>
      <w:r w:rsidRPr="00F60A78">
        <w:rPr>
          <w:rFonts w:ascii="Tahoma" w:eastAsia="Times New Roman" w:hAnsi="Tahoma" w:cs="Tahoma"/>
          <w:color w:val="000000"/>
          <w:sz w:val="20"/>
          <w:szCs w:val="20"/>
          <w:lang w:eastAsia="es-AR"/>
        </w:rPr>
        <w:t>. La Comisión de Evaluación verificará el puntaje en cada caso, a través de la información que difunda públicamente en su web institucional la Dirección General de Contrataciones Públicas y Gestión de Bienes (</w:t>
      </w:r>
      <w:hyperlink r:id="rId21" w:history="1">
        <w:r w:rsidRPr="00F60A78">
          <w:rPr>
            <w:rFonts w:ascii="Tahoma" w:eastAsia="Times New Roman" w:hAnsi="Tahoma" w:cs="Tahoma"/>
            <w:color w:val="0000FF"/>
            <w:sz w:val="20"/>
            <w:szCs w:val="20"/>
            <w:u w:val="single"/>
            <w:lang w:eastAsia="es-AR"/>
          </w:rPr>
          <w:t>https://www.mendoza.gov.ar/compras/compras-publicas-sustentables/</w:t>
        </w:r>
      </w:hyperlink>
      <w:r w:rsidRPr="00F60A78">
        <w:rPr>
          <w:rFonts w:ascii="Tahoma" w:eastAsia="Times New Roman" w:hAnsi="Tahoma" w:cs="Tahoma"/>
          <w:color w:val="000000"/>
          <w:sz w:val="20"/>
          <w:szCs w:val="20"/>
          <w:lang w:eastAsia="es-AR"/>
        </w:rPr>
        <w:t xml:space="preserve">). </w:t>
      </w:r>
    </w:p>
    <w:p w:rsidR="00626DD4" w:rsidRPr="00F60A78" w:rsidRDefault="00626DD4" w:rsidP="00FE2CA4">
      <w:pPr>
        <w:spacing w:before="2" w:line="360" w:lineRule="auto"/>
        <w:ind w:left="709"/>
        <w:jc w:val="both"/>
        <w:rPr>
          <w:rFonts w:ascii="Tahoma" w:eastAsia="Times New Roman" w:hAnsi="Tahoma" w:cs="Tahoma"/>
          <w:color w:val="000000"/>
          <w:sz w:val="20"/>
          <w:szCs w:val="20"/>
          <w:lang w:eastAsia="es-AR"/>
        </w:rPr>
      </w:pPr>
    </w:p>
    <w:p w:rsidR="003565A4" w:rsidRPr="00626DD4" w:rsidRDefault="003565A4" w:rsidP="00626DD4">
      <w:pPr>
        <w:pStyle w:val="Subttulo"/>
        <w:numPr>
          <w:ilvl w:val="0"/>
          <w:numId w:val="13"/>
        </w:numPr>
        <w:tabs>
          <w:tab w:val="left" w:pos="0"/>
        </w:tabs>
        <w:spacing w:after="240" w:line="360" w:lineRule="auto"/>
        <w:rPr>
          <w:rFonts w:eastAsiaTheme="minorHAnsi"/>
          <w:b/>
          <w:i w:val="0"/>
          <w:iCs/>
          <w:sz w:val="20"/>
          <w:szCs w:val="20"/>
          <w:u w:val="single"/>
          <w:lang w:eastAsia="en-US"/>
        </w:rPr>
      </w:pPr>
      <w:r w:rsidRPr="00626DD4">
        <w:rPr>
          <w:rFonts w:eastAsiaTheme="minorHAnsi"/>
          <w:b/>
          <w:i w:val="0"/>
          <w:iCs/>
          <w:sz w:val="20"/>
          <w:szCs w:val="20"/>
          <w:u w:val="single"/>
          <w:lang w:eastAsia="en-US"/>
        </w:rPr>
        <w:t>OFERTA ECONÓMICA:</w:t>
      </w:r>
    </w:p>
    <w:p w:rsidR="003565A4" w:rsidRDefault="003565A4" w:rsidP="00FE2CA4">
      <w:pPr>
        <w:pStyle w:val="Normal1"/>
        <w:pBdr>
          <w:top w:val="nil"/>
          <w:left w:val="nil"/>
          <w:bottom w:val="nil"/>
          <w:right w:val="nil"/>
          <w:between w:val="nil"/>
        </w:pBdr>
        <w:tabs>
          <w:tab w:val="left" w:pos="851"/>
        </w:tabs>
        <w:spacing w:line="360" w:lineRule="auto"/>
        <w:ind w:left="709"/>
        <w:jc w:val="both"/>
        <w:rPr>
          <w:rFonts w:ascii="Tahoma" w:hAnsi="Tahoma" w:cs="Tahoma"/>
          <w:color w:val="000000"/>
          <w:sz w:val="20"/>
          <w:szCs w:val="20"/>
          <w:lang w:eastAsia="es-AR"/>
        </w:rPr>
      </w:pPr>
      <w:r w:rsidRPr="0069631A">
        <w:rPr>
          <w:rFonts w:ascii="Tahoma" w:hAnsi="Tahoma" w:cs="Tahoma"/>
          <w:color w:val="000000"/>
          <w:sz w:val="20"/>
          <w:szCs w:val="20"/>
          <w:u w:val="single"/>
          <w:lang w:eastAsia="es-AR"/>
        </w:rPr>
        <w:t xml:space="preserve">Para </w:t>
      </w:r>
      <w:r w:rsidR="00426CE3" w:rsidRPr="0069631A">
        <w:rPr>
          <w:rFonts w:ascii="Tahoma" w:hAnsi="Tahoma" w:cs="Tahoma"/>
          <w:color w:val="000000"/>
          <w:sz w:val="20"/>
          <w:szCs w:val="20"/>
          <w:u w:val="single"/>
          <w:lang w:eastAsia="es-AR"/>
        </w:rPr>
        <w:t>el Renglón Nº 1</w:t>
      </w:r>
      <w:r w:rsidR="00426CE3">
        <w:rPr>
          <w:rFonts w:ascii="Tahoma" w:hAnsi="Tahoma" w:cs="Tahoma"/>
          <w:color w:val="000000"/>
          <w:sz w:val="20"/>
          <w:szCs w:val="20"/>
          <w:lang w:eastAsia="es-AR"/>
        </w:rPr>
        <w:t xml:space="preserve"> </w:t>
      </w:r>
      <w:r w:rsidRPr="00F60A78">
        <w:rPr>
          <w:rFonts w:ascii="Tahoma" w:hAnsi="Tahoma" w:cs="Tahoma"/>
          <w:color w:val="000000"/>
          <w:sz w:val="20"/>
          <w:szCs w:val="20"/>
          <w:lang w:eastAsia="es-AR"/>
        </w:rPr>
        <w:t>se asigna</w:t>
      </w:r>
      <w:r w:rsidR="005109D5">
        <w:rPr>
          <w:rFonts w:ascii="Tahoma" w:hAnsi="Tahoma" w:cs="Tahoma"/>
          <w:color w:val="000000"/>
          <w:sz w:val="20"/>
          <w:szCs w:val="20"/>
          <w:lang w:eastAsia="es-AR"/>
        </w:rPr>
        <w:t>rá el máximo puntaje previsto</w:t>
      </w:r>
      <w:r w:rsidR="002227BD">
        <w:rPr>
          <w:rFonts w:ascii="Tahoma" w:hAnsi="Tahoma" w:cs="Tahoma"/>
          <w:color w:val="000000"/>
          <w:sz w:val="20"/>
          <w:szCs w:val="20"/>
          <w:lang w:eastAsia="es-AR"/>
        </w:rPr>
        <w:t xml:space="preserve"> de</w:t>
      </w:r>
      <w:r w:rsidR="005109D5">
        <w:rPr>
          <w:rFonts w:ascii="Tahoma" w:hAnsi="Tahoma" w:cs="Tahoma"/>
          <w:color w:val="000000"/>
          <w:sz w:val="20"/>
          <w:szCs w:val="20"/>
          <w:lang w:eastAsia="es-AR"/>
        </w:rPr>
        <w:t xml:space="preserve"> </w:t>
      </w:r>
      <w:r w:rsidR="004F6913">
        <w:rPr>
          <w:rFonts w:ascii="Tahoma" w:hAnsi="Tahoma" w:cs="Tahoma"/>
          <w:color w:val="000000"/>
          <w:sz w:val="20"/>
          <w:szCs w:val="20"/>
          <w:lang w:eastAsia="es-AR"/>
        </w:rPr>
        <w:t>treinta</w:t>
      </w:r>
      <w:r w:rsidR="00426CE3">
        <w:rPr>
          <w:rFonts w:ascii="Tahoma" w:hAnsi="Tahoma" w:cs="Tahoma"/>
          <w:color w:val="000000"/>
          <w:sz w:val="20"/>
          <w:szCs w:val="20"/>
          <w:lang w:eastAsia="es-AR"/>
        </w:rPr>
        <w:t xml:space="preserve"> </w:t>
      </w:r>
      <w:r w:rsidR="004F6913">
        <w:rPr>
          <w:rFonts w:ascii="Tahoma" w:hAnsi="Tahoma" w:cs="Tahoma"/>
          <w:color w:val="000000"/>
          <w:sz w:val="20"/>
          <w:szCs w:val="20"/>
          <w:lang w:eastAsia="es-AR"/>
        </w:rPr>
        <w:t>(3</w:t>
      </w:r>
      <w:r w:rsidR="00426CE3">
        <w:rPr>
          <w:rFonts w:ascii="Tahoma" w:hAnsi="Tahoma" w:cs="Tahoma"/>
          <w:color w:val="000000"/>
          <w:sz w:val="20"/>
          <w:szCs w:val="20"/>
          <w:lang w:eastAsia="es-AR"/>
        </w:rPr>
        <w:t>0</w:t>
      </w:r>
      <w:r w:rsidR="004F6913">
        <w:rPr>
          <w:rFonts w:ascii="Tahoma" w:hAnsi="Tahoma" w:cs="Tahoma"/>
          <w:color w:val="000000"/>
          <w:sz w:val="20"/>
          <w:szCs w:val="20"/>
          <w:lang w:eastAsia="es-AR"/>
        </w:rPr>
        <w:t>)</w:t>
      </w:r>
      <w:r w:rsidRPr="00F60A78">
        <w:rPr>
          <w:rFonts w:ascii="Tahoma" w:hAnsi="Tahoma" w:cs="Tahoma"/>
          <w:color w:val="000000"/>
          <w:sz w:val="20"/>
          <w:szCs w:val="20"/>
          <w:lang w:eastAsia="es-AR"/>
        </w:rPr>
        <w:t xml:space="preserve"> puntos a la oferta que, siendo formal y técnicamente admisible,</w:t>
      </w:r>
      <w:r w:rsidR="00426CE3">
        <w:rPr>
          <w:rFonts w:ascii="Tahoma" w:hAnsi="Tahoma" w:cs="Tahoma"/>
          <w:color w:val="000000"/>
          <w:sz w:val="20"/>
          <w:szCs w:val="20"/>
          <w:lang w:eastAsia="es-AR"/>
        </w:rPr>
        <w:t xml:space="preserve"> </w:t>
      </w:r>
      <w:r w:rsidRPr="00F60A78">
        <w:rPr>
          <w:rFonts w:ascii="Tahoma" w:hAnsi="Tahoma" w:cs="Tahoma"/>
          <w:color w:val="000000"/>
          <w:sz w:val="20"/>
          <w:szCs w:val="20"/>
          <w:lang w:eastAsia="es-AR"/>
        </w:rPr>
        <w:t xml:space="preserve"> resulte ser la de menor precio. Las demás</w:t>
      </w:r>
      <w:r w:rsidR="0069631A">
        <w:rPr>
          <w:rFonts w:ascii="Tahoma" w:hAnsi="Tahoma" w:cs="Tahoma"/>
          <w:color w:val="000000"/>
          <w:sz w:val="20"/>
          <w:szCs w:val="20"/>
          <w:lang w:eastAsia="es-AR"/>
        </w:rPr>
        <w:t xml:space="preserve"> ofertas</w:t>
      </w:r>
      <w:r w:rsidRPr="00F60A78">
        <w:rPr>
          <w:rFonts w:ascii="Tahoma" w:hAnsi="Tahoma" w:cs="Tahoma"/>
          <w:color w:val="000000"/>
          <w:sz w:val="20"/>
          <w:szCs w:val="20"/>
          <w:lang w:eastAsia="es-AR"/>
        </w:rPr>
        <w:t xml:space="preserve"> serán puntuadas conforme la regla de proporcionalidad. </w:t>
      </w:r>
    </w:p>
    <w:p w:rsidR="00426CE3" w:rsidRDefault="00426CE3" w:rsidP="00FE2CA4">
      <w:pPr>
        <w:pStyle w:val="Normal1"/>
        <w:pBdr>
          <w:top w:val="nil"/>
          <w:left w:val="nil"/>
          <w:bottom w:val="nil"/>
          <w:right w:val="nil"/>
          <w:between w:val="nil"/>
        </w:pBdr>
        <w:tabs>
          <w:tab w:val="left" w:pos="851"/>
        </w:tabs>
        <w:spacing w:line="360" w:lineRule="auto"/>
        <w:ind w:left="709"/>
        <w:jc w:val="both"/>
        <w:rPr>
          <w:rFonts w:ascii="Tahoma" w:hAnsi="Tahoma" w:cs="Tahoma"/>
          <w:color w:val="000000"/>
          <w:sz w:val="20"/>
          <w:szCs w:val="20"/>
          <w:lang w:eastAsia="es-AR"/>
        </w:rPr>
      </w:pPr>
      <w:r w:rsidRPr="0069631A">
        <w:rPr>
          <w:rFonts w:ascii="Tahoma" w:hAnsi="Tahoma" w:cs="Tahoma"/>
          <w:color w:val="000000"/>
          <w:sz w:val="20"/>
          <w:szCs w:val="20"/>
          <w:u w:val="single"/>
          <w:lang w:eastAsia="es-AR"/>
        </w:rPr>
        <w:t>Para el Renglón Nº 2</w:t>
      </w:r>
      <w:r>
        <w:rPr>
          <w:rFonts w:ascii="Tahoma" w:hAnsi="Tahoma" w:cs="Tahoma"/>
          <w:color w:val="000000"/>
          <w:sz w:val="20"/>
          <w:szCs w:val="20"/>
          <w:lang w:eastAsia="es-AR"/>
        </w:rPr>
        <w:t xml:space="preserve"> s</w:t>
      </w:r>
      <w:r w:rsidRPr="00F60A78">
        <w:rPr>
          <w:rFonts w:ascii="Tahoma" w:hAnsi="Tahoma" w:cs="Tahoma"/>
          <w:sz w:val="20"/>
          <w:szCs w:val="20"/>
        </w:rPr>
        <w:t>e otorgará</w:t>
      </w:r>
      <w:r w:rsidR="0069631A">
        <w:rPr>
          <w:rFonts w:ascii="Tahoma" w:hAnsi="Tahoma" w:cs="Tahoma"/>
          <w:sz w:val="20"/>
          <w:szCs w:val="20"/>
        </w:rPr>
        <w:t>n</w:t>
      </w:r>
      <w:r>
        <w:rPr>
          <w:rFonts w:ascii="Tahoma" w:hAnsi="Tahoma" w:cs="Tahoma"/>
          <w:sz w:val="20"/>
          <w:szCs w:val="20"/>
        </w:rPr>
        <w:t xml:space="preserve"> cinco (05)</w:t>
      </w:r>
      <w:r w:rsidRPr="00F60A78">
        <w:rPr>
          <w:rFonts w:ascii="Tahoma" w:hAnsi="Tahoma" w:cs="Tahoma"/>
          <w:sz w:val="20"/>
          <w:szCs w:val="20"/>
        </w:rPr>
        <w:t xml:space="preserve"> puntos al oferente que bonif</w:t>
      </w:r>
      <w:r>
        <w:rPr>
          <w:rFonts w:ascii="Tahoma" w:hAnsi="Tahoma" w:cs="Tahoma"/>
          <w:sz w:val="20"/>
          <w:szCs w:val="20"/>
        </w:rPr>
        <w:t xml:space="preserve">ique la mayor cantidad de </w:t>
      </w:r>
      <w:r w:rsidR="0069631A">
        <w:rPr>
          <w:rFonts w:ascii="Tahoma" w:hAnsi="Tahoma" w:cs="Tahoma"/>
          <w:sz w:val="20"/>
          <w:szCs w:val="20"/>
        </w:rPr>
        <w:t>servicios de mantenimiento post venta</w:t>
      </w:r>
      <w:r w:rsidR="00BD03B1">
        <w:rPr>
          <w:rFonts w:ascii="Tahoma" w:hAnsi="Tahoma" w:cs="Tahoma"/>
          <w:sz w:val="20"/>
          <w:szCs w:val="20"/>
        </w:rPr>
        <w:t>, teniendo en cuenta el kilometraje;</w:t>
      </w:r>
      <w:r w:rsidR="0069631A">
        <w:rPr>
          <w:rFonts w:ascii="Tahoma" w:hAnsi="Tahoma" w:cs="Tahoma"/>
          <w:sz w:val="20"/>
          <w:szCs w:val="20"/>
        </w:rPr>
        <w:t xml:space="preserve"> </w:t>
      </w:r>
      <w:r w:rsidRPr="00F60A78">
        <w:rPr>
          <w:rFonts w:ascii="Tahoma" w:hAnsi="Tahoma" w:cs="Tahoma"/>
          <w:sz w:val="20"/>
          <w:szCs w:val="20"/>
        </w:rPr>
        <w:t>dura</w:t>
      </w:r>
      <w:r w:rsidR="005232D1">
        <w:rPr>
          <w:rFonts w:ascii="Tahoma" w:hAnsi="Tahoma" w:cs="Tahoma"/>
          <w:sz w:val="20"/>
          <w:szCs w:val="20"/>
        </w:rPr>
        <w:t>nte la vigencia de la garantía,</w:t>
      </w:r>
      <w:r w:rsidR="0069631A">
        <w:rPr>
          <w:rFonts w:ascii="Tahoma" w:hAnsi="Tahoma" w:cs="Tahoma"/>
          <w:sz w:val="20"/>
          <w:szCs w:val="20"/>
        </w:rPr>
        <w:t xml:space="preserve"> evaluándose este concepto</w:t>
      </w:r>
      <w:r w:rsidR="005232D1">
        <w:rPr>
          <w:rFonts w:ascii="Tahoma" w:hAnsi="Tahoma" w:cs="Tahoma"/>
          <w:sz w:val="20"/>
          <w:szCs w:val="20"/>
        </w:rPr>
        <w:t xml:space="preserve"> según lo detallado en el Anexo II</w:t>
      </w:r>
      <w:r w:rsidR="0069631A">
        <w:rPr>
          <w:rFonts w:ascii="Tahoma" w:hAnsi="Tahoma" w:cs="Tahoma"/>
          <w:sz w:val="20"/>
          <w:szCs w:val="20"/>
        </w:rPr>
        <w:t>;</w:t>
      </w:r>
      <w:r w:rsidRPr="00F60A78">
        <w:rPr>
          <w:rFonts w:ascii="Tahoma" w:hAnsi="Tahoma" w:cs="Tahoma"/>
          <w:sz w:val="20"/>
          <w:szCs w:val="20"/>
        </w:rPr>
        <w:t xml:space="preserve"> el resto</w:t>
      </w:r>
      <w:r w:rsidR="0069631A">
        <w:rPr>
          <w:rFonts w:ascii="Tahoma" w:hAnsi="Tahoma" w:cs="Tahoma"/>
          <w:sz w:val="20"/>
          <w:szCs w:val="20"/>
        </w:rPr>
        <w:t xml:space="preserve"> de las ofertas</w:t>
      </w:r>
      <w:r w:rsidRPr="00F60A78">
        <w:rPr>
          <w:rFonts w:ascii="Tahoma" w:hAnsi="Tahoma" w:cs="Tahoma"/>
          <w:sz w:val="20"/>
          <w:szCs w:val="20"/>
        </w:rPr>
        <w:t xml:space="preserve"> se calificará</w:t>
      </w:r>
      <w:r w:rsidR="0069631A">
        <w:rPr>
          <w:rFonts w:ascii="Tahoma" w:hAnsi="Tahoma" w:cs="Tahoma"/>
          <w:sz w:val="20"/>
          <w:szCs w:val="20"/>
        </w:rPr>
        <w:t>n</w:t>
      </w:r>
      <w:r w:rsidRPr="00F60A78">
        <w:rPr>
          <w:rFonts w:ascii="Tahoma" w:hAnsi="Tahoma" w:cs="Tahoma"/>
          <w:sz w:val="20"/>
          <w:szCs w:val="20"/>
        </w:rPr>
        <w:t xml:space="preserve"> según el criterio de proporcionalidad.</w:t>
      </w:r>
    </w:p>
    <w:p w:rsidR="005109D5" w:rsidRPr="00F60A78" w:rsidRDefault="005109D5" w:rsidP="00FE2CA4">
      <w:pPr>
        <w:pStyle w:val="Normal1"/>
        <w:pBdr>
          <w:top w:val="nil"/>
          <w:left w:val="nil"/>
          <w:bottom w:val="nil"/>
          <w:right w:val="nil"/>
          <w:between w:val="nil"/>
        </w:pBdr>
        <w:tabs>
          <w:tab w:val="left" w:pos="851"/>
        </w:tabs>
        <w:spacing w:line="360" w:lineRule="auto"/>
        <w:ind w:left="709"/>
        <w:jc w:val="both"/>
        <w:rPr>
          <w:rFonts w:ascii="Tahoma" w:hAnsi="Tahoma" w:cs="Tahoma"/>
          <w:color w:val="000000"/>
          <w:sz w:val="20"/>
          <w:szCs w:val="20"/>
          <w:lang w:eastAsia="es-AR"/>
        </w:rPr>
      </w:pPr>
    </w:p>
    <w:p w:rsidR="003565A4" w:rsidRPr="00F60A78" w:rsidRDefault="003565A4" w:rsidP="003A5BA9">
      <w:pPr>
        <w:spacing w:line="360" w:lineRule="auto"/>
        <w:jc w:val="both"/>
        <w:rPr>
          <w:rFonts w:ascii="Tahoma" w:eastAsia="Times New Roman" w:hAnsi="Tahoma" w:cs="Tahoma"/>
          <w:color w:val="000000"/>
          <w:sz w:val="20"/>
          <w:szCs w:val="20"/>
          <w:lang w:eastAsia="es-AR"/>
        </w:rPr>
      </w:pPr>
      <w:r w:rsidRPr="004F6913">
        <w:rPr>
          <w:rFonts w:ascii="Tahoma" w:eastAsia="Times New Roman" w:hAnsi="Tahoma" w:cs="Tahoma"/>
          <w:color w:val="000000"/>
          <w:sz w:val="20"/>
          <w:szCs w:val="20"/>
          <w:u w:val="single"/>
          <w:lang w:eastAsia="es-AR"/>
        </w:rPr>
        <w:t>Por regla,</w:t>
      </w:r>
      <w:r w:rsidRPr="00F60A78">
        <w:rPr>
          <w:rFonts w:ascii="Tahoma" w:eastAsia="Times New Roman" w:hAnsi="Tahoma" w:cs="Tahoma"/>
          <w:color w:val="000000"/>
          <w:sz w:val="20"/>
          <w:szCs w:val="20"/>
          <w:lang w:eastAsia="es-AR"/>
        </w:rPr>
        <w:t xml:space="preserve"> las ofertas que no superen los </w:t>
      </w:r>
      <w:r w:rsidR="009F3049">
        <w:rPr>
          <w:rFonts w:ascii="Tahoma" w:eastAsia="Times New Roman" w:hAnsi="Tahoma" w:cs="Tahoma"/>
          <w:color w:val="000000"/>
          <w:sz w:val="20"/>
          <w:szCs w:val="20"/>
          <w:lang w:eastAsia="es-AR"/>
        </w:rPr>
        <w:t>treinta (30)</w:t>
      </w:r>
      <w:r w:rsidRPr="00F60A78">
        <w:rPr>
          <w:rFonts w:ascii="Tahoma" w:eastAsia="Times New Roman" w:hAnsi="Tahoma" w:cs="Tahoma"/>
          <w:color w:val="000000"/>
          <w:sz w:val="20"/>
          <w:szCs w:val="20"/>
          <w:lang w:eastAsia="es-AR"/>
        </w:rPr>
        <w:t xml:space="preserve"> puntos</w:t>
      </w:r>
      <w:r w:rsidR="00407D82">
        <w:rPr>
          <w:rFonts w:ascii="Tahoma" w:eastAsia="Times New Roman" w:hAnsi="Tahoma" w:cs="Tahoma"/>
          <w:color w:val="000000"/>
          <w:sz w:val="20"/>
          <w:szCs w:val="20"/>
          <w:lang w:eastAsia="es-AR"/>
        </w:rPr>
        <w:t xml:space="preserve"> totales</w:t>
      </w:r>
      <w:r w:rsidRPr="00F60A78">
        <w:rPr>
          <w:rFonts w:ascii="Tahoma" w:eastAsia="Times New Roman" w:hAnsi="Tahoma" w:cs="Tahoma"/>
          <w:color w:val="000000"/>
          <w:sz w:val="20"/>
          <w:szCs w:val="20"/>
          <w:lang w:eastAsia="es-AR"/>
        </w:rPr>
        <w:t xml:space="preserve"> serán desestimadas por inconvenientes. La Administración licitante, en virtud de razones fundadas, podrá valorar como conveniente a una oferta determinada, en caso de que la misma no alcanzare el mínimo establecido.</w:t>
      </w:r>
    </w:p>
    <w:p w:rsidR="003565A4" w:rsidRPr="00F60A78" w:rsidRDefault="003565A4" w:rsidP="003565A4">
      <w:pPr>
        <w:rPr>
          <w:rFonts w:ascii="Tahoma" w:eastAsia="Times New Roman" w:hAnsi="Tahoma" w:cs="Tahoma"/>
          <w:color w:val="000000"/>
          <w:sz w:val="20"/>
          <w:szCs w:val="20"/>
          <w:lang w:eastAsia="es-AR"/>
        </w:rPr>
      </w:pPr>
    </w:p>
    <w:p w:rsidR="003565A4" w:rsidRPr="00F60A78" w:rsidRDefault="003565A4" w:rsidP="003565A4">
      <w:pPr>
        <w:spacing w:line="360" w:lineRule="auto"/>
        <w:ind w:left="709"/>
        <w:jc w:val="both"/>
        <w:rPr>
          <w:rFonts w:ascii="Tahoma" w:eastAsia="Times New Roman" w:hAnsi="Tahoma" w:cs="Tahoma"/>
          <w:color w:val="000000"/>
          <w:sz w:val="20"/>
          <w:szCs w:val="20"/>
          <w:lang w:eastAsia="es-AR"/>
        </w:rPr>
      </w:pPr>
    </w:p>
    <w:sectPr w:rsidR="003565A4" w:rsidRPr="00F60A78" w:rsidSect="0082363B">
      <w:headerReference w:type="default" r:id="rId22"/>
      <w:footerReference w:type="default" r:id="rId23"/>
      <w:pgSz w:w="11910" w:h="16850"/>
      <w:pgMar w:top="2552" w:right="1080" w:bottom="1440" w:left="1080" w:header="1560" w:footer="4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2C4" w:rsidRDefault="003122C4">
      <w:r>
        <w:separator/>
      </w:r>
    </w:p>
  </w:endnote>
  <w:endnote w:type="continuationSeparator" w:id="0">
    <w:p w:rsidR="003122C4" w:rsidRDefault="0031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74" w:rsidRDefault="00F40874">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2C4" w:rsidRDefault="003122C4">
      <w:r>
        <w:separator/>
      </w:r>
    </w:p>
  </w:footnote>
  <w:footnote w:type="continuationSeparator" w:id="0">
    <w:p w:rsidR="003122C4" w:rsidRDefault="00312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74" w:rsidRDefault="0082363B" w:rsidP="0082363B">
    <w:pPr>
      <w:pStyle w:val="Encabezado"/>
      <w:rPr>
        <w:sz w:val="2"/>
      </w:rPr>
    </w:pPr>
    <w:r w:rsidRPr="00977C01">
      <w:rPr>
        <w:rFonts w:ascii="Lato" w:hAnsi="Lato"/>
        <w:b/>
        <w:bCs/>
        <w:noProof/>
        <w:color w:val="000F9F"/>
        <w:sz w:val="20"/>
        <w:lang w:val="es-AR" w:eastAsia="es-AR"/>
      </w:rPr>
      <w:drawing>
        <wp:anchor distT="0" distB="0" distL="114300" distR="114300" simplePos="0" relativeHeight="251659264" behindDoc="0" locked="0" layoutInCell="1" allowOverlap="1" wp14:anchorId="6449D88B" wp14:editId="000542D0">
          <wp:simplePos x="0" y="0"/>
          <wp:positionH relativeFrom="margin">
            <wp:align>right</wp:align>
          </wp:positionH>
          <wp:positionV relativeFrom="paragraph">
            <wp:posOffset>-476885</wp:posOffset>
          </wp:positionV>
          <wp:extent cx="493395" cy="828040"/>
          <wp:effectExtent l="0" t="0" r="1905" b="0"/>
          <wp:wrapSquare wrapText="bothSides"/>
          <wp:docPr id="2" name="Grá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 cy="8280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045"/>
    <w:multiLevelType w:val="hybridMultilevel"/>
    <w:tmpl w:val="06880674"/>
    <w:lvl w:ilvl="0" w:tplc="E0FA7B30">
      <w:start w:val="1"/>
      <w:numFmt w:val="lowerLetter"/>
      <w:lvlText w:val="%1-"/>
      <w:lvlJc w:val="left"/>
      <w:pPr>
        <w:ind w:left="360" w:hanging="360"/>
      </w:pPr>
      <w:rPr>
        <w:rFonts w:hint="default"/>
        <w:spacing w:val="-6"/>
        <w:w w:val="102"/>
        <w:lang w:val="es-ES" w:eastAsia="en-US" w:bidi="ar-SA"/>
      </w:rPr>
    </w:lvl>
    <w:lvl w:ilvl="1" w:tplc="45D0A638">
      <w:numFmt w:val="bullet"/>
      <w:lvlText w:val="-"/>
      <w:lvlJc w:val="left"/>
      <w:pPr>
        <w:ind w:left="136" w:hanging="196"/>
      </w:pPr>
      <w:rPr>
        <w:rFonts w:ascii="Arial MT" w:eastAsia="Arial MT" w:hAnsi="Arial MT" w:cs="Arial MT" w:hint="default"/>
        <w:b w:val="0"/>
        <w:bCs w:val="0"/>
        <w:i w:val="0"/>
        <w:iCs w:val="0"/>
        <w:spacing w:val="0"/>
        <w:w w:val="102"/>
        <w:sz w:val="22"/>
        <w:szCs w:val="22"/>
        <w:lang w:val="es-ES" w:eastAsia="en-US" w:bidi="ar-SA"/>
      </w:rPr>
    </w:lvl>
    <w:lvl w:ilvl="2" w:tplc="1E90D132">
      <w:numFmt w:val="bullet"/>
      <w:lvlText w:val="•"/>
      <w:lvlJc w:val="left"/>
      <w:pPr>
        <w:ind w:left="1594" w:hanging="196"/>
      </w:pPr>
      <w:rPr>
        <w:rFonts w:hint="default"/>
        <w:lang w:val="es-ES" w:eastAsia="en-US" w:bidi="ar-SA"/>
      </w:rPr>
    </w:lvl>
    <w:lvl w:ilvl="3" w:tplc="E6C0F51E">
      <w:numFmt w:val="bullet"/>
      <w:lvlText w:val="•"/>
      <w:lvlJc w:val="left"/>
      <w:pPr>
        <w:ind w:left="2689" w:hanging="196"/>
      </w:pPr>
      <w:rPr>
        <w:rFonts w:hint="default"/>
        <w:lang w:val="es-ES" w:eastAsia="en-US" w:bidi="ar-SA"/>
      </w:rPr>
    </w:lvl>
    <w:lvl w:ilvl="4" w:tplc="4B66F4B8">
      <w:numFmt w:val="bullet"/>
      <w:lvlText w:val="•"/>
      <w:lvlJc w:val="left"/>
      <w:pPr>
        <w:ind w:left="3783" w:hanging="196"/>
      </w:pPr>
      <w:rPr>
        <w:rFonts w:hint="default"/>
        <w:lang w:val="es-ES" w:eastAsia="en-US" w:bidi="ar-SA"/>
      </w:rPr>
    </w:lvl>
    <w:lvl w:ilvl="5" w:tplc="ED9C18A8">
      <w:numFmt w:val="bullet"/>
      <w:lvlText w:val="•"/>
      <w:lvlJc w:val="left"/>
      <w:pPr>
        <w:ind w:left="4878" w:hanging="196"/>
      </w:pPr>
      <w:rPr>
        <w:rFonts w:hint="default"/>
        <w:lang w:val="es-ES" w:eastAsia="en-US" w:bidi="ar-SA"/>
      </w:rPr>
    </w:lvl>
    <w:lvl w:ilvl="6" w:tplc="3E967626">
      <w:numFmt w:val="bullet"/>
      <w:lvlText w:val="•"/>
      <w:lvlJc w:val="left"/>
      <w:pPr>
        <w:ind w:left="5972" w:hanging="196"/>
      </w:pPr>
      <w:rPr>
        <w:rFonts w:hint="default"/>
        <w:lang w:val="es-ES" w:eastAsia="en-US" w:bidi="ar-SA"/>
      </w:rPr>
    </w:lvl>
    <w:lvl w:ilvl="7" w:tplc="F530C4C4">
      <w:numFmt w:val="bullet"/>
      <w:lvlText w:val="•"/>
      <w:lvlJc w:val="left"/>
      <w:pPr>
        <w:ind w:left="7067" w:hanging="196"/>
      </w:pPr>
      <w:rPr>
        <w:rFonts w:hint="default"/>
        <w:lang w:val="es-ES" w:eastAsia="en-US" w:bidi="ar-SA"/>
      </w:rPr>
    </w:lvl>
    <w:lvl w:ilvl="8" w:tplc="415262F4">
      <w:numFmt w:val="bullet"/>
      <w:lvlText w:val="•"/>
      <w:lvlJc w:val="left"/>
      <w:pPr>
        <w:ind w:left="8161" w:hanging="196"/>
      </w:pPr>
      <w:rPr>
        <w:rFonts w:hint="default"/>
        <w:lang w:val="es-ES" w:eastAsia="en-US" w:bidi="ar-SA"/>
      </w:rPr>
    </w:lvl>
  </w:abstractNum>
  <w:abstractNum w:abstractNumId="1" w15:restartNumberingAfterBreak="0">
    <w:nsid w:val="01294263"/>
    <w:multiLevelType w:val="hybridMultilevel"/>
    <w:tmpl w:val="21448A90"/>
    <w:lvl w:ilvl="0" w:tplc="5220F4EA">
      <w:start w:val="1"/>
      <w:numFmt w:val="lowerLetter"/>
      <w:lvlText w:val="%1)"/>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1" w:tplc="80F266F0">
      <w:numFmt w:val="bullet"/>
      <w:lvlText w:val="•"/>
      <w:lvlJc w:val="left"/>
      <w:pPr>
        <w:ind w:left="1809" w:hanging="360"/>
      </w:pPr>
      <w:rPr>
        <w:rFonts w:hint="default"/>
        <w:lang w:val="es-ES" w:eastAsia="en-US" w:bidi="ar-SA"/>
      </w:rPr>
    </w:lvl>
    <w:lvl w:ilvl="2" w:tplc="8BBC3F7C">
      <w:numFmt w:val="bullet"/>
      <w:lvlText w:val="•"/>
      <w:lvlJc w:val="left"/>
      <w:pPr>
        <w:ind w:left="2758" w:hanging="360"/>
      </w:pPr>
      <w:rPr>
        <w:rFonts w:hint="default"/>
        <w:lang w:val="es-ES" w:eastAsia="en-US" w:bidi="ar-SA"/>
      </w:rPr>
    </w:lvl>
    <w:lvl w:ilvl="3" w:tplc="EB547E14">
      <w:numFmt w:val="bullet"/>
      <w:lvlText w:val="•"/>
      <w:lvlJc w:val="left"/>
      <w:pPr>
        <w:ind w:left="3707" w:hanging="360"/>
      </w:pPr>
      <w:rPr>
        <w:rFonts w:hint="default"/>
        <w:lang w:val="es-ES" w:eastAsia="en-US" w:bidi="ar-SA"/>
      </w:rPr>
    </w:lvl>
    <w:lvl w:ilvl="4" w:tplc="50CAB684">
      <w:numFmt w:val="bullet"/>
      <w:lvlText w:val="•"/>
      <w:lvlJc w:val="left"/>
      <w:pPr>
        <w:ind w:left="4656" w:hanging="360"/>
      </w:pPr>
      <w:rPr>
        <w:rFonts w:hint="default"/>
        <w:lang w:val="es-ES" w:eastAsia="en-US" w:bidi="ar-SA"/>
      </w:rPr>
    </w:lvl>
    <w:lvl w:ilvl="5" w:tplc="5E2E9E42">
      <w:numFmt w:val="bullet"/>
      <w:lvlText w:val="•"/>
      <w:lvlJc w:val="left"/>
      <w:pPr>
        <w:ind w:left="5605" w:hanging="360"/>
      </w:pPr>
      <w:rPr>
        <w:rFonts w:hint="default"/>
        <w:lang w:val="es-ES" w:eastAsia="en-US" w:bidi="ar-SA"/>
      </w:rPr>
    </w:lvl>
    <w:lvl w:ilvl="6" w:tplc="B4BAE6DE">
      <w:numFmt w:val="bullet"/>
      <w:lvlText w:val="•"/>
      <w:lvlJc w:val="left"/>
      <w:pPr>
        <w:ind w:left="6554" w:hanging="360"/>
      </w:pPr>
      <w:rPr>
        <w:rFonts w:hint="default"/>
        <w:lang w:val="es-ES" w:eastAsia="en-US" w:bidi="ar-SA"/>
      </w:rPr>
    </w:lvl>
    <w:lvl w:ilvl="7" w:tplc="75FCDDEA">
      <w:numFmt w:val="bullet"/>
      <w:lvlText w:val="•"/>
      <w:lvlJc w:val="left"/>
      <w:pPr>
        <w:ind w:left="7503" w:hanging="360"/>
      </w:pPr>
      <w:rPr>
        <w:rFonts w:hint="default"/>
        <w:lang w:val="es-ES" w:eastAsia="en-US" w:bidi="ar-SA"/>
      </w:rPr>
    </w:lvl>
    <w:lvl w:ilvl="8" w:tplc="DDDCDFE8">
      <w:numFmt w:val="bullet"/>
      <w:lvlText w:val="•"/>
      <w:lvlJc w:val="left"/>
      <w:pPr>
        <w:ind w:left="8452" w:hanging="360"/>
      </w:pPr>
      <w:rPr>
        <w:rFonts w:hint="default"/>
        <w:lang w:val="es-ES" w:eastAsia="en-US" w:bidi="ar-SA"/>
      </w:rPr>
    </w:lvl>
  </w:abstractNum>
  <w:abstractNum w:abstractNumId="2" w15:restartNumberingAfterBreak="0">
    <w:nsid w:val="14F8297A"/>
    <w:multiLevelType w:val="hybridMultilevel"/>
    <w:tmpl w:val="CE088C2E"/>
    <w:lvl w:ilvl="0" w:tplc="64E8B01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5866337"/>
    <w:multiLevelType w:val="hybridMultilevel"/>
    <w:tmpl w:val="69CAE818"/>
    <w:lvl w:ilvl="0" w:tplc="DDD6F458">
      <w:start w:val="1"/>
      <w:numFmt w:val="lowerLetter"/>
      <w:lvlText w:val="%1."/>
      <w:lvlJc w:val="left"/>
      <w:pPr>
        <w:ind w:left="1146" w:hanging="360"/>
      </w:pPr>
      <w:rPr>
        <w:rFonts w:hint="default"/>
        <w:b/>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4" w15:restartNumberingAfterBreak="0">
    <w:nsid w:val="209076A2"/>
    <w:multiLevelType w:val="multilevel"/>
    <w:tmpl w:val="6156A07E"/>
    <w:lvl w:ilvl="0">
      <w:start w:val="1"/>
      <w:numFmt w:val="lowerLetter"/>
      <w:lvlText w:val="%1)"/>
      <w:lvlJc w:val="left"/>
      <w:pPr>
        <w:ind w:left="720" w:hanging="360"/>
      </w:pPr>
      <w:rPr>
        <w:rFonts w:hint="default"/>
        <w:b/>
        <w:sz w:val="20"/>
        <w:szCs w:val="2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20964D6F"/>
    <w:multiLevelType w:val="hybridMultilevel"/>
    <w:tmpl w:val="62B095F6"/>
    <w:lvl w:ilvl="0" w:tplc="80DA95D2">
      <w:start w:val="1"/>
      <w:numFmt w:val="lowerLetter"/>
      <w:lvlText w:val="%1)"/>
      <w:lvlJc w:val="left"/>
      <w:pPr>
        <w:ind w:left="624" w:hanging="360"/>
      </w:pPr>
      <w:rPr>
        <w:rFonts w:hint="default"/>
        <w:b w:val="0"/>
      </w:rPr>
    </w:lvl>
    <w:lvl w:ilvl="1" w:tplc="2C0A0019" w:tentative="1">
      <w:start w:val="1"/>
      <w:numFmt w:val="lowerLetter"/>
      <w:lvlText w:val="%2."/>
      <w:lvlJc w:val="left"/>
      <w:pPr>
        <w:ind w:left="1344" w:hanging="360"/>
      </w:pPr>
    </w:lvl>
    <w:lvl w:ilvl="2" w:tplc="2C0A001B" w:tentative="1">
      <w:start w:val="1"/>
      <w:numFmt w:val="lowerRoman"/>
      <w:lvlText w:val="%3."/>
      <w:lvlJc w:val="right"/>
      <w:pPr>
        <w:ind w:left="2064" w:hanging="180"/>
      </w:pPr>
    </w:lvl>
    <w:lvl w:ilvl="3" w:tplc="2C0A000F" w:tentative="1">
      <w:start w:val="1"/>
      <w:numFmt w:val="decimal"/>
      <w:lvlText w:val="%4."/>
      <w:lvlJc w:val="left"/>
      <w:pPr>
        <w:ind w:left="2784" w:hanging="360"/>
      </w:pPr>
    </w:lvl>
    <w:lvl w:ilvl="4" w:tplc="2C0A0019" w:tentative="1">
      <w:start w:val="1"/>
      <w:numFmt w:val="lowerLetter"/>
      <w:lvlText w:val="%5."/>
      <w:lvlJc w:val="left"/>
      <w:pPr>
        <w:ind w:left="3504" w:hanging="360"/>
      </w:pPr>
    </w:lvl>
    <w:lvl w:ilvl="5" w:tplc="2C0A001B" w:tentative="1">
      <w:start w:val="1"/>
      <w:numFmt w:val="lowerRoman"/>
      <w:lvlText w:val="%6."/>
      <w:lvlJc w:val="right"/>
      <w:pPr>
        <w:ind w:left="4224" w:hanging="180"/>
      </w:pPr>
    </w:lvl>
    <w:lvl w:ilvl="6" w:tplc="2C0A000F" w:tentative="1">
      <w:start w:val="1"/>
      <w:numFmt w:val="decimal"/>
      <w:lvlText w:val="%7."/>
      <w:lvlJc w:val="left"/>
      <w:pPr>
        <w:ind w:left="4944" w:hanging="360"/>
      </w:pPr>
    </w:lvl>
    <w:lvl w:ilvl="7" w:tplc="2C0A0019" w:tentative="1">
      <w:start w:val="1"/>
      <w:numFmt w:val="lowerLetter"/>
      <w:lvlText w:val="%8."/>
      <w:lvlJc w:val="left"/>
      <w:pPr>
        <w:ind w:left="5664" w:hanging="360"/>
      </w:pPr>
    </w:lvl>
    <w:lvl w:ilvl="8" w:tplc="2C0A001B" w:tentative="1">
      <w:start w:val="1"/>
      <w:numFmt w:val="lowerRoman"/>
      <w:lvlText w:val="%9."/>
      <w:lvlJc w:val="right"/>
      <w:pPr>
        <w:ind w:left="6384" w:hanging="180"/>
      </w:pPr>
    </w:lvl>
  </w:abstractNum>
  <w:abstractNum w:abstractNumId="6" w15:restartNumberingAfterBreak="0">
    <w:nsid w:val="23582490"/>
    <w:multiLevelType w:val="hybridMultilevel"/>
    <w:tmpl w:val="C6C8820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15:restartNumberingAfterBreak="0">
    <w:nsid w:val="2E681A6C"/>
    <w:multiLevelType w:val="hybridMultilevel"/>
    <w:tmpl w:val="8C0884A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 w15:restartNumberingAfterBreak="0">
    <w:nsid w:val="323B32A1"/>
    <w:multiLevelType w:val="hybridMultilevel"/>
    <w:tmpl w:val="69CAE818"/>
    <w:lvl w:ilvl="0" w:tplc="DDD6F458">
      <w:start w:val="1"/>
      <w:numFmt w:val="lowerLetter"/>
      <w:lvlText w:val="%1."/>
      <w:lvlJc w:val="left"/>
      <w:pPr>
        <w:ind w:left="1146" w:hanging="360"/>
      </w:pPr>
      <w:rPr>
        <w:rFonts w:hint="default"/>
        <w:b/>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9" w15:restartNumberingAfterBreak="0">
    <w:nsid w:val="327C6E94"/>
    <w:multiLevelType w:val="hybridMultilevel"/>
    <w:tmpl w:val="DFBCEC9A"/>
    <w:lvl w:ilvl="0" w:tplc="82906352">
      <w:start w:val="1"/>
      <w:numFmt w:val="lowerLetter"/>
      <w:lvlText w:val="%1)"/>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1" w:tplc="A238ADC0">
      <w:numFmt w:val="bullet"/>
      <w:lvlText w:val="•"/>
      <w:lvlJc w:val="left"/>
      <w:pPr>
        <w:ind w:left="1809" w:hanging="360"/>
      </w:pPr>
      <w:rPr>
        <w:rFonts w:hint="default"/>
        <w:lang w:val="es-ES" w:eastAsia="en-US" w:bidi="ar-SA"/>
      </w:rPr>
    </w:lvl>
    <w:lvl w:ilvl="2" w:tplc="279AB462">
      <w:numFmt w:val="bullet"/>
      <w:lvlText w:val="•"/>
      <w:lvlJc w:val="left"/>
      <w:pPr>
        <w:ind w:left="2758" w:hanging="360"/>
      </w:pPr>
      <w:rPr>
        <w:rFonts w:hint="default"/>
        <w:lang w:val="es-ES" w:eastAsia="en-US" w:bidi="ar-SA"/>
      </w:rPr>
    </w:lvl>
    <w:lvl w:ilvl="3" w:tplc="AF049776">
      <w:numFmt w:val="bullet"/>
      <w:lvlText w:val="•"/>
      <w:lvlJc w:val="left"/>
      <w:pPr>
        <w:ind w:left="3707" w:hanging="360"/>
      </w:pPr>
      <w:rPr>
        <w:rFonts w:hint="default"/>
        <w:lang w:val="es-ES" w:eastAsia="en-US" w:bidi="ar-SA"/>
      </w:rPr>
    </w:lvl>
    <w:lvl w:ilvl="4" w:tplc="26CCC4F4">
      <w:numFmt w:val="bullet"/>
      <w:lvlText w:val="•"/>
      <w:lvlJc w:val="left"/>
      <w:pPr>
        <w:ind w:left="4656" w:hanging="360"/>
      </w:pPr>
      <w:rPr>
        <w:rFonts w:hint="default"/>
        <w:lang w:val="es-ES" w:eastAsia="en-US" w:bidi="ar-SA"/>
      </w:rPr>
    </w:lvl>
    <w:lvl w:ilvl="5" w:tplc="6510A09E">
      <w:numFmt w:val="bullet"/>
      <w:lvlText w:val="•"/>
      <w:lvlJc w:val="left"/>
      <w:pPr>
        <w:ind w:left="5605" w:hanging="360"/>
      </w:pPr>
      <w:rPr>
        <w:rFonts w:hint="default"/>
        <w:lang w:val="es-ES" w:eastAsia="en-US" w:bidi="ar-SA"/>
      </w:rPr>
    </w:lvl>
    <w:lvl w:ilvl="6" w:tplc="3FB0D4B6">
      <w:numFmt w:val="bullet"/>
      <w:lvlText w:val="•"/>
      <w:lvlJc w:val="left"/>
      <w:pPr>
        <w:ind w:left="6554" w:hanging="360"/>
      </w:pPr>
      <w:rPr>
        <w:rFonts w:hint="default"/>
        <w:lang w:val="es-ES" w:eastAsia="en-US" w:bidi="ar-SA"/>
      </w:rPr>
    </w:lvl>
    <w:lvl w:ilvl="7" w:tplc="E85E02CA">
      <w:numFmt w:val="bullet"/>
      <w:lvlText w:val="•"/>
      <w:lvlJc w:val="left"/>
      <w:pPr>
        <w:ind w:left="7503" w:hanging="360"/>
      </w:pPr>
      <w:rPr>
        <w:rFonts w:hint="default"/>
        <w:lang w:val="es-ES" w:eastAsia="en-US" w:bidi="ar-SA"/>
      </w:rPr>
    </w:lvl>
    <w:lvl w:ilvl="8" w:tplc="5C6E3B28">
      <w:numFmt w:val="bullet"/>
      <w:lvlText w:val="•"/>
      <w:lvlJc w:val="left"/>
      <w:pPr>
        <w:ind w:left="8452" w:hanging="360"/>
      </w:pPr>
      <w:rPr>
        <w:rFonts w:hint="default"/>
        <w:lang w:val="es-ES" w:eastAsia="en-US" w:bidi="ar-SA"/>
      </w:rPr>
    </w:lvl>
  </w:abstractNum>
  <w:abstractNum w:abstractNumId="10" w15:restartNumberingAfterBreak="0">
    <w:nsid w:val="39A079C9"/>
    <w:multiLevelType w:val="hybridMultilevel"/>
    <w:tmpl w:val="FCC6D992"/>
    <w:lvl w:ilvl="0" w:tplc="2C0A0001">
      <w:start w:val="1"/>
      <w:numFmt w:val="bullet"/>
      <w:lvlText w:val=""/>
      <w:lvlJc w:val="left"/>
      <w:pPr>
        <w:ind w:left="1358" w:hanging="360"/>
      </w:pPr>
      <w:rPr>
        <w:rFonts w:ascii="Symbol" w:hAnsi="Symbol" w:hint="default"/>
      </w:rPr>
    </w:lvl>
    <w:lvl w:ilvl="1" w:tplc="2C0A0003" w:tentative="1">
      <w:start w:val="1"/>
      <w:numFmt w:val="bullet"/>
      <w:lvlText w:val="o"/>
      <w:lvlJc w:val="left"/>
      <w:pPr>
        <w:ind w:left="2078" w:hanging="360"/>
      </w:pPr>
      <w:rPr>
        <w:rFonts w:ascii="Courier New" w:hAnsi="Courier New" w:cs="Courier New" w:hint="default"/>
      </w:rPr>
    </w:lvl>
    <w:lvl w:ilvl="2" w:tplc="2C0A0005" w:tentative="1">
      <w:start w:val="1"/>
      <w:numFmt w:val="bullet"/>
      <w:lvlText w:val=""/>
      <w:lvlJc w:val="left"/>
      <w:pPr>
        <w:ind w:left="2798" w:hanging="360"/>
      </w:pPr>
      <w:rPr>
        <w:rFonts w:ascii="Wingdings" w:hAnsi="Wingdings" w:hint="default"/>
      </w:rPr>
    </w:lvl>
    <w:lvl w:ilvl="3" w:tplc="2C0A0001" w:tentative="1">
      <w:start w:val="1"/>
      <w:numFmt w:val="bullet"/>
      <w:lvlText w:val=""/>
      <w:lvlJc w:val="left"/>
      <w:pPr>
        <w:ind w:left="3518" w:hanging="360"/>
      </w:pPr>
      <w:rPr>
        <w:rFonts w:ascii="Symbol" w:hAnsi="Symbol" w:hint="default"/>
      </w:rPr>
    </w:lvl>
    <w:lvl w:ilvl="4" w:tplc="2C0A0003" w:tentative="1">
      <w:start w:val="1"/>
      <w:numFmt w:val="bullet"/>
      <w:lvlText w:val="o"/>
      <w:lvlJc w:val="left"/>
      <w:pPr>
        <w:ind w:left="4238" w:hanging="360"/>
      </w:pPr>
      <w:rPr>
        <w:rFonts w:ascii="Courier New" w:hAnsi="Courier New" w:cs="Courier New" w:hint="default"/>
      </w:rPr>
    </w:lvl>
    <w:lvl w:ilvl="5" w:tplc="2C0A0005" w:tentative="1">
      <w:start w:val="1"/>
      <w:numFmt w:val="bullet"/>
      <w:lvlText w:val=""/>
      <w:lvlJc w:val="left"/>
      <w:pPr>
        <w:ind w:left="4958" w:hanging="360"/>
      </w:pPr>
      <w:rPr>
        <w:rFonts w:ascii="Wingdings" w:hAnsi="Wingdings" w:hint="default"/>
      </w:rPr>
    </w:lvl>
    <w:lvl w:ilvl="6" w:tplc="2C0A0001" w:tentative="1">
      <w:start w:val="1"/>
      <w:numFmt w:val="bullet"/>
      <w:lvlText w:val=""/>
      <w:lvlJc w:val="left"/>
      <w:pPr>
        <w:ind w:left="5678" w:hanging="360"/>
      </w:pPr>
      <w:rPr>
        <w:rFonts w:ascii="Symbol" w:hAnsi="Symbol" w:hint="default"/>
      </w:rPr>
    </w:lvl>
    <w:lvl w:ilvl="7" w:tplc="2C0A0003" w:tentative="1">
      <w:start w:val="1"/>
      <w:numFmt w:val="bullet"/>
      <w:lvlText w:val="o"/>
      <w:lvlJc w:val="left"/>
      <w:pPr>
        <w:ind w:left="6398" w:hanging="360"/>
      </w:pPr>
      <w:rPr>
        <w:rFonts w:ascii="Courier New" w:hAnsi="Courier New" w:cs="Courier New" w:hint="default"/>
      </w:rPr>
    </w:lvl>
    <w:lvl w:ilvl="8" w:tplc="2C0A0005" w:tentative="1">
      <w:start w:val="1"/>
      <w:numFmt w:val="bullet"/>
      <w:lvlText w:val=""/>
      <w:lvlJc w:val="left"/>
      <w:pPr>
        <w:ind w:left="7118" w:hanging="360"/>
      </w:pPr>
      <w:rPr>
        <w:rFonts w:ascii="Wingdings" w:hAnsi="Wingdings" w:hint="default"/>
      </w:rPr>
    </w:lvl>
  </w:abstractNum>
  <w:abstractNum w:abstractNumId="11" w15:restartNumberingAfterBreak="0">
    <w:nsid w:val="41580A37"/>
    <w:multiLevelType w:val="multilevel"/>
    <w:tmpl w:val="2932E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004432"/>
    <w:multiLevelType w:val="hybridMultilevel"/>
    <w:tmpl w:val="07989180"/>
    <w:lvl w:ilvl="0" w:tplc="47342156">
      <w:start w:val="1"/>
      <w:numFmt w:val="lowerLetter"/>
      <w:lvlText w:val="%1)"/>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1" w:tplc="64241C70">
      <w:numFmt w:val="bullet"/>
      <w:lvlText w:val="•"/>
      <w:lvlJc w:val="left"/>
      <w:pPr>
        <w:ind w:left="1809" w:hanging="360"/>
      </w:pPr>
      <w:rPr>
        <w:rFonts w:hint="default"/>
        <w:lang w:val="es-ES" w:eastAsia="en-US" w:bidi="ar-SA"/>
      </w:rPr>
    </w:lvl>
    <w:lvl w:ilvl="2" w:tplc="3E9C547A">
      <w:numFmt w:val="bullet"/>
      <w:lvlText w:val="•"/>
      <w:lvlJc w:val="left"/>
      <w:pPr>
        <w:ind w:left="2758" w:hanging="360"/>
      </w:pPr>
      <w:rPr>
        <w:rFonts w:hint="default"/>
        <w:lang w:val="es-ES" w:eastAsia="en-US" w:bidi="ar-SA"/>
      </w:rPr>
    </w:lvl>
    <w:lvl w:ilvl="3" w:tplc="1FEE51C6">
      <w:numFmt w:val="bullet"/>
      <w:lvlText w:val="•"/>
      <w:lvlJc w:val="left"/>
      <w:pPr>
        <w:ind w:left="3707" w:hanging="360"/>
      </w:pPr>
      <w:rPr>
        <w:rFonts w:hint="default"/>
        <w:lang w:val="es-ES" w:eastAsia="en-US" w:bidi="ar-SA"/>
      </w:rPr>
    </w:lvl>
    <w:lvl w:ilvl="4" w:tplc="A47CB988">
      <w:numFmt w:val="bullet"/>
      <w:lvlText w:val="•"/>
      <w:lvlJc w:val="left"/>
      <w:pPr>
        <w:ind w:left="4656" w:hanging="360"/>
      </w:pPr>
      <w:rPr>
        <w:rFonts w:hint="default"/>
        <w:lang w:val="es-ES" w:eastAsia="en-US" w:bidi="ar-SA"/>
      </w:rPr>
    </w:lvl>
    <w:lvl w:ilvl="5" w:tplc="1A988798">
      <w:numFmt w:val="bullet"/>
      <w:lvlText w:val="•"/>
      <w:lvlJc w:val="left"/>
      <w:pPr>
        <w:ind w:left="5605" w:hanging="360"/>
      </w:pPr>
      <w:rPr>
        <w:rFonts w:hint="default"/>
        <w:lang w:val="es-ES" w:eastAsia="en-US" w:bidi="ar-SA"/>
      </w:rPr>
    </w:lvl>
    <w:lvl w:ilvl="6" w:tplc="4AF4DE2A">
      <w:numFmt w:val="bullet"/>
      <w:lvlText w:val="•"/>
      <w:lvlJc w:val="left"/>
      <w:pPr>
        <w:ind w:left="6554" w:hanging="360"/>
      </w:pPr>
      <w:rPr>
        <w:rFonts w:hint="default"/>
        <w:lang w:val="es-ES" w:eastAsia="en-US" w:bidi="ar-SA"/>
      </w:rPr>
    </w:lvl>
    <w:lvl w:ilvl="7" w:tplc="88F0E6BC">
      <w:numFmt w:val="bullet"/>
      <w:lvlText w:val="•"/>
      <w:lvlJc w:val="left"/>
      <w:pPr>
        <w:ind w:left="7503" w:hanging="360"/>
      </w:pPr>
      <w:rPr>
        <w:rFonts w:hint="default"/>
        <w:lang w:val="es-ES" w:eastAsia="en-US" w:bidi="ar-SA"/>
      </w:rPr>
    </w:lvl>
    <w:lvl w:ilvl="8" w:tplc="74B6D0F2">
      <w:numFmt w:val="bullet"/>
      <w:lvlText w:val="•"/>
      <w:lvlJc w:val="left"/>
      <w:pPr>
        <w:ind w:left="8452" w:hanging="360"/>
      </w:pPr>
      <w:rPr>
        <w:rFonts w:hint="default"/>
        <w:lang w:val="es-ES" w:eastAsia="en-US" w:bidi="ar-SA"/>
      </w:rPr>
    </w:lvl>
  </w:abstractNum>
  <w:abstractNum w:abstractNumId="13" w15:restartNumberingAfterBreak="0">
    <w:nsid w:val="42B963EF"/>
    <w:multiLevelType w:val="hybridMultilevel"/>
    <w:tmpl w:val="486E0A04"/>
    <w:lvl w:ilvl="0" w:tplc="B950BBBA">
      <w:start w:val="1"/>
      <w:numFmt w:val="lowerLetter"/>
      <w:lvlText w:val="%1)"/>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1" w:tplc="6B8C60B8">
      <w:numFmt w:val="bullet"/>
      <w:lvlText w:val="•"/>
      <w:lvlJc w:val="left"/>
      <w:pPr>
        <w:ind w:left="1809" w:hanging="360"/>
      </w:pPr>
      <w:rPr>
        <w:rFonts w:hint="default"/>
        <w:lang w:val="es-ES" w:eastAsia="en-US" w:bidi="ar-SA"/>
      </w:rPr>
    </w:lvl>
    <w:lvl w:ilvl="2" w:tplc="D070D0D2">
      <w:numFmt w:val="bullet"/>
      <w:lvlText w:val="•"/>
      <w:lvlJc w:val="left"/>
      <w:pPr>
        <w:ind w:left="2758" w:hanging="360"/>
      </w:pPr>
      <w:rPr>
        <w:rFonts w:hint="default"/>
        <w:lang w:val="es-ES" w:eastAsia="en-US" w:bidi="ar-SA"/>
      </w:rPr>
    </w:lvl>
    <w:lvl w:ilvl="3" w:tplc="B8D432B6">
      <w:numFmt w:val="bullet"/>
      <w:lvlText w:val="•"/>
      <w:lvlJc w:val="left"/>
      <w:pPr>
        <w:ind w:left="3707" w:hanging="360"/>
      </w:pPr>
      <w:rPr>
        <w:rFonts w:hint="default"/>
        <w:lang w:val="es-ES" w:eastAsia="en-US" w:bidi="ar-SA"/>
      </w:rPr>
    </w:lvl>
    <w:lvl w:ilvl="4" w:tplc="E2BA8D7C">
      <w:numFmt w:val="bullet"/>
      <w:lvlText w:val="•"/>
      <w:lvlJc w:val="left"/>
      <w:pPr>
        <w:ind w:left="4656" w:hanging="360"/>
      </w:pPr>
      <w:rPr>
        <w:rFonts w:hint="default"/>
        <w:lang w:val="es-ES" w:eastAsia="en-US" w:bidi="ar-SA"/>
      </w:rPr>
    </w:lvl>
    <w:lvl w:ilvl="5" w:tplc="7A92C4FE">
      <w:numFmt w:val="bullet"/>
      <w:lvlText w:val="•"/>
      <w:lvlJc w:val="left"/>
      <w:pPr>
        <w:ind w:left="5605" w:hanging="360"/>
      </w:pPr>
      <w:rPr>
        <w:rFonts w:hint="default"/>
        <w:lang w:val="es-ES" w:eastAsia="en-US" w:bidi="ar-SA"/>
      </w:rPr>
    </w:lvl>
    <w:lvl w:ilvl="6" w:tplc="E6807B0A">
      <w:numFmt w:val="bullet"/>
      <w:lvlText w:val="•"/>
      <w:lvlJc w:val="left"/>
      <w:pPr>
        <w:ind w:left="6554" w:hanging="360"/>
      </w:pPr>
      <w:rPr>
        <w:rFonts w:hint="default"/>
        <w:lang w:val="es-ES" w:eastAsia="en-US" w:bidi="ar-SA"/>
      </w:rPr>
    </w:lvl>
    <w:lvl w:ilvl="7" w:tplc="B2DC20C2">
      <w:numFmt w:val="bullet"/>
      <w:lvlText w:val="•"/>
      <w:lvlJc w:val="left"/>
      <w:pPr>
        <w:ind w:left="7503" w:hanging="360"/>
      </w:pPr>
      <w:rPr>
        <w:rFonts w:hint="default"/>
        <w:lang w:val="es-ES" w:eastAsia="en-US" w:bidi="ar-SA"/>
      </w:rPr>
    </w:lvl>
    <w:lvl w:ilvl="8" w:tplc="3718ECBC">
      <w:numFmt w:val="bullet"/>
      <w:lvlText w:val="•"/>
      <w:lvlJc w:val="left"/>
      <w:pPr>
        <w:ind w:left="8452" w:hanging="360"/>
      </w:pPr>
      <w:rPr>
        <w:rFonts w:hint="default"/>
        <w:lang w:val="es-ES" w:eastAsia="en-US" w:bidi="ar-SA"/>
      </w:rPr>
    </w:lvl>
  </w:abstractNum>
  <w:abstractNum w:abstractNumId="14" w15:restartNumberingAfterBreak="0">
    <w:nsid w:val="456C0BE4"/>
    <w:multiLevelType w:val="hybridMultilevel"/>
    <w:tmpl w:val="EC2635CC"/>
    <w:lvl w:ilvl="0" w:tplc="83C0E7E6">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6700453"/>
    <w:multiLevelType w:val="hybridMultilevel"/>
    <w:tmpl w:val="2D6E3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79B4526"/>
    <w:multiLevelType w:val="hybridMultilevel"/>
    <w:tmpl w:val="00925B68"/>
    <w:lvl w:ilvl="0" w:tplc="29DA19DC">
      <w:start w:val="1"/>
      <w:numFmt w:val="lowerLetter"/>
      <w:lvlText w:val="%1)"/>
      <w:lvlJc w:val="left"/>
      <w:pPr>
        <w:ind w:left="136" w:hanging="286"/>
      </w:pPr>
      <w:rPr>
        <w:rFonts w:ascii="Arial MT" w:eastAsia="Arial MT" w:hAnsi="Arial MT" w:cs="Arial MT" w:hint="default"/>
        <w:b w:val="0"/>
        <w:bCs w:val="0"/>
        <w:i w:val="0"/>
        <w:iCs w:val="0"/>
        <w:spacing w:val="-6"/>
        <w:w w:val="102"/>
        <w:sz w:val="22"/>
        <w:szCs w:val="22"/>
        <w:lang w:val="es-ES" w:eastAsia="en-US" w:bidi="ar-SA"/>
      </w:rPr>
    </w:lvl>
    <w:lvl w:ilvl="1" w:tplc="93D85F34">
      <w:numFmt w:val="bullet"/>
      <w:lvlText w:val="•"/>
      <w:lvlJc w:val="left"/>
      <w:pPr>
        <w:ind w:left="1161" w:hanging="286"/>
      </w:pPr>
      <w:rPr>
        <w:rFonts w:hint="default"/>
        <w:lang w:val="es-ES" w:eastAsia="en-US" w:bidi="ar-SA"/>
      </w:rPr>
    </w:lvl>
    <w:lvl w:ilvl="2" w:tplc="E9A27EA0">
      <w:numFmt w:val="bullet"/>
      <w:lvlText w:val="•"/>
      <w:lvlJc w:val="left"/>
      <w:pPr>
        <w:ind w:left="2182" w:hanging="286"/>
      </w:pPr>
      <w:rPr>
        <w:rFonts w:hint="default"/>
        <w:lang w:val="es-ES" w:eastAsia="en-US" w:bidi="ar-SA"/>
      </w:rPr>
    </w:lvl>
    <w:lvl w:ilvl="3" w:tplc="65C6C0DA">
      <w:numFmt w:val="bullet"/>
      <w:lvlText w:val="•"/>
      <w:lvlJc w:val="left"/>
      <w:pPr>
        <w:ind w:left="3203" w:hanging="286"/>
      </w:pPr>
      <w:rPr>
        <w:rFonts w:hint="default"/>
        <w:lang w:val="es-ES" w:eastAsia="en-US" w:bidi="ar-SA"/>
      </w:rPr>
    </w:lvl>
    <w:lvl w:ilvl="4" w:tplc="19D08EC4">
      <w:numFmt w:val="bullet"/>
      <w:lvlText w:val="•"/>
      <w:lvlJc w:val="left"/>
      <w:pPr>
        <w:ind w:left="4224" w:hanging="286"/>
      </w:pPr>
      <w:rPr>
        <w:rFonts w:hint="default"/>
        <w:lang w:val="es-ES" w:eastAsia="en-US" w:bidi="ar-SA"/>
      </w:rPr>
    </w:lvl>
    <w:lvl w:ilvl="5" w:tplc="942A79C8">
      <w:numFmt w:val="bullet"/>
      <w:lvlText w:val="•"/>
      <w:lvlJc w:val="left"/>
      <w:pPr>
        <w:ind w:left="5245" w:hanging="286"/>
      </w:pPr>
      <w:rPr>
        <w:rFonts w:hint="default"/>
        <w:lang w:val="es-ES" w:eastAsia="en-US" w:bidi="ar-SA"/>
      </w:rPr>
    </w:lvl>
    <w:lvl w:ilvl="6" w:tplc="8D322200">
      <w:numFmt w:val="bullet"/>
      <w:lvlText w:val="•"/>
      <w:lvlJc w:val="left"/>
      <w:pPr>
        <w:ind w:left="6266" w:hanging="286"/>
      </w:pPr>
      <w:rPr>
        <w:rFonts w:hint="default"/>
        <w:lang w:val="es-ES" w:eastAsia="en-US" w:bidi="ar-SA"/>
      </w:rPr>
    </w:lvl>
    <w:lvl w:ilvl="7" w:tplc="AE4E700E">
      <w:numFmt w:val="bullet"/>
      <w:lvlText w:val="•"/>
      <w:lvlJc w:val="left"/>
      <w:pPr>
        <w:ind w:left="7287" w:hanging="286"/>
      </w:pPr>
      <w:rPr>
        <w:rFonts w:hint="default"/>
        <w:lang w:val="es-ES" w:eastAsia="en-US" w:bidi="ar-SA"/>
      </w:rPr>
    </w:lvl>
    <w:lvl w:ilvl="8" w:tplc="3B54532C">
      <w:numFmt w:val="bullet"/>
      <w:lvlText w:val="•"/>
      <w:lvlJc w:val="left"/>
      <w:pPr>
        <w:ind w:left="8308" w:hanging="286"/>
      </w:pPr>
      <w:rPr>
        <w:rFonts w:hint="default"/>
        <w:lang w:val="es-ES" w:eastAsia="en-US" w:bidi="ar-SA"/>
      </w:rPr>
    </w:lvl>
  </w:abstractNum>
  <w:abstractNum w:abstractNumId="17" w15:restartNumberingAfterBreak="0">
    <w:nsid w:val="4ED1637A"/>
    <w:multiLevelType w:val="hybridMultilevel"/>
    <w:tmpl w:val="119E2A00"/>
    <w:lvl w:ilvl="0" w:tplc="AA7E1000">
      <w:start w:val="1"/>
      <w:numFmt w:val="decimal"/>
      <w:lvlText w:val="%1)"/>
      <w:lvlJc w:val="left"/>
      <w:pPr>
        <w:ind w:left="136" w:hanging="286"/>
      </w:pPr>
      <w:rPr>
        <w:rFonts w:ascii="Arial MT" w:eastAsia="Arial MT" w:hAnsi="Arial MT" w:cs="Arial MT" w:hint="default"/>
        <w:b w:val="0"/>
        <w:bCs w:val="0"/>
        <w:i w:val="0"/>
        <w:iCs w:val="0"/>
        <w:spacing w:val="-6"/>
        <w:w w:val="102"/>
        <w:sz w:val="22"/>
        <w:szCs w:val="22"/>
        <w:lang w:val="es-ES" w:eastAsia="en-US" w:bidi="ar-SA"/>
      </w:rPr>
    </w:lvl>
    <w:lvl w:ilvl="1" w:tplc="3DC287D8">
      <w:start w:val="1"/>
      <w:numFmt w:val="lowerLetter"/>
      <w:lvlText w:val="%2)"/>
      <w:lvlJc w:val="left"/>
      <w:pPr>
        <w:ind w:left="136" w:hanging="300"/>
      </w:pPr>
      <w:rPr>
        <w:rFonts w:ascii="Arial MT" w:eastAsia="Arial MT" w:hAnsi="Arial MT" w:cs="Arial MT" w:hint="default"/>
        <w:b w:val="0"/>
        <w:bCs w:val="0"/>
        <w:i w:val="0"/>
        <w:iCs w:val="0"/>
        <w:spacing w:val="-6"/>
        <w:w w:val="102"/>
        <w:sz w:val="22"/>
        <w:szCs w:val="22"/>
        <w:lang w:val="es-ES" w:eastAsia="en-US" w:bidi="ar-SA"/>
      </w:rPr>
    </w:lvl>
    <w:lvl w:ilvl="2" w:tplc="E268511A">
      <w:start w:val="1"/>
      <w:numFmt w:val="decimal"/>
      <w:lvlText w:val="%3-"/>
      <w:lvlJc w:val="left"/>
      <w:pPr>
        <w:ind w:left="390" w:hanging="255"/>
      </w:pPr>
      <w:rPr>
        <w:rFonts w:ascii="Arial MT" w:eastAsia="Arial MT" w:hAnsi="Arial MT" w:cs="Arial MT" w:hint="default"/>
        <w:b w:val="0"/>
        <w:bCs w:val="0"/>
        <w:i w:val="0"/>
        <w:iCs w:val="0"/>
        <w:spacing w:val="-6"/>
        <w:w w:val="102"/>
        <w:sz w:val="22"/>
        <w:szCs w:val="22"/>
        <w:lang w:val="es-ES" w:eastAsia="en-US" w:bidi="ar-SA"/>
      </w:rPr>
    </w:lvl>
    <w:lvl w:ilvl="3" w:tplc="C6C2725A">
      <w:numFmt w:val="bullet"/>
      <w:lvlText w:val="•"/>
      <w:lvlJc w:val="left"/>
      <w:pPr>
        <w:ind w:left="2611" w:hanging="255"/>
      </w:pPr>
      <w:rPr>
        <w:rFonts w:hint="default"/>
        <w:lang w:val="es-ES" w:eastAsia="en-US" w:bidi="ar-SA"/>
      </w:rPr>
    </w:lvl>
    <w:lvl w:ilvl="4" w:tplc="765C0E14">
      <w:numFmt w:val="bullet"/>
      <w:lvlText w:val="•"/>
      <w:lvlJc w:val="left"/>
      <w:pPr>
        <w:ind w:left="3717" w:hanging="255"/>
      </w:pPr>
      <w:rPr>
        <w:rFonts w:hint="default"/>
        <w:lang w:val="es-ES" w:eastAsia="en-US" w:bidi="ar-SA"/>
      </w:rPr>
    </w:lvl>
    <w:lvl w:ilvl="5" w:tplc="6EAC497C">
      <w:numFmt w:val="bullet"/>
      <w:lvlText w:val="•"/>
      <w:lvlJc w:val="left"/>
      <w:pPr>
        <w:ind w:left="4822" w:hanging="255"/>
      </w:pPr>
      <w:rPr>
        <w:rFonts w:hint="default"/>
        <w:lang w:val="es-ES" w:eastAsia="en-US" w:bidi="ar-SA"/>
      </w:rPr>
    </w:lvl>
    <w:lvl w:ilvl="6" w:tplc="6DB2BB38">
      <w:numFmt w:val="bullet"/>
      <w:lvlText w:val="•"/>
      <w:lvlJc w:val="left"/>
      <w:pPr>
        <w:ind w:left="5928" w:hanging="255"/>
      </w:pPr>
      <w:rPr>
        <w:rFonts w:hint="default"/>
        <w:lang w:val="es-ES" w:eastAsia="en-US" w:bidi="ar-SA"/>
      </w:rPr>
    </w:lvl>
    <w:lvl w:ilvl="7" w:tplc="0D7A82E4">
      <w:numFmt w:val="bullet"/>
      <w:lvlText w:val="•"/>
      <w:lvlJc w:val="left"/>
      <w:pPr>
        <w:ind w:left="7034" w:hanging="255"/>
      </w:pPr>
      <w:rPr>
        <w:rFonts w:hint="default"/>
        <w:lang w:val="es-ES" w:eastAsia="en-US" w:bidi="ar-SA"/>
      </w:rPr>
    </w:lvl>
    <w:lvl w:ilvl="8" w:tplc="C884FA40">
      <w:numFmt w:val="bullet"/>
      <w:lvlText w:val="•"/>
      <w:lvlJc w:val="left"/>
      <w:pPr>
        <w:ind w:left="8139" w:hanging="255"/>
      </w:pPr>
      <w:rPr>
        <w:rFonts w:hint="default"/>
        <w:lang w:val="es-ES" w:eastAsia="en-US" w:bidi="ar-SA"/>
      </w:rPr>
    </w:lvl>
  </w:abstractNum>
  <w:abstractNum w:abstractNumId="18" w15:restartNumberingAfterBreak="0">
    <w:nsid w:val="4EEE33F1"/>
    <w:multiLevelType w:val="hybridMultilevel"/>
    <w:tmpl w:val="E31A21AE"/>
    <w:lvl w:ilvl="0" w:tplc="99FE4674">
      <w:start w:val="1"/>
      <w:numFmt w:val="lowerLetter"/>
      <w:lvlText w:val="%1)"/>
      <w:lvlJc w:val="left"/>
      <w:pPr>
        <w:ind w:left="136" w:hanging="286"/>
      </w:pPr>
      <w:rPr>
        <w:rFonts w:ascii="Arial MT" w:eastAsia="Arial MT" w:hAnsi="Arial MT" w:cs="Arial MT" w:hint="default"/>
        <w:b w:val="0"/>
        <w:bCs w:val="0"/>
        <w:i w:val="0"/>
        <w:iCs w:val="0"/>
        <w:spacing w:val="-6"/>
        <w:w w:val="102"/>
        <w:sz w:val="22"/>
        <w:szCs w:val="22"/>
        <w:lang w:val="es-ES" w:eastAsia="en-US" w:bidi="ar-SA"/>
      </w:rPr>
    </w:lvl>
    <w:lvl w:ilvl="1" w:tplc="31D62934">
      <w:start w:val="1"/>
      <w:numFmt w:val="lowerLetter"/>
      <w:lvlText w:val="%2)"/>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2" w:tplc="00EA8F18">
      <w:numFmt w:val="bullet"/>
      <w:lvlText w:val="•"/>
      <w:lvlJc w:val="left"/>
      <w:pPr>
        <w:ind w:left="1914" w:hanging="360"/>
      </w:pPr>
      <w:rPr>
        <w:rFonts w:hint="default"/>
        <w:lang w:val="es-ES" w:eastAsia="en-US" w:bidi="ar-SA"/>
      </w:rPr>
    </w:lvl>
    <w:lvl w:ilvl="3" w:tplc="1EECB8F0">
      <w:numFmt w:val="bullet"/>
      <w:lvlText w:val="•"/>
      <w:lvlJc w:val="left"/>
      <w:pPr>
        <w:ind w:left="2969" w:hanging="360"/>
      </w:pPr>
      <w:rPr>
        <w:rFonts w:hint="default"/>
        <w:lang w:val="es-ES" w:eastAsia="en-US" w:bidi="ar-SA"/>
      </w:rPr>
    </w:lvl>
    <w:lvl w:ilvl="4" w:tplc="692AE00A">
      <w:numFmt w:val="bullet"/>
      <w:lvlText w:val="•"/>
      <w:lvlJc w:val="left"/>
      <w:pPr>
        <w:ind w:left="4023" w:hanging="360"/>
      </w:pPr>
      <w:rPr>
        <w:rFonts w:hint="default"/>
        <w:lang w:val="es-ES" w:eastAsia="en-US" w:bidi="ar-SA"/>
      </w:rPr>
    </w:lvl>
    <w:lvl w:ilvl="5" w:tplc="6786EF46">
      <w:numFmt w:val="bullet"/>
      <w:lvlText w:val="•"/>
      <w:lvlJc w:val="left"/>
      <w:pPr>
        <w:ind w:left="5078" w:hanging="360"/>
      </w:pPr>
      <w:rPr>
        <w:rFonts w:hint="default"/>
        <w:lang w:val="es-ES" w:eastAsia="en-US" w:bidi="ar-SA"/>
      </w:rPr>
    </w:lvl>
    <w:lvl w:ilvl="6" w:tplc="F99A52B2">
      <w:numFmt w:val="bullet"/>
      <w:lvlText w:val="•"/>
      <w:lvlJc w:val="left"/>
      <w:pPr>
        <w:ind w:left="6132" w:hanging="360"/>
      </w:pPr>
      <w:rPr>
        <w:rFonts w:hint="default"/>
        <w:lang w:val="es-ES" w:eastAsia="en-US" w:bidi="ar-SA"/>
      </w:rPr>
    </w:lvl>
    <w:lvl w:ilvl="7" w:tplc="0B46F7B2">
      <w:numFmt w:val="bullet"/>
      <w:lvlText w:val="•"/>
      <w:lvlJc w:val="left"/>
      <w:pPr>
        <w:ind w:left="7187" w:hanging="360"/>
      </w:pPr>
      <w:rPr>
        <w:rFonts w:hint="default"/>
        <w:lang w:val="es-ES" w:eastAsia="en-US" w:bidi="ar-SA"/>
      </w:rPr>
    </w:lvl>
    <w:lvl w:ilvl="8" w:tplc="F92CB1F0">
      <w:numFmt w:val="bullet"/>
      <w:lvlText w:val="•"/>
      <w:lvlJc w:val="left"/>
      <w:pPr>
        <w:ind w:left="8241" w:hanging="360"/>
      </w:pPr>
      <w:rPr>
        <w:rFonts w:hint="default"/>
        <w:lang w:val="es-ES" w:eastAsia="en-US" w:bidi="ar-SA"/>
      </w:rPr>
    </w:lvl>
  </w:abstractNum>
  <w:abstractNum w:abstractNumId="19" w15:restartNumberingAfterBreak="0">
    <w:nsid w:val="52392B17"/>
    <w:multiLevelType w:val="hybridMultilevel"/>
    <w:tmpl w:val="072428A0"/>
    <w:lvl w:ilvl="0" w:tplc="2188ADC6">
      <w:start w:val="1"/>
      <w:numFmt w:val="lowerLetter"/>
      <w:lvlText w:val="%1-"/>
      <w:lvlJc w:val="left"/>
      <w:pPr>
        <w:ind w:left="495" w:hanging="360"/>
      </w:pPr>
      <w:rPr>
        <w:rFonts w:hint="default"/>
      </w:rPr>
    </w:lvl>
    <w:lvl w:ilvl="1" w:tplc="2C0A0019" w:tentative="1">
      <w:start w:val="1"/>
      <w:numFmt w:val="lowerLetter"/>
      <w:lvlText w:val="%2."/>
      <w:lvlJc w:val="left"/>
      <w:pPr>
        <w:ind w:left="1215" w:hanging="360"/>
      </w:pPr>
    </w:lvl>
    <w:lvl w:ilvl="2" w:tplc="2C0A001B" w:tentative="1">
      <w:start w:val="1"/>
      <w:numFmt w:val="lowerRoman"/>
      <w:lvlText w:val="%3."/>
      <w:lvlJc w:val="right"/>
      <w:pPr>
        <w:ind w:left="1935" w:hanging="180"/>
      </w:pPr>
    </w:lvl>
    <w:lvl w:ilvl="3" w:tplc="2C0A000F" w:tentative="1">
      <w:start w:val="1"/>
      <w:numFmt w:val="decimal"/>
      <w:lvlText w:val="%4."/>
      <w:lvlJc w:val="left"/>
      <w:pPr>
        <w:ind w:left="2655" w:hanging="360"/>
      </w:pPr>
    </w:lvl>
    <w:lvl w:ilvl="4" w:tplc="2C0A0019" w:tentative="1">
      <w:start w:val="1"/>
      <w:numFmt w:val="lowerLetter"/>
      <w:lvlText w:val="%5."/>
      <w:lvlJc w:val="left"/>
      <w:pPr>
        <w:ind w:left="3375" w:hanging="360"/>
      </w:pPr>
    </w:lvl>
    <w:lvl w:ilvl="5" w:tplc="2C0A001B" w:tentative="1">
      <w:start w:val="1"/>
      <w:numFmt w:val="lowerRoman"/>
      <w:lvlText w:val="%6."/>
      <w:lvlJc w:val="right"/>
      <w:pPr>
        <w:ind w:left="4095" w:hanging="180"/>
      </w:pPr>
    </w:lvl>
    <w:lvl w:ilvl="6" w:tplc="2C0A000F" w:tentative="1">
      <w:start w:val="1"/>
      <w:numFmt w:val="decimal"/>
      <w:lvlText w:val="%7."/>
      <w:lvlJc w:val="left"/>
      <w:pPr>
        <w:ind w:left="4815" w:hanging="360"/>
      </w:pPr>
    </w:lvl>
    <w:lvl w:ilvl="7" w:tplc="2C0A0019" w:tentative="1">
      <w:start w:val="1"/>
      <w:numFmt w:val="lowerLetter"/>
      <w:lvlText w:val="%8."/>
      <w:lvlJc w:val="left"/>
      <w:pPr>
        <w:ind w:left="5535" w:hanging="360"/>
      </w:pPr>
    </w:lvl>
    <w:lvl w:ilvl="8" w:tplc="2C0A001B" w:tentative="1">
      <w:start w:val="1"/>
      <w:numFmt w:val="lowerRoman"/>
      <w:lvlText w:val="%9."/>
      <w:lvlJc w:val="right"/>
      <w:pPr>
        <w:ind w:left="6255" w:hanging="180"/>
      </w:pPr>
    </w:lvl>
  </w:abstractNum>
  <w:abstractNum w:abstractNumId="20" w15:restartNumberingAfterBreak="0">
    <w:nsid w:val="54836E17"/>
    <w:multiLevelType w:val="hybridMultilevel"/>
    <w:tmpl w:val="53A65E4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56D1461D"/>
    <w:multiLevelType w:val="hybridMultilevel"/>
    <w:tmpl w:val="11182B6C"/>
    <w:lvl w:ilvl="0" w:tplc="2188ADC6">
      <w:start w:val="1"/>
      <w:numFmt w:val="lowerLetter"/>
      <w:lvlText w:val="%1-"/>
      <w:lvlJc w:val="left"/>
      <w:pPr>
        <w:ind w:left="495"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7DA179C"/>
    <w:multiLevelType w:val="hybridMultilevel"/>
    <w:tmpl w:val="D5EA2F50"/>
    <w:lvl w:ilvl="0" w:tplc="9A70486E">
      <w:start w:val="1"/>
      <w:numFmt w:val="decimal"/>
      <w:lvlText w:val="%1."/>
      <w:lvlJc w:val="left"/>
      <w:pPr>
        <w:ind w:left="360" w:hanging="360"/>
      </w:pPr>
      <w:rPr>
        <w:rFonts w:hint="default"/>
        <w:b/>
        <w:u w:val="none"/>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15:restartNumberingAfterBreak="0">
    <w:nsid w:val="5A750B16"/>
    <w:multiLevelType w:val="hybridMultilevel"/>
    <w:tmpl w:val="E0A25886"/>
    <w:lvl w:ilvl="0" w:tplc="7012D432">
      <w:start w:val="1"/>
      <w:numFmt w:val="decimal"/>
      <w:lvlText w:val="%1)"/>
      <w:lvlJc w:val="left"/>
      <w:pPr>
        <w:ind w:left="1096" w:hanging="360"/>
      </w:pPr>
      <w:rPr>
        <w:rFonts w:ascii="Arial MT" w:eastAsia="Arial MT" w:hAnsi="Arial MT" w:cs="Arial MT" w:hint="default"/>
        <w:b w:val="0"/>
        <w:bCs w:val="0"/>
        <w:i w:val="0"/>
        <w:iCs w:val="0"/>
        <w:spacing w:val="-6"/>
        <w:w w:val="102"/>
        <w:sz w:val="22"/>
        <w:szCs w:val="22"/>
        <w:lang w:val="es-ES" w:eastAsia="en-US" w:bidi="ar-SA"/>
      </w:rPr>
    </w:lvl>
    <w:lvl w:ilvl="1" w:tplc="25D6CCD6">
      <w:numFmt w:val="bullet"/>
      <w:lvlText w:val="•"/>
      <w:lvlJc w:val="left"/>
      <w:pPr>
        <w:ind w:left="2025" w:hanging="360"/>
      </w:pPr>
      <w:rPr>
        <w:rFonts w:hint="default"/>
        <w:lang w:val="es-ES" w:eastAsia="en-US" w:bidi="ar-SA"/>
      </w:rPr>
    </w:lvl>
    <w:lvl w:ilvl="2" w:tplc="DCF40E24">
      <w:numFmt w:val="bullet"/>
      <w:lvlText w:val="•"/>
      <w:lvlJc w:val="left"/>
      <w:pPr>
        <w:ind w:left="2950" w:hanging="360"/>
      </w:pPr>
      <w:rPr>
        <w:rFonts w:hint="default"/>
        <w:lang w:val="es-ES" w:eastAsia="en-US" w:bidi="ar-SA"/>
      </w:rPr>
    </w:lvl>
    <w:lvl w:ilvl="3" w:tplc="D1F66696">
      <w:numFmt w:val="bullet"/>
      <w:lvlText w:val="•"/>
      <w:lvlJc w:val="left"/>
      <w:pPr>
        <w:ind w:left="3875" w:hanging="360"/>
      </w:pPr>
      <w:rPr>
        <w:rFonts w:hint="default"/>
        <w:lang w:val="es-ES" w:eastAsia="en-US" w:bidi="ar-SA"/>
      </w:rPr>
    </w:lvl>
    <w:lvl w:ilvl="4" w:tplc="0E52DF80">
      <w:numFmt w:val="bullet"/>
      <w:lvlText w:val="•"/>
      <w:lvlJc w:val="left"/>
      <w:pPr>
        <w:ind w:left="4800" w:hanging="360"/>
      </w:pPr>
      <w:rPr>
        <w:rFonts w:hint="default"/>
        <w:lang w:val="es-ES" w:eastAsia="en-US" w:bidi="ar-SA"/>
      </w:rPr>
    </w:lvl>
    <w:lvl w:ilvl="5" w:tplc="AE8A6BDE">
      <w:numFmt w:val="bullet"/>
      <w:lvlText w:val="•"/>
      <w:lvlJc w:val="left"/>
      <w:pPr>
        <w:ind w:left="5725" w:hanging="360"/>
      </w:pPr>
      <w:rPr>
        <w:rFonts w:hint="default"/>
        <w:lang w:val="es-ES" w:eastAsia="en-US" w:bidi="ar-SA"/>
      </w:rPr>
    </w:lvl>
    <w:lvl w:ilvl="6" w:tplc="B8D0B082">
      <w:numFmt w:val="bullet"/>
      <w:lvlText w:val="•"/>
      <w:lvlJc w:val="left"/>
      <w:pPr>
        <w:ind w:left="6650" w:hanging="360"/>
      </w:pPr>
      <w:rPr>
        <w:rFonts w:hint="default"/>
        <w:lang w:val="es-ES" w:eastAsia="en-US" w:bidi="ar-SA"/>
      </w:rPr>
    </w:lvl>
    <w:lvl w:ilvl="7" w:tplc="202A54AA">
      <w:numFmt w:val="bullet"/>
      <w:lvlText w:val="•"/>
      <w:lvlJc w:val="left"/>
      <w:pPr>
        <w:ind w:left="7575" w:hanging="360"/>
      </w:pPr>
      <w:rPr>
        <w:rFonts w:hint="default"/>
        <w:lang w:val="es-ES" w:eastAsia="en-US" w:bidi="ar-SA"/>
      </w:rPr>
    </w:lvl>
    <w:lvl w:ilvl="8" w:tplc="979005FA">
      <w:numFmt w:val="bullet"/>
      <w:lvlText w:val="•"/>
      <w:lvlJc w:val="left"/>
      <w:pPr>
        <w:ind w:left="8500" w:hanging="360"/>
      </w:pPr>
      <w:rPr>
        <w:rFonts w:hint="default"/>
        <w:lang w:val="es-ES" w:eastAsia="en-US" w:bidi="ar-SA"/>
      </w:rPr>
    </w:lvl>
  </w:abstractNum>
  <w:abstractNum w:abstractNumId="24" w15:restartNumberingAfterBreak="0">
    <w:nsid w:val="5E7F005D"/>
    <w:multiLevelType w:val="multilevel"/>
    <w:tmpl w:val="5DAE5062"/>
    <w:lvl w:ilvl="0">
      <w:start w:val="1"/>
      <w:numFmt w:val="bullet"/>
      <w:lvlText w:val=""/>
      <w:lvlJc w:val="left"/>
      <w:pPr>
        <w:tabs>
          <w:tab w:val="num" w:pos="1358"/>
        </w:tabs>
        <w:ind w:left="1358" w:hanging="360"/>
      </w:pPr>
      <w:rPr>
        <w:rFonts w:ascii="Symbol" w:hAnsi="Symbol" w:hint="default"/>
        <w:sz w:val="20"/>
      </w:rPr>
    </w:lvl>
    <w:lvl w:ilvl="1">
      <w:start w:val="1"/>
      <w:numFmt w:val="bullet"/>
      <w:lvlText w:val="o"/>
      <w:lvlJc w:val="left"/>
      <w:pPr>
        <w:tabs>
          <w:tab w:val="num" w:pos="2078"/>
        </w:tabs>
        <w:ind w:left="2078" w:hanging="360"/>
      </w:pPr>
      <w:rPr>
        <w:rFonts w:ascii="Courier New" w:hAnsi="Courier New" w:cs="Times New Roman" w:hint="default"/>
        <w:sz w:val="20"/>
      </w:rPr>
    </w:lvl>
    <w:lvl w:ilvl="2">
      <w:start w:val="1"/>
      <w:numFmt w:val="bullet"/>
      <w:lvlText w:val=""/>
      <w:lvlJc w:val="left"/>
      <w:pPr>
        <w:tabs>
          <w:tab w:val="num" w:pos="2798"/>
        </w:tabs>
        <w:ind w:left="2798" w:hanging="360"/>
      </w:pPr>
      <w:rPr>
        <w:rFonts w:ascii="Wingdings" w:hAnsi="Wingdings" w:hint="default"/>
        <w:sz w:val="20"/>
      </w:rPr>
    </w:lvl>
    <w:lvl w:ilvl="3">
      <w:start w:val="1"/>
      <w:numFmt w:val="bullet"/>
      <w:lvlText w:val=""/>
      <w:lvlJc w:val="left"/>
      <w:pPr>
        <w:tabs>
          <w:tab w:val="num" w:pos="3518"/>
        </w:tabs>
        <w:ind w:left="3518" w:hanging="360"/>
      </w:pPr>
      <w:rPr>
        <w:rFonts w:ascii="Wingdings" w:hAnsi="Wingdings" w:hint="default"/>
        <w:sz w:val="20"/>
      </w:rPr>
    </w:lvl>
    <w:lvl w:ilvl="4">
      <w:start w:val="1"/>
      <w:numFmt w:val="bullet"/>
      <w:lvlText w:val=""/>
      <w:lvlJc w:val="left"/>
      <w:pPr>
        <w:tabs>
          <w:tab w:val="num" w:pos="4238"/>
        </w:tabs>
        <w:ind w:left="4238" w:hanging="360"/>
      </w:pPr>
      <w:rPr>
        <w:rFonts w:ascii="Wingdings" w:hAnsi="Wingdings" w:hint="default"/>
        <w:sz w:val="20"/>
      </w:rPr>
    </w:lvl>
    <w:lvl w:ilvl="5">
      <w:start w:val="1"/>
      <w:numFmt w:val="bullet"/>
      <w:lvlText w:val=""/>
      <w:lvlJc w:val="left"/>
      <w:pPr>
        <w:tabs>
          <w:tab w:val="num" w:pos="4958"/>
        </w:tabs>
        <w:ind w:left="4958" w:hanging="360"/>
      </w:pPr>
      <w:rPr>
        <w:rFonts w:ascii="Wingdings" w:hAnsi="Wingdings" w:hint="default"/>
        <w:sz w:val="20"/>
      </w:rPr>
    </w:lvl>
    <w:lvl w:ilvl="6">
      <w:start w:val="1"/>
      <w:numFmt w:val="bullet"/>
      <w:lvlText w:val=""/>
      <w:lvlJc w:val="left"/>
      <w:pPr>
        <w:tabs>
          <w:tab w:val="num" w:pos="5678"/>
        </w:tabs>
        <w:ind w:left="5678" w:hanging="360"/>
      </w:pPr>
      <w:rPr>
        <w:rFonts w:ascii="Wingdings" w:hAnsi="Wingdings" w:hint="default"/>
        <w:sz w:val="20"/>
      </w:rPr>
    </w:lvl>
    <w:lvl w:ilvl="7">
      <w:start w:val="1"/>
      <w:numFmt w:val="bullet"/>
      <w:lvlText w:val=""/>
      <w:lvlJc w:val="left"/>
      <w:pPr>
        <w:tabs>
          <w:tab w:val="num" w:pos="6398"/>
        </w:tabs>
        <w:ind w:left="6398" w:hanging="360"/>
      </w:pPr>
      <w:rPr>
        <w:rFonts w:ascii="Wingdings" w:hAnsi="Wingdings" w:hint="default"/>
        <w:sz w:val="20"/>
      </w:rPr>
    </w:lvl>
    <w:lvl w:ilvl="8">
      <w:start w:val="1"/>
      <w:numFmt w:val="bullet"/>
      <w:lvlText w:val=""/>
      <w:lvlJc w:val="left"/>
      <w:pPr>
        <w:tabs>
          <w:tab w:val="num" w:pos="7118"/>
        </w:tabs>
        <w:ind w:left="7118" w:hanging="360"/>
      </w:pPr>
      <w:rPr>
        <w:rFonts w:ascii="Wingdings" w:hAnsi="Wingdings" w:hint="default"/>
        <w:sz w:val="20"/>
      </w:rPr>
    </w:lvl>
  </w:abstractNum>
  <w:abstractNum w:abstractNumId="25" w15:restartNumberingAfterBreak="0">
    <w:nsid w:val="64444763"/>
    <w:multiLevelType w:val="hybridMultilevel"/>
    <w:tmpl w:val="B7C4784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6" w15:restartNumberingAfterBreak="0">
    <w:nsid w:val="64C53353"/>
    <w:multiLevelType w:val="hybridMultilevel"/>
    <w:tmpl w:val="E0A25886"/>
    <w:lvl w:ilvl="0" w:tplc="7012D432">
      <w:start w:val="1"/>
      <w:numFmt w:val="decimal"/>
      <w:lvlText w:val="%1)"/>
      <w:lvlJc w:val="left"/>
      <w:pPr>
        <w:ind w:left="1096" w:hanging="360"/>
      </w:pPr>
      <w:rPr>
        <w:rFonts w:ascii="Arial MT" w:eastAsia="Arial MT" w:hAnsi="Arial MT" w:cs="Arial MT" w:hint="default"/>
        <w:b w:val="0"/>
        <w:bCs w:val="0"/>
        <w:i w:val="0"/>
        <w:iCs w:val="0"/>
        <w:spacing w:val="-6"/>
        <w:w w:val="102"/>
        <w:sz w:val="22"/>
        <w:szCs w:val="22"/>
        <w:lang w:val="es-ES" w:eastAsia="en-US" w:bidi="ar-SA"/>
      </w:rPr>
    </w:lvl>
    <w:lvl w:ilvl="1" w:tplc="25D6CCD6">
      <w:numFmt w:val="bullet"/>
      <w:lvlText w:val="•"/>
      <w:lvlJc w:val="left"/>
      <w:pPr>
        <w:ind w:left="2025" w:hanging="360"/>
      </w:pPr>
      <w:rPr>
        <w:rFonts w:hint="default"/>
        <w:lang w:val="es-ES" w:eastAsia="en-US" w:bidi="ar-SA"/>
      </w:rPr>
    </w:lvl>
    <w:lvl w:ilvl="2" w:tplc="DCF40E24">
      <w:numFmt w:val="bullet"/>
      <w:lvlText w:val="•"/>
      <w:lvlJc w:val="left"/>
      <w:pPr>
        <w:ind w:left="2950" w:hanging="360"/>
      </w:pPr>
      <w:rPr>
        <w:rFonts w:hint="default"/>
        <w:lang w:val="es-ES" w:eastAsia="en-US" w:bidi="ar-SA"/>
      </w:rPr>
    </w:lvl>
    <w:lvl w:ilvl="3" w:tplc="D1F66696">
      <w:numFmt w:val="bullet"/>
      <w:lvlText w:val="•"/>
      <w:lvlJc w:val="left"/>
      <w:pPr>
        <w:ind w:left="3875" w:hanging="360"/>
      </w:pPr>
      <w:rPr>
        <w:rFonts w:hint="default"/>
        <w:lang w:val="es-ES" w:eastAsia="en-US" w:bidi="ar-SA"/>
      </w:rPr>
    </w:lvl>
    <w:lvl w:ilvl="4" w:tplc="0E52DF80">
      <w:numFmt w:val="bullet"/>
      <w:lvlText w:val="•"/>
      <w:lvlJc w:val="left"/>
      <w:pPr>
        <w:ind w:left="4800" w:hanging="360"/>
      </w:pPr>
      <w:rPr>
        <w:rFonts w:hint="default"/>
        <w:lang w:val="es-ES" w:eastAsia="en-US" w:bidi="ar-SA"/>
      </w:rPr>
    </w:lvl>
    <w:lvl w:ilvl="5" w:tplc="AE8A6BDE">
      <w:numFmt w:val="bullet"/>
      <w:lvlText w:val="•"/>
      <w:lvlJc w:val="left"/>
      <w:pPr>
        <w:ind w:left="5725" w:hanging="360"/>
      </w:pPr>
      <w:rPr>
        <w:rFonts w:hint="default"/>
        <w:lang w:val="es-ES" w:eastAsia="en-US" w:bidi="ar-SA"/>
      </w:rPr>
    </w:lvl>
    <w:lvl w:ilvl="6" w:tplc="B8D0B082">
      <w:numFmt w:val="bullet"/>
      <w:lvlText w:val="•"/>
      <w:lvlJc w:val="left"/>
      <w:pPr>
        <w:ind w:left="6650" w:hanging="360"/>
      </w:pPr>
      <w:rPr>
        <w:rFonts w:hint="default"/>
        <w:lang w:val="es-ES" w:eastAsia="en-US" w:bidi="ar-SA"/>
      </w:rPr>
    </w:lvl>
    <w:lvl w:ilvl="7" w:tplc="202A54AA">
      <w:numFmt w:val="bullet"/>
      <w:lvlText w:val="•"/>
      <w:lvlJc w:val="left"/>
      <w:pPr>
        <w:ind w:left="7575" w:hanging="360"/>
      </w:pPr>
      <w:rPr>
        <w:rFonts w:hint="default"/>
        <w:lang w:val="es-ES" w:eastAsia="en-US" w:bidi="ar-SA"/>
      </w:rPr>
    </w:lvl>
    <w:lvl w:ilvl="8" w:tplc="979005FA">
      <w:numFmt w:val="bullet"/>
      <w:lvlText w:val="•"/>
      <w:lvlJc w:val="left"/>
      <w:pPr>
        <w:ind w:left="8500" w:hanging="360"/>
      </w:pPr>
      <w:rPr>
        <w:rFonts w:hint="default"/>
        <w:lang w:val="es-ES" w:eastAsia="en-US" w:bidi="ar-SA"/>
      </w:rPr>
    </w:lvl>
  </w:abstractNum>
  <w:abstractNum w:abstractNumId="27" w15:restartNumberingAfterBreak="0">
    <w:nsid w:val="6A3F3FA5"/>
    <w:multiLevelType w:val="hybridMultilevel"/>
    <w:tmpl w:val="B52CDD06"/>
    <w:lvl w:ilvl="0" w:tplc="2C0A0001">
      <w:start w:val="1"/>
      <w:numFmt w:val="bullet"/>
      <w:lvlText w:val=""/>
      <w:lvlJc w:val="left"/>
      <w:pPr>
        <w:ind w:left="1718" w:hanging="360"/>
      </w:pPr>
      <w:rPr>
        <w:rFonts w:ascii="Symbol" w:hAnsi="Symbol" w:hint="default"/>
      </w:rPr>
    </w:lvl>
    <w:lvl w:ilvl="1" w:tplc="2C0A0003" w:tentative="1">
      <w:start w:val="1"/>
      <w:numFmt w:val="bullet"/>
      <w:lvlText w:val="o"/>
      <w:lvlJc w:val="left"/>
      <w:pPr>
        <w:ind w:left="2438" w:hanging="360"/>
      </w:pPr>
      <w:rPr>
        <w:rFonts w:ascii="Courier New" w:hAnsi="Courier New" w:cs="Courier New" w:hint="default"/>
      </w:rPr>
    </w:lvl>
    <w:lvl w:ilvl="2" w:tplc="2C0A0005" w:tentative="1">
      <w:start w:val="1"/>
      <w:numFmt w:val="bullet"/>
      <w:lvlText w:val=""/>
      <w:lvlJc w:val="left"/>
      <w:pPr>
        <w:ind w:left="3158" w:hanging="360"/>
      </w:pPr>
      <w:rPr>
        <w:rFonts w:ascii="Wingdings" w:hAnsi="Wingdings" w:hint="default"/>
      </w:rPr>
    </w:lvl>
    <w:lvl w:ilvl="3" w:tplc="2C0A0001" w:tentative="1">
      <w:start w:val="1"/>
      <w:numFmt w:val="bullet"/>
      <w:lvlText w:val=""/>
      <w:lvlJc w:val="left"/>
      <w:pPr>
        <w:ind w:left="3878" w:hanging="360"/>
      </w:pPr>
      <w:rPr>
        <w:rFonts w:ascii="Symbol" w:hAnsi="Symbol" w:hint="default"/>
      </w:rPr>
    </w:lvl>
    <w:lvl w:ilvl="4" w:tplc="2C0A0003" w:tentative="1">
      <w:start w:val="1"/>
      <w:numFmt w:val="bullet"/>
      <w:lvlText w:val="o"/>
      <w:lvlJc w:val="left"/>
      <w:pPr>
        <w:ind w:left="4598" w:hanging="360"/>
      </w:pPr>
      <w:rPr>
        <w:rFonts w:ascii="Courier New" w:hAnsi="Courier New" w:cs="Courier New" w:hint="default"/>
      </w:rPr>
    </w:lvl>
    <w:lvl w:ilvl="5" w:tplc="2C0A0005" w:tentative="1">
      <w:start w:val="1"/>
      <w:numFmt w:val="bullet"/>
      <w:lvlText w:val=""/>
      <w:lvlJc w:val="left"/>
      <w:pPr>
        <w:ind w:left="5318" w:hanging="360"/>
      </w:pPr>
      <w:rPr>
        <w:rFonts w:ascii="Wingdings" w:hAnsi="Wingdings" w:hint="default"/>
      </w:rPr>
    </w:lvl>
    <w:lvl w:ilvl="6" w:tplc="2C0A0001" w:tentative="1">
      <w:start w:val="1"/>
      <w:numFmt w:val="bullet"/>
      <w:lvlText w:val=""/>
      <w:lvlJc w:val="left"/>
      <w:pPr>
        <w:ind w:left="6038" w:hanging="360"/>
      </w:pPr>
      <w:rPr>
        <w:rFonts w:ascii="Symbol" w:hAnsi="Symbol" w:hint="default"/>
      </w:rPr>
    </w:lvl>
    <w:lvl w:ilvl="7" w:tplc="2C0A0003" w:tentative="1">
      <w:start w:val="1"/>
      <w:numFmt w:val="bullet"/>
      <w:lvlText w:val="o"/>
      <w:lvlJc w:val="left"/>
      <w:pPr>
        <w:ind w:left="6758" w:hanging="360"/>
      </w:pPr>
      <w:rPr>
        <w:rFonts w:ascii="Courier New" w:hAnsi="Courier New" w:cs="Courier New" w:hint="default"/>
      </w:rPr>
    </w:lvl>
    <w:lvl w:ilvl="8" w:tplc="2C0A0005" w:tentative="1">
      <w:start w:val="1"/>
      <w:numFmt w:val="bullet"/>
      <w:lvlText w:val=""/>
      <w:lvlJc w:val="left"/>
      <w:pPr>
        <w:ind w:left="7478" w:hanging="360"/>
      </w:pPr>
      <w:rPr>
        <w:rFonts w:ascii="Wingdings" w:hAnsi="Wingdings" w:hint="default"/>
      </w:rPr>
    </w:lvl>
  </w:abstractNum>
  <w:abstractNum w:abstractNumId="28" w15:restartNumberingAfterBreak="0">
    <w:nsid w:val="6C1A66CC"/>
    <w:multiLevelType w:val="hybridMultilevel"/>
    <w:tmpl w:val="FE1891E2"/>
    <w:lvl w:ilvl="0" w:tplc="F8F68B70">
      <w:start w:val="1"/>
      <w:numFmt w:val="lowerLetter"/>
      <w:lvlText w:val="%1)"/>
      <w:lvlJc w:val="left"/>
      <w:pPr>
        <w:ind w:left="136" w:hanging="286"/>
      </w:pPr>
      <w:rPr>
        <w:rFonts w:ascii="Arial MT" w:eastAsia="Arial MT" w:hAnsi="Arial MT" w:cs="Arial MT" w:hint="default"/>
        <w:b w:val="0"/>
        <w:bCs w:val="0"/>
        <w:i w:val="0"/>
        <w:iCs w:val="0"/>
        <w:spacing w:val="-6"/>
        <w:w w:val="102"/>
        <w:sz w:val="22"/>
        <w:szCs w:val="22"/>
        <w:lang w:val="es-ES" w:eastAsia="en-US" w:bidi="ar-SA"/>
      </w:rPr>
    </w:lvl>
    <w:lvl w:ilvl="1" w:tplc="F2CE4A16">
      <w:numFmt w:val="bullet"/>
      <w:lvlText w:val="•"/>
      <w:lvlJc w:val="left"/>
      <w:pPr>
        <w:ind w:left="1161" w:hanging="286"/>
      </w:pPr>
      <w:rPr>
        <w:rFonts w:hint="default"/>
        <w:lang w:val="es-ES" w:eastAsia="en-US" w:bidi="ar-SA"/>
      </w:rPr>
    </w:lvl>
    <w:lvl w:ilvl="2" w:tplc="AE14C95A">
      <w:numFmt w:val="bullet"/>
      <w:lvlText w:val="•"/>
      <w:lvlJc w:val="left"/>
      <w:pPr>
        <w:ind w:left="2182" w:hanging="286"/>
      </w:pPr>
      <w:rPr>
        <w:rFonts w:hint="default"/>
        <w:lang w:val="es-ES" w:eastAsia="en-US" w:bidi="ar-SA"/>
      </w:rPr>
    </w:lvl>
    <w:lvl w:ilvl="3" w:tplc="F6EC6C20">
      <w:numFmt w:val="bullet"/>
      <w:lvlText w:val="•"/>
      <w:lvlJc w:val="left"/>
      <w:pPr>
        <w:ind w:left="3203" w:hanging="286"/>
      </w:pPr>
      <w:rPr>
        <w:rFonts w:hint="default"/>
        <w:lang w:val="es-ES" w:eastAsia="en-US" w:bidi="ar-SA"/>
      </w:rPr>
    </w:lvl>
    <w:lvl w:ilvl="4" w:tplc="8FCA9F5C">
      <w:numFmt w:val="bullet"/>
      <w:lvlText w:val="•"/>
      <w:lvlJc w:val="left"/>
      <w:pPr>
        <w:ind w:left="4224" w:hanging="286"/>
      </w:pPr>
      <w:rPr>
        <w:rFonts w:hint="default"/>
        <w:lang w:val="es-ES" w:eastAsia="en-US" w:bidi="ar-SA"/>
      </w:rPr>
    </w:lvl>
    <w:lvl w:ilvl="5" w:tplc="F50A1886">
      <w:numFmt w:val="bullet"/>
      <w:lvlText w:val="•"/>
      <w:lvlJc w:val="left"/>
      <w:pPr>
        <w:ind w:left="5245" w:hanging="286"/>
      </w:pPr>
      <w:rPr>
        <w:rFonts w:hint="default"/>
        <w:lang w:val="es-ES" w:eastAsia="en-US" w:bidi="ar-SA"/>
      </w:rPr>
    </w:lvl>
    <w:lvl w:ilvl="6" w:tplc="4614FEB2">
      <w:numFmt w:val="bullet"/>
      <w:lvlText w:val="•"/>
      <w:lvlJc w:val="left"/>
      <w:pPr>
        <w:ind w:left="6266" w:hanging="286"/>
      </w:pPr>
      <w:rPr>
        <w:rFonts w:hint="default"/>
        <w:lang w:val="es-ES" w:eastAsia="en-US" w:bidi="ar-SA"/>
      </w:rPr>
    </w:lvl>
    <w:lvl w:ilvl="7" w:tplc="8F2651C4">
      <w:numFmt w:val="bullet"/>
      <w:lvlText w:val="•"/>
      <w:lvlJc w:val="left"/>
      <w:pPr>
        <w:ind w:left="7287" w:hanging="286"/>
      </w:pPr>
      <w:rPr>
        <w:rFonts w:hint="default"/>
        <w:lang w:val="es-ES" w:eastAsia="en-US" w:bidi="ar-SA"/>
      </w:rPr>
    </w:lvl>
    <w:lvl w:ilvl="8" w:tplc="509ABE72">
      <w:numFmt w:val="bullet"/>
      <w:lvlText w:val="•"/>
      <w:lvlJc w:val="left"/>
      <w:pPr>
        <w:ind w:left="8308" w:hanging="286"/>
      </w:pPr>
      <w:rPr>
        <w:rFonts w:hint="default"/>
        <w:lang w:val="es-ES" w:eastAsia="en-US" w:bidi="ar-SA"/>
      </w:rPr>
    </w:lvl>
  </w:abstractNum>
  <w:abstractNum w:abstractNumId="29" w15:restartNumberingAfterBreak="0">
    <w:nsid w:val="6DF2289E"/>
    <w:multiLevelType w:val="hybridMultilevel"/>
    <w:tmpl w:val="C9A2E5AA"/>
    <w:lvl w:ilvl="0" w:tplc="2C0A0019">
      <w:start w:val="1"/>
      <w:numFmt w:val="lowerLetter"/>
      <w:lvlText w:val="%1."/>
      <w:lvlJc w:val="left"/>
      <w:pPr>
        <w:ind w:left="1494" w:hanging="360"/>
      </w:pPr>
    </w:lvl>
    <w:lvl w:ilvl="1" w:tplc="2C0A0019" w:tentative="1">
      <w:start w:val="1"/>
      <w:numFmt w:val="lowerLetter"/>
      <w:lvlText w:val="%2."/>
      <w:lvlJc w:val="left"/>
      <w:pPr>
        <w:ind w:left="1507" w:hanging="360"/>
      </w:pPr>
    </w:lvl>
    <w:lvl w:ilvl="2" w:tplc="2C0A001B" w:tentative="1">
      <w:start w:val="1"/>
      <w:numFmt w:val="lowerRoman"/>
      <w:lvlText w:val="%3."/>
      <w:lvlJc w:val="right"/>
      <w:pPr>
        <w:ind w:left="2227" w:hanging="180"/>
      </w:pPr>
    </w:lvl>
    <w:lvl w:ilvl="3" w:tplc="2C0A000F" w:tentative="1">
      <w:start w:val="1"/>
      <w:numFmt w:val="decimal"/>
      <w:lvlText w:val="%4."/>
      <w:lvlJc w:val="left"/>
      <w:pPr>
        <w:ind w:left="2947" w:hanging="360"/>
      </w:pPr>
    </w:lvl>
    <w:lvl w:ilvl="4" w:tplc="2C0A0019" w:tentative="1">
      <w:start w:val="1"/>
      <w:numFmt w:val="lowerLetter"/>
      <w:lvlText w:val="%5."/>
      <w:lvlJc w:val="left"/>
      <w:pPr>
        <w:ind w:left="3667" w:hanging="360"/>
      </w:pPr>
    </w:lvl>
    <w:lvl w:ilvl="5" w:tplc="2C0A001B" w:tentative="1">
      <w:start w:val="1"/>
      <w:numFmt w:val="lowerRoman"/>
      <w:lvlText w:val="%6."/>
      <w:lvlJc w:val="right"/>
      <w:pPr>
        <w:ind w:left="4387" w:hanging="180"/>
      </w:pPr>
    </w:lvl>
    <w:lvl w:ilvl="6" w:tplc="2C0A000F" w:tentative="1">
      <w:start w:val="1"/>
      <w:numFmt w:val="decimal"/>
      <w:lvlText w:val="%7."/>
      <w:lvlJc w:val="left"/>
      <w:pPr>
        <w:ind w:left="5107" w:hanging="360"/>
      </w:pPr>
    </w:lvl>
    <w:lvl w:ilvl="7" w:tplc="2C0A0019" w:tentative="1">
      <w:start w:val="1"/>
      <w:numFmt w:val="lowerLetter"/>
      <w:lvlText w:val="%8."/>
      <w:lvlJc w:val="left"/>
      <w:pPr>
        <w:ind w:left="5827" w:hanging="360"/>
      </w:pPr>
    </w:lvl>
    <w:lvl w:ilvl="8" w:tplc="2C0A001B" w:tentative="1">
      <w:start w:val="1"/>
      <w:numFmt w:val="lowerRoman"/>
      <w:lvlText w:val="%9."/>
      <w:lvlJc w:val="right"/>
      <w:pPr>
        <w:ind w:left="6547" w:hanging="180"/>
      </w:pPr>
    </w:lvl>
  </w:abstractNum>
  <w:abstractNum w:abstractNumId="30" w15:restartNumberingAfterBreak="0">
    <w:nsid w:val="7CD70527"/>
    <w:multiLevelType w:val="hybridMultilevel"/>
    <w:tmpl w:val="905E0504"/>
    <w:lvl w:ilvl="0" w:tplc="BD002BE0">
      <w:start w:val="1"/>
      <w:numFmt w:val="lowerLetter"/>
      <w:lvlText w:val="%1)"/>
      <w:lvlJc w:val="left"/>
      <w:pPr>
        <w:ind w:left="856" w:hanging="360"/>
      </w:pPr>
      <w:rPr>
        <w:rFonts w:ascii="Arial MT" w:eastAsia="Arial MT" w:hAnsi="Arial MT" w:cs="Arial MT" w:hint="default"/>
        <w:b w:val="0"/>
        <w:bCs w:val="0"/>
        <w:i w:val="0"/>
        <w:iCs w:val="0"/>
        <w:spacing w:val="-6"/>
        <w:w w:val="102"/>
        <w:sz w:val="22"/>
        <w:szCs w:val="22"/>
        <w:lang w:val="es-ES" w:eastAsia="en-US" w:bidi="ar-SA"/>
      </w:rPr>
    </w:lvl>
    <w:lvl w:ilvl="1" w:tplc="7C7AE888">
      <w:numFmt w:val="bullet"/>
      <w:lvlText w:val="•"/>
      <w:lvlJc w:val="left"/>
      <w:pPr>
        <w:ind w:left="1809" w:hanging="360"/>
      </w:pPr>
      <w:rPr>
        <w:rFonts w:hint="default"/>
        <w:lang w:val="es-ES" w:eastAsia="en-US" w:bidi="ar-SA"/>
      </w:rPr>
    </w:lvl>
    <w:lvl w:ilvl="2" w:tplc="3CF26656">
      <w:numFmt w:val="bullet"/>
      <w:lvlText w:val="•"/>
      <w:lvlJc w:val="left"/>
      <w:pPr>
        <w:ind w:left="2758" w:hanging="360"/>
      </w:pPr>
      <w:rPr>
        <w:rFonts w:hint="default"/>
        <w:lang w:val="es-ES" w:eastAsia="en-US" w:bidi="ar-SA"/>
      </w:rPr>
    </w:lvl>
    <w:lvl w:ilvl="3" w:tplc="691242B2">
      <w:numFmt w:val="bullet"/>
      <w:lvlText w:val="•"/>
      <w:lvlJc w:val="left"/>
      <w:pPr>
        <w:ind w:left="3707" w:hanging="360"/>
      </w:pPr>
      <w:rPr>
        <w:rFonts w:hint="default"/>
        <w:lang w:val="es-ES" w:eastAsia="en-US" w:bidi="ar-SA"/>
      </w:rPr>
    </w:lvl>
    <w:lvl w:ilvl="4" w:tplc="3C54E3B6">
      <w:numFmt w:val="bullet"/>
      <w:lvlText w:val="•"/>
      <w:lvlJc w:val="left"/>
      <w:pPr>
        <w:ind w:left="4656" w:hanging="360"/>
      </w:pPr>
      <w:rPr>
        <w:rFonts w:hint="default"/>
        <w:lang w:val="es-ES" w:eastAsia="en-US" w:bidi="ar-SA"/>
      </w:rPr>
    </w:lvl>
    <w:lvl w:ilvl="5" w:tplc="3A18F41C">
      <w:numFmt w:val="bullet"/>
      <w:lvlText w:val="•"/>
      <w:lvlJc w:val="left"/>
      <w:pPr>
        <w:ind w:left="5605" w:hanging="360"/>
      </w:pPr>
      <w:rPr>
        <w:rFonts w:hint="default"/>
        <w:lang w:val="es-ES" w:eastAsia="en-US" w:bidi="ar-SA"/>
      </w:rPr>
    </w:lvl>
    <w:lvl w:ilvl="6" w:tplc="5EBCEA3C">
      <w:numFmt w:val="bullet"/>
      <w:lvlText w:val="•"/>
      <w:lvlJc w:val="left"/>
      <w:pPr>
        <w:ind w:left="6554" w:hanging="360"/>
      </w:pPr>
      <w:rPr>
        <w:rFonts w:hint="default"/>
        <w:lang w:val="es-ES" w:eastAsia="en-US" w:bidi="ar-SA"/>
      </w:rPr>
    </w:lvl>
    <w:lvl w:ilvl="7" w:tplc="8EA61DB6">
      <w:numFmt w:val="bullet"/>
      <w:lvlText w:val="•"/>
      <w:lvlJc w:val="left"/>
      <w:pPr>
        <w:ind w:left="7503" w:hanging="360"/>
      </w:pPr>
      <w:rPr>
        <w:rFonts w:hint="default"/>
        <w:lang w:val="es-ES" w:eastAsia="en-US" w:bidi="ar-SA"/>
      </w:rPr>
    </w:lvl>
    <w:lvl w:ilvl="8" w:tplc="48F0A06A">
      <w:numFmt w:val="bullet"/>
      <w:lvlText w:val="•"/>
      <w:lvlJc w:val="left"/>
      <w:pPr>
        <w:ind w:left="8452" w:hanging="360"/>
      </w:pPr>
      <w:rPr>
        <w:rFonts w:hint="default"/>
        <w:lang w:val="es-ES" w:eastAsia="en-US" w:bidi="ar-SA"/>
      </w:rPr>
    </w:lvl>
  </w:abstractNum>
  <w:num w:numId="1">
    <w:abstractNumId w:val="1"/>
  </w:num>
  <w:num w:numId="2">
    <w:abstractNumId w:val="13"/>
  </w:num>
  <w:num w:numId="3">
    <w:abstractNumId w:val="12"/>
  </w:num>
  <w:num w:numId="4">
    <w:abstractNumId w:val="9"/>
  </w:num>
  <w:num w:numId="5">
    <w:abstractNumId w:val="30"/>
  </w:num>
  <w:num w:numId="6">
    <w:abstractNumId w:val="23"/>
  </w:num>
  <w:num w:numId="7">
    <w:abstractNumId w:val="17"/>
  </w:num>
  <w:num w:numId="8">
    <w:abstractNumId w:val="0"/>
  </w:num>
  <w:num w:numId="9">
    <w:abstractNumId w:val="18"/>
  </w:num>
  <w:num w:numId="10">
    <w:abstractNumId w:val="28"/>
  </w:num>
  <w:num w:numId="11">
    <w:abstractNumId w:val="16"/>
  </w:num>
  <w:num w:numId="12">
    <w:abstractNumId w:val="2"/>
  </w:num>
  <w:num w:numId="13">
    <w:abstractNumId w:val="22"/>
  </w:num>
  <w:num w:numId="14">
    <w:abstractNumId w:val="29"/>
  </w:num>
  <w:num w:numId="15">
    <w:abstractNumId w:val="3"/>
  </w:num>
  <w:num w:numId="16">
    <w:abstractNumId w:val="14"/>
  </w:num>
  <w:num w:numId="17">
    <w:abstractNumId w:val="5"/>
  </w:num>
  <w:num w:numId="18">
    <w:abstractNumId w:val="4"/>
  </w:num>
  <w:num w:numId="19">
    <w:abstractNumId w:val="11"/>
  </w:num>
  <w:num w:numId="20">
    <w:abstractNumId w:val="24"/>
  </w:num>
  <w:num w:numId="21">
    <w:abstractNumId w:val="10"/>
  </w:num>
  <w:num w:numId="22">
    <w:abstractNumId w:val="27"/>
  </w:num>
  <w:num w:numId="23">
    <w:abstractNumId w:val="7"/>
  </w:num>
  <w:num w:numId="24">
    <w:abstractNumId w:val="15"/>
  </w:num>
  <w:num w:numId="25">
    <w:abstractNumId w:val="26"/>
  </w:num>
  <w:num w:numId="26">
    <w:abstractNumId w:val="6"/>
  </w:num>
  <w:num w:numId="27">
    <w:abstractNumId w:val="19"/>
  </w:num>
  <w:num w:numId="28">
    <w:abstractNumId w:val="6"/>
  </w:num>
  <w:num w:numId="29">
    <w:abstractNumId w:val="21"/>
  </w:num>
  <w:num w:numId="30">
    <w:abstractNumId w:val="8"/>
  </w:num>
  <w:num w:numId="31">
    <w:abstractNumId w:val="2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74"/>
    <w:rsid w:val="00002BBA"/>
    <w:rsid w:val="00004CB6"/>
    <w:rsid w:val="000122F0"/>
    <w:rsid w:val="00015E17"/>
    <w:rsid w:val="00044787"/>
    <w:rsid w:val="0005096E"/>
    <w:rsid w:val="00051534"/>
    <w:rsid w:val="00055F2C"/>
    <w:rsid w:val="00081745"/>
    <w:rsid w:val="000836E1"/>
    <w:rsid w:val="00092DA3"/>
    <w:rsid w:val="00096592"/>
    <w:rsid w:val="000A0A31"/>
    <w:rsid w:val="000C7079"/>
    <w:rsid w:val="000D6278"/>
    <w:rsid w:val="000E6548"/>
    <w:rsid w:val="000F3BF7"/>
    <w:rsid w:val="00103B99"/>
    <w:rsid w:val="00106B05"/>
    <w:rsid w:val="001143B2"/>
    <w:rsid w:val="001210EA"/>
    <w:rsid w:val="001320FE"/>
    <w:rsid w:val="001745F4"/>
    <w:rsid w:val="001750CE"/>
    <w:rsid w:val="00182ECB"/>
    <w:rsid w:val="00185E1F"/>
    <w:rsid w:val="001B4B57"/>
    <w:rsid w:val="001B6372"/>
    <w:rsid w:val="001C0929"/>
    <w:rsid w:val="001D341C"/>
    <w:rsid w:val="001F2950"/>
    <w:rsid w:val="002018C6"/>
    <w:rsid w:val="00212E0C"/>
    <w:rsid w:val="002227BD"/>
    <w:rsid w:val="00241B70"/>
    <w:rsid w:val="00263D99"/>
    <w:rsid w:val="00264390"/>
    <w:rsid w:val="002A2E4E"/>
    <w:rsid w:val="002A61E5"/>
    <w:rsid w:val="002B5AA8"/>
    <w:rsid w:val="002E69B9"/>
    <w:rsid w:val="00302045"/>
    <w:rsid w:val="00307381"/>
    <w:rsid w:val="003122C4"/>
    <w:rsid w:val="00343C2A"/>
    <w:rsid w:val="00351F8A"/>
    <w:rsid w:val="003565A4"/>
    <w:rsid w:val="0036148E"/>
    <w:rsid w:val="00361FC5"/>
    <w:rsid w:val="00363813"/>
    <w:rsid w:val="00363D33"/>
    <w:rsid w:val="003710C6"/>
    <w:rsid w:val="00382FCB"/>
    <w:rsid w:val="00396B53"/>
    <w:rsid w:val="003973D8"/>
    <w:rsid w:val="003A5BA9"/>
    <w:rsid w:val="003B01EF"/>
    <w:rsid w:val="003B1F55"/>
    <w:rsid w:val="003B2F2E"/>
    <w:rsid w:val="003D6891"/>
    <w:rsid w:val="003E2A9C"/>
    <w:rsid w:val="003E58A0"/>
    <w:rsid w:val="003F2ADA"/>
    <w:rsid w:val="00403F1F"/>
    <w:rsid w:val="00407D82"/>
    <w:rsid w:val="004156DE"/>
    <w:rsid w:val="00421383"/>
    <w:rsid w:val="00426CE3"/>
    <w:rsid w:val="00430EF7"/>
    <w:rsid w:val="0043706B"/>
    <w:rsid w:val="00442CC4"/>
    <w:rsid w:val="00453EC9"/>
    <w:rsid w:val="00454CAE"/>
    <w:rsid w:val="0046709D"/>
    <w:rsid w:val="00472CF2"/>
    <w:rsid w:val="00473CAF"/>
    <w:rsid w:val="004950E2"/>
    <w:rsid w:val="004A3733"/>
    <w:rsid w:val="004D36B0"/>
    <w:rsid w:val="004D56D3"/>
    <w:rsid w:val="004E4C3C"/>
    <w:rsid w:val="004E554A"/>
    <w:rsid w:val="004E6906"/>
    <w:rsid w:val="004F07C0"/>
    <w:rsid w:val="004F6913"/>
    <w:rsid w:val="004F6DB3"/>
    <w:rsid w:val="0050231A"/>
    <w:rsid w:val="005109D5"/>
    <w:rsid w:val="005232D1"/>
    <w:rsid w:val="00553774"/>
    <w:rsid w:val="00557405"/>
    <w:rsid w:val="005654CB"/>
    <w:rsid w:val="005830DE"/>
    <w:rsid w:val="005A2C85"/>
    <w:rsid w:val="005B0FF7"/>
    <w:rsid w:val="005D1727"/>
    <w:rsid w:val="005E5C3E"/>
    <w:rsid w:val="005E7BB1"/>
    <w:rsid w:val="006043DE"/>
    <w:rsid w:val="00614032"/>
    <w:rsid w:val="00614EC8"/>
    <w:rsid w:val="006159B5"/>
    <w:rsid w:val="0061763E"/>
    <w:rsid w:val="00626DD4"/>
    <w:rsid w:val="00627756"/>
    <w:rsid w:val="00632A87"/>
    <w:rsid w:val="00652E3A"/>
    <w:rsid w:val="0066103D"/>
    <w:rsid w:val="00665A45"/>
    <w:rsid w:val="00666D08"/>
    <w:rsid w:val="0069438E"/>
    <w:rsid w:val="0069631A"/>
    <w:rsid w:val="006A37D2"/>
    <w:rsid w:val="006A7E00"/>
    <w:rsid w:val="006B4DD6"/>
    <w:rsid w:val="006C4C47"/>
    <w:rsid w:val="006F33D2"/>
    <w:rsid w:val="006F67FE"/>
    <w:rsid w:val="00706AB3"/>
    <w:rsid w:val="007202DC"/>
    <w:rsid w:val="00740875"/>
    <w:rsid w:val="00745B59"/>
    <w:rsid w:val="0076595E"/>
    <w:rsid w:val="00767D22"/>
    <w:rsid w:val="00776C73"/>
    <w:rsid w:val="00794FAA"/>
    <w:rsid w:val="007A0EE3"/>
    <w:rsid w:val="007A1259"/>
    <w:rsid w:val="007B35F4"/>
    <w:rsid w:val="007D5E24"/>
    <w:rsid w:val="007D6F16"/>
    <w:rsid w:val="007E5BFD"/>
    <w:rsid w:val="008016CD"/>
    <w:rsid w:val="00810CFE"/>
    <w:rsid w:val="008141FF"/>
    <w:rsid w:val="008174C6"/>
    <w:rsid w:val="0082363B"/>
    <w:rsid w:val="008416F2"/>
    <w:rsid w:val="008459C1"/>
    <w:rsid w:val="0084696A"/>
    <w:rsid w:val="00847DEE"/>
    <w:rsid w:val="0085270E"/>
    <w:rsid w:val="008734B3"/>
    <w:rsid w:val="008759B7"/>
    <w:rsid w:val="0088042E"/>
    <w:rsid w:val="00892419"/>
    <w:rsid w:val="008C3E1D"/>
    <w:rsid w:val="008C62BD"/>
    <w:rsid w:val="008F6CC1"/>
    <w:rsid w:val="00924DA5"/>
    <w:rsid w:val="00950244"/>
    <w:rsid w:val="00971806"/>
    <w:rsid w:val="009733D3"/>
    <w:rsid w:val="00982BC9"/>
    <w:rsid w:val="00993CF0"/>
    <w:rsid w:val="009B447A"/>
    <w:rsid w:val="009C24F6"/>
    <w:rsid w:val="009E5674"/>
    <w:rsid w:val="009F3049"/>
    <w:rsid w:val="00A00CCC"/>
    <w:rsid w:val="00A110E7"/>
    <w:rsid w:val="00A355D3"/>
    <w:rsid w:val="00A37977"/>
    <w:rsid w:val="00A403A3"/>
    <w:rsid w:val="00A5486B"/>
    <w:rsid w:val="00A563E0"/>
    <w:rsid w:val="00A57426"/>
    <w:rsid w:val="00A6571D"/>
    <w:rsid w:val="00A84B1E"/>
    <w:rsid w:val="00A91A91"/>
    <w:rsid w:val="00A95B61"/>
    <w:rsid w:val="00AB26BF"/>
    <w:rsid w:val="00AB732E"/>
    <w:rsid w:val="00AC02E6"/>
    <w:rsid w:val="00AC2044"/>
    <w:rsid w:val="00AC75DE"/>
    <w:rsid w:val="00AD7D04"/>
    <w:rsid w:val="00B13A15"/>
    <w:rsid w:val="00B15448"/>
    <w:rsid w:val="00B35106"/>
    <w:rsid w:val="00B53E89"/>
    <w:rsid w:val="00B560EB"/>
    <w:rsid w:val="00B62E36"/>
    <w:rsid w:val="00B70EBE"/>
    <w:rsid w:val="00B7351F"/>
    <w:rsid w:val="00B772B0"/>
    <w:rsid w:val="00BB262F"/>
    <w:rsid w:val="00BD03B1"/>
    <w:rsid w:val="00BD0AAA"/>
    <w:rsid w:val="00BD0B2A"/>
    <w:rsid w:val="00BE4EA7"/>
    <w:rsid w:val="00BF4D5A"/>
    <w:rsid w:val="00C11D43"/>
    <w:rsid w:val="00C41ABE"/>
    <w:rsid w:val="00C47C87"/>
    <w:rsid w:val="00C67629"/>
    <w:rsid w:val="00C8501F"/>
    <w:rsid w:val="00CE2F2A"/>
    <w:rsid w:val="00CF28F8"/>
    <w:rsid w:val="00D177CF"/>
    <w:rsid w:val="00D30269"/>
    <w:rsid w:val="00D34320"/>
    <w:rsid w:val="00D421FA"/>
    <w:rsid w:val="00D52517"/>
    <w:rsid w:val="00D72BCB"/>
    <w:rsid w:val="00D86DAA"/>
    <w:rsid w:val="00DB04B6"/>
    <w:rsid w:val="00DB19B1"/>
    <w:rsid w:val="00DC0464"/>
    <w:rsid w:val="00DD377A"/>
    <w:rsid w:val="00DE2E88"/>
    <w:rsid w:val="00DE5764"/>
    <w:rsid w:val="00E00FD7"/>
    <w:rsid w:val="00E12C30"/>
    <w:rsid w:val="00E302BB"/>
    <w:rsid w:val="00E43999"/>
    <w:rsid w:val="00E51C0B"/>
    <w:rsid w:val="00E60404"/>
    <w:rsid w:val="00E83801"/>
    <w:rsid w:val="00E84782"/>
    <w:rsid w:val="00E86E5C"/>
    <w:rsid w:val="00E94E4E"/>
    <w:rsid w:val="00EB0583"/>
    <w:rsid w:val="00EB4873"/>
    <w:rsid w:val="00EB50C5"/>
    <w:rsid w:val="00ED4C2F"/>
    <w:rsid w:val="00EE34E1"/>
    <w:rsid w:val="00EE7FDA"/>
    <w:rsid w:val="00EF317A"/>
    <w:rsid w:val="00F00F18"/>
    <w:rsid w:val="00F227FD"/>
    <w:rsid w:val="00F25548"/>
    <w:rsid w:val="00F40874"/>
    <w:rsid w:val="00F60A78"/>
    <w:rsid w:val="00F679EF"/>
    <w:rsid w:val="00F75361"/>
    <w:rsid w:val="00F76EC9"/>
    <w:rsid w:val="00F901E5"/>
    <w:rsid w:val="00F95F28"/>
    <w:rsid w:val="00FA4139"/>
    <w:rsid w:val="00FB209E"/>
    <w:rsid w:val="00FD7612"/>
    <w:rsid w:val="00FE2A03"/>
    <w:rsid w:val="00FE2CA4"/>
    <w:rsid w:val="00FF33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86F5AB-A68B-4200-9EBD-A89BE364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outlineLvl w:val="0"/>
    </w:pPr>
    <w:rPr>
      <w:rFonts w:ascii="Arial" w:eastAsia="Arial" w:hAnsi="Arial" w:cs="Arial"/>
      <w:b/>
      <w:bCs/>
      <w:u w:val="single" w:color="000000"/>
    </w:rPr>
  </w:style>
  <w:style w:type="paragraph" w:styleId="Ttulo2">
    <w:name w:val="heading 2"/>
    <w:basedOn w:val="Normal"/>
    <w:uiPriority w:val="1"/>
    <w:qFormat/>
    <w:pPr>
      <w:ind w:left="135"/>
      <w:jc w:val="both"/>
      <w:outlineLvl w:val="1"/>
    </w:pPr>
    <w:rPr>
      <w:rFonts w:ascii="Arial" w:eastAsia="Arial" w:hAnsi="Arial" w:cs="Arial"/>
      <w:b/>
      <w:bCs/>
    </w:rPr>
  </w:style>
  <w:style w:type="paragraph" w:styleId="Ttulo3">
    <w:name w:val="heading 3"/>
    <w:basedOn w:val="Normal"/>
    <w:uiPriority w:val="1"/>
    <w:qFormat/>
    <w:pPr>
      <w:ind w:left="5791" w:right="-44"/>
      <w:outlineLvl w:val="2"/>
    </w:pPr>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36" w:hanging="358"/>
      <w:jc w:val="both"/>
    </w:pPr>
  </w:style>
  <w:style w:type="paragraph" w:customStyle="1" w:styleId="TableParagraph">
    <w:name w:val="Table Paragraph"/>
    <w:basedOn w:val="Normal"/>
    <w:uiPriority w:val="1"/>
    <w:qFormat/>
    <w:pPr>
      <w:ind w:left="35"/>
      <w:jc w:val="center"/>
    </w:pPr>
  </w:style>
  <w:style w:type="paragraph" w:styleId="Encabezado">
    <w:name w:val="header"/>
    <w:basedOn w:val="Normal"/>
    <w:link w:val="EncabezadoCar"/>
    <w:unhideWhenUsed/>
    <w:rsid w:val="007D5E24"/>
    <w:pPr>
      <w:tabs>
        <w:tab w:val="center" w:pos="4252"/>
        <w:tab w:val="right" w:pos="8504"/>
      </w:tabs>
    </w:pPr>
  </w:style>
  <w:style w:type="character" w:customStyle="1" w:styleId="EncabezadoCar">
    <w:name w:val="Encabezado Car"/>
    <w:basedOn w:val="Fuentedeprrafopredeter"/>
    <w:link w:val="Encabezado"/>
    <w:uiPriority w:val="99"/>
    <w:rsid w:val="007D5E24"/>
    <w:rPr>
      <w:rFonts w:ascii="Arial MT" w:eastAsia="Arial MT" w:hAnsi="Arial MT" w:cs="Arial MT"/>
      <w:lang w:val="es-ES"/>
    </w:rPr>
  </w:style>
  <w:style w:type="paragraph" w:styleId="Piedepgina">
    <w:name w:val="footer"/>
    <w:basedOn w:val="Normal"/>
    <w:link w:val="PiedepginaCar"/>
    <w:uiPriority w:val="99"/>
    <w:unhideWhenUsed/>
    <w:rsid w:val="007D5E24"/>
    <w:pPr>
      <w:tabs>
        <w:tab w:val="center" w:pos="4252"/>
        <w:tab w:val="right" w:pos="8504"/>
      </w:tabs>
    </w:pPr>
  </w:style>
  <w:style w:type="character" w:customStyle="1" w:styleId="PiedepginaCar">
    <w:name w:val="Pie de página Car"/>
    <w:basedOn w:val="Fuentedeprrafopredeter"/>
    <w:link w:val="Piedepgina"/>
    <w:uiPriority w:val="99"/>
    <w:rsid w:val="007D5E24"/>
    <w:rPr>
      <w:rFonts w:ascii="Arial MT" w:eastAsia="Arial MT" w:hAnsi="Arial MT" w:cs="Arial MT"/>
      <w:lang w:val="es-ES"/>
    </w:rPr>
  </w:style>
  <w:style w:type="paragraph" w:styleId="Textocomentario">
    <w:name w:val="annotation text"/>
    <w:basedOn w:val="Normal"/>
    <w:link w:val="TextocomentarioCar"/>
    <w:uiPriority w:val="99"/>
    <w:unhideWhenUsed/>
    <w:rsid w:val="003565A4"/>
    <w:pPr>
      <w:widowControl/>
      <w:autoSpaceDE/>
      <w:autoSpaceDN/>
      <w:spacing w:after="160"/>
    </w:pPr>
    <w:rPr>
      <w:rFonts w:asciiTheme="minorHAnsi" w:eastAsiaTheme="minorHAnsi" w:hAnsiTheme="minorHAnsi" w:cstheme="minorBidi"/>
      <w:sz w:val="20"/>
      <w:szCs w:val="20"/>
      <w:lang w:val="es-AR"/>
    </w:rPr>
  </w:style>
  <w:style w:type="character" w:customStyle="1" w:styleId="TextocomentarioCar">
    <w:name w:val="Texto comentario Car"/>
    <w:basedOn w:val="Fuentedeprrafopredeter"/>
    <w:link w:val="Textocomentario"/>
    <w:uiPriority w:val="99"/>
    <w:rsid w:val="003565A4"/>
    <w:rPr>
      <w:sz w:val="20"/>
      <w:szCs w:val="20"/>
      <w:lang w:val="es-AR"/>
    </w:rPr>
  </w:style>
  <w:style w:type="paragraph" w:styleId="Subttulo">
    <w:name w:val="Subtitle"/>
    <w:basedOn w:val="Normal"/>
    <w:next w:val="Normal"/>
    <w:link w:val="SubttuloCar1"/>
    <w:qFormat/>
    <w:rsid w:val="003565A4"/>
    <w:pPr>
      <w:widowControl/>
      <w:suppressAutoHyphens/>
      <w:autoSpaceDE/>
      <w:autoSpaceDN/>
      <w:spacing w:line="276" w:lineRule="auto"/>
      <w:jc w:val="both"/>
    </w:pPr>
    <w:rPr>
      <w:rFonts w:ascii="Tahoma" w:eastAsia="Tahoma" w:hAnsi="Tahoma" w:cs="Tahoma"/>
      <w:i/>
      <w:sz w:val="24"/>
      <w:szCs w:val="24"/>
      <w:lang w:val="es-AR" w:eastAsia="ar-SA"/>
    </w:rPr>
  </w:style>
  <w:style w:type="character" w:customStyle="1" w:styleId="SubttuloCar">
    <w:name w:val="Subtítulo Car"/>
    <w:basedOn w:val="Fuentedeprrafopredeter"/>
    <w:uiPriority w:val="11"/>
    <w:rsid w:val="003565A4"/>
    <w:rPr>
      <w:rFonts w:eastAsiaTheme="minorEastAsia"/>
      <w:color w:val="5A5A5A" w:themeColor="text1" w:themeTint="A5"/>
      <w:spacing w:val="15"/>
      <w:lang w:val="es-ES"/>
    </w:rPr>
  </w:style>
  <w:style w:type="character" w:customStyle="1" w:styleId="SubttuloCar1">
    <w:name w:val="Subtítulo Car1"/>
    <w:basedOn w:val="Fuentedeprrafopredeter"/>
    <w:link w:val="Subttulo"/>
    <w:locked/>
    <w:rsid w:val="003565A4"/>
    <w:rPr>
      <w:rFonts w:ascii="Tahoma" w:eastAsia="Tahoma" w:hAnsi="Tahoma" w:cs="Tahoma"/>
      <w:i/>
      <w:sz w:val="24"/>
      <w:szCs w:val="24"/>
      <w:lang w:val="es-AR" w:eastAsia="ar-SA"/>
    </w:rPr>
  </w:style>
  <w:style w:type="paragraph" w:customStyle="1" w:styleId="Normal1">
    <w:name w:val="Normal1"/>
    <w:rsid w:val="003565A4"/>
    <w:pPr>
      <w:autoSpaceDE/>
      <w:autoSpaceDN/>
    </w:pPr>
    <w:rPr>
      <w:rFonts w:ascii="Times New Roman" w:eastAsia="Times New Roman" w:hAnsi="Times New Roman" w:cs="Times New Roman"/>
      <w:sz w:val="24"/>
      <w:szCs w:val="24"/>
      <w:lang w:val="es-AR" w:eastAsia="es-ES"/>
    </w:rPr>
  </w:style>
  <w:style w:type="paragraph" w:styleId="Descripcin">
    <w:name w:val="caption"/>
    <w:basedOn w:val="Normal"/>
    <w:next w:val="Normal"/>
    <w:uiPriority w:val="35"/>
    <w:unhideWhenUsed/>
    <w:qFormat/>
    <w:rsid w:val="00FE2CA4"/>
    <w:pPr>
      <w:widowControl/>
      <w:autoSpaceDE/>
      <w:autoSpaceDN/>
      <w:spacing w:after="200"/>
    </w:pPr>
    <w:rPr>
      <w:rFonts w:asciiTheme="minorHAnsi" w:eastAsiaTheme="minorHAnsi" w:hAnsiTheme="minorHAnsi" w:cstheme="minorBidi"/>
      <w:i/>
      <w:iCs/>
      <w:color w:val="1F497D" w:themeColor="text2"/>
      <w:sz w:val="18"/>
      <w:szCs w:val="18"/>
      <w:lang w:val="es-AR"/>
    </w:rPr>
  </w:style>
  <w:style w:type="paragraph" w:styleId="Textodeglobo">
    <w:name w:val="Balloon Text"/>
    <w:basedOn w:val="Normal"/>
    <w:link w:val="TextodegloboCar"/>
    <w:uiPriority w:val="99"/>
    <w:semiHidden/>
    <w:unhideWhenUsed/>
    <w:rsid w:val="00DE2E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2E88"/>
    <w:rPr>
      <w:rFonts w:ascii="Segoe UI" w:eastAsia="Arial MT" w:hAnsi="Segoe UI" w:cs="Segoe UI"/>
      <w:sz w:val="18"/>
      <w:szCs w:val="18"/>
      <w:lang w:val="es-ES"/>
    </w:rPr>
  </w:style>
  <w:style w:type="character" w:styleId="Hipervnculo">
    <w:name w:val="Hyperlink"/>
    <w:basedOn w:val="Fuentedeprrafopredeter"/>
    <w:uiPriority w:val="99"/>
    <w:unhideWhenUsed/>
    <w:rsid w:val="001143B2"/>
    <w:rPr>
      <w:color w:val="0000FF" w:themeColor="hyperlink"/>
      <w:u w:val="single"/>
    </w:rPr>
  </w:style>
  <w:style w:type="character" w:customStyle="1" w:styleId="TextoindependienteCar">
    <w:name w:val="Texto independiente Car"/>
    <w:basedOn w:val="Fuentedeprrafopredeter"/>
    <w:link w:val="Textoindependiente"/>
    <w:uiPriority w:val="1"/>
    <w:rsid w:val="003E2A9C"/>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275054">
      <w:bodyDiv w:val="1"/>
      <w:marLeft w:val="0"/>
      <w:marRight w:val="0"/>
      <w:marTop w:val="0"/>
      <w:marBottom w:val="0"/>
      <w:divBdr>
        <w:top w:val="none" w:sz="0" w:space="0" w:color="auto"/>
        <w:left w:val="none" w:sz="0" w:space="0" w:color="auto"/>
        <w:bottom w:val="none" w:sz="0" w:space="0" w:color="auto"/>
        <w:right w:val="none" w:sz="0" w:space="0" w:color="auto"/>
      </w:divBdr>
    </w:div>
    <w:div w:id="1497303987">
      <w:bodyDiv w:val="1"/>
      <w:marLeft w:val="0"/>
      <w:marRight w:val="0"/>
      <w:marTop w:val="0"/>
      <w:marBottom w:val="0"/>
      <w:divBdr>
        <w:top w:val="none" w:sz="0" w:space="0" w:color="auto"/>
        <w:left w:val="none" w:sz="0" w:space="0" w:color="auto"/>
        <w:bottom w:val="none" w:sz="0" w:space="0" w:color="auto"/>
        <w:right w:val="none" w:sz="0" w:space="0" w:color="auto"/>
      </w:divBdr>
    </w:div>
    <w:div w:id="213301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s.mendoza.gov.ar/wp-content/uploads/sites/63/2019/10/Presentacion_PROVEEDORES_1.pdf"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mendoza.gov.ar/compras/compras-publicas-sustentables/"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mendoza.gov.ar/wp-content/uploads/sites/63/2019/10/Presentacion_PROVEEDORES_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comprar.mendoza.gov.a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compras.mendoza.gov.ar/proveedores/"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8ABEB-7323-4088-940A-7600D415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4650</Words>
  <Characters>25576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CSosa</dc:creator>
  <cp:lastModifiedBy>Roberto Cabaña</cp:lastModifiedBy>
  <cp:revision>2</cp:revision>
  <cp:lastPrinted>2025-07-17T13:04:00Z</cp:lastPrinted>
  <dcterms:created xsi:type="dcterms:W3CDTF">2025-10-30T14:16:00Z</dcterms:created>
  <dcterms:modified xsi:type="dcterms:W3CDTF">2025-10-30T14:16:00Z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LastSaved">
    <vt:filetime>2025-07-02T00:00:00Z</vt:filetime>
  </property>
  <property fmtid="{D5CDD505-2E9C-101B-9397-08002B2CF9AE}" pid="4" name="Producer">
    <vt:lpwstr>iText® 5.5.4 ©2000-2014 iText Group NV (AGPL-version); modified using iText® 5.5.4 ©2000-2014 iText Group NV (AGPL-version)</vt:lpwstr>
  </property>
</Properties>
</file>