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Calibri" w:cs="Calibri" w:eastAsia="Calibri" w:hAnsi="Calibri"/>
          <w:i w:val="0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R-45: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FORMULARIO DE ACTUALIZACIÓN DE DATOS TÉCNICOS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(Art. 40º; inc. t, v, y)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EMPRESA: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Nº de Inscripción: R -.............................................................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Inciso t: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Información relativa a los Representantes Técnicos.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documentación consignada en los puntos u y v del Artículo 39º, sólo será agregada cuando se trate de profesionales no declarados con anterioridad en el RACOP, cuando se haya producido modificación en su tipo de relación o cuando la Empresa desee actualizar información.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Constancia de pago de habilitación profesional,  para el año en curso, en el Consejo Profesional de Ingenieros y Geólogos o en el Colegio de Arquitectos de Mendoza, según corresponda.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adjunta a fojas..............................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Todos los profesionales propuestos como Representantes Técnicos deben hallarse incluidos en la constancia de inscripción de la Empresa en el Consejo Profesional de Ingenieros y Geólogos.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Inciso v: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corresponder, por haberse producido modificaciones o agregados desde la última presentación, planilla de registro de firmas de las personas  autorizadas por la Empresa para realizar tramitaciones ante el Registro, certificadas  por Escribano Público.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adjunta a fojas..............................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Inciso y: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corresponder, por haberse producido modificaciones o agregados desde la última presentación, copia de inscripción en Registros de Constructores de otras jurisdicciones. En caso de no corresponder, declaración jurada informando tal circunstancia. 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adjunta a fojas..............................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284" w:footer="7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286.000000000002" w:type="dxa"/>
      <w:jc w:val="left"/>
      <w:tblLayout w:type="fixed"/>
      <w:tblLook w:val="0000"/>
    </w:tblPr>
    <w:tblGrid>
      <w:gridCol w:w="7337"/>
      <w:gridCol w:w="1702"/>
      <w:gridCol w:w="247"/>
      <w:tblGridChange w:id="0">
        <w:tblGrid>
          <w:gridCol w:w="7337"/>
          <w:gridCol w:w="1702"/>
          <w:gridCol w:w="24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6">
          <w:pPr>
            <w:widowControl w:val="0"/>
            <w:spacing w:before="12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Consulte y difunda la versión on-line </w:t>
          </w:r>
          <w:hyperlink r:id="rId1"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https://buhogestion.mendoza.gov.ar</w:t>
            </w:r>
          </w:hyperlink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37">
          <w:pPr>
            <w:widowControl w:val="0"/>
            <w:spacing w:before="12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Rev.00 - Fecha: 18/04/2023 – Aprueba: Lic. Mauricio Iglesias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widowControl w:val="0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3A">
          <w:pPr>
            <w:widowControl w:val="0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Ind w:w="-176.0" w:type="dxa"/>
      <w:tblLayout w:type="fixed"/>
      <w:tblLook w:val="0000"/>
    </w:tblPr>
    <w:tblGrid>
      <w:gridCol w:w="1276"/>
      <w:gridCol w:w="425"/>
      <w:gridCol w:w="2835"/>
      <w:gridCol w:w="426"/>
      <w:gridCol w:w="1134"/>
      <w:gridCol w:w="2974"/>
      <w:tblGridChange w:id="0">
        <w:tblGrid>
          <w:gridCol w:w="1276"/>
          <w:gridCol w:w="425"/>
          <w:gridCol w:w="2835"/>
          <w:gridCol w:w="426"/>
          <w:gridCol w:w="1134"/>
          <w:gridCol w:w="2974"/>
        </w:tblGrid>
      </w:tblGridChange>
    </w:tblGrid>
    <w:tr>
      <w:trPr>
        <w:cantSplit w:val="0"/>
        <w:trHeight w:val="1141" w:hRule="atLeast"/>
        <w:tblHeader w:val="0"/>
      </w:trPr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2724150" cy="762000"/>
                <wp:effectExtent b="0" l="0" r="0" t="0"/>
                <wp:docPr id="2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ind w:left="426" w:firstLine="0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Registro:</w: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3315970</wp:posOffset>
                </wp:positionH>
                <wp:positionV relativeFrom="paragraph">
                  <wp:posOffset>-33018</wp:posOffset>
                </wp:positionV>
                <wp:extent cx="548640" cy="1184910"/>
                <wp:effectExtent b="0" l="0" r="0" t="0"/>
                <wp:wrapNone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184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Formulario de actualización de datos técnicos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TIPO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3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CÓDIGO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RN-R-45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REPARTICIÓN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4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RACOP/Dirección de Control de Gestión/MIPIP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35F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 w:val="1"/>
    <w:rsid w:val="000F35FC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4">
    <w:name w:val="heading 4"/>
    <w:basedOn w:val="Normal"/>
    <w:next w:val="Normal"/>
    <w:link w:val="Ttulo4Car"/>
    <w:qFormat w:val="1"/>
    <w:rsid w:val="000F35FC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rsid w:val="000F35FC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/>
    </w:rPr>
  </w:style>
  <w:style w:type="character" w:styleId="Ttulo4Car" w:customStyle="1">
    <w:name w:val="Título 4 Car"/>
    <w:basedOn w:val="Fuentedeprrafopredeter"/>
    <w:link w:val="Ttulo4"/>
    <w:rsid w:val="000F35FC"/>
    <w:rPr>
      <w:rFonts w:ascii="Times New Roman" w:cs="Times New Roman" w:eastAsia="Times New Roman" w:hAnsi="Times New Roman"/>
      <w:b w:val="1"/>
      <w:bCs w:val="1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0F35FC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rsid w:val="000F35FC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147D22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147D22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9802F4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802F4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9802F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802F4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802F4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802F4"/>
    <w:rPr>
      <w:rFonts w:ascii="Tahoma" w:cs="Tahoma" w:eastAsia="Times New Roman" w:hAnsi="Tahoma"/>
      <w:sz w:val="16"/>
      <w:szCs w:val="16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buhogestion.mendoza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7WBHg8NdLn60ZtpdN8jan/rA2w==">CgMxLjA4AHIhMXRxZnBqcmNtSW5qaU8tTy1neFhUcWVQczBDejZEM19W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2022-11-04T15:15:00Z</dcterms:created>
  <dc:creator>asacchi</dc:creator>
</cp:coreProperties>
</file>